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4E07E" w14:textId="77777777" w:rsidR="00522C8A" w:rsidRPr="00275E2E" w:rsidRDefault="00E876BA">
      <w:pPr>
        <w:rPr>
          <w:color w:val="AF161E"/>
          <w14:textFill>
            <w14:solidFill>
              <w14:srgbClr w14:val="AF161E">
                <w14:lumMod w14:val="95000"/>
                <w14:lumOff w14:val="5000"/>
              </w14:srgbClr>
            </w14:solidFill>
          </w14:textFill>
        </w:rPr>
      </w:pPr>
      <w:r w:rsidRPr="00275E2E">
        <w:rPr>
          <w:noProof/>
          <w:color w:val="AF161E"/>
          <w14:textFill>
            <w14:solidFill>
              <w14:srgbClr w14:val="AF161E">
                <w14:lumMod w14:val="95000"/>
                <w14:lumOff w14:val="5000"/>
              </w14:srgbClr>
            </w14:solidFill>
          </w14:textFill>
        </w:rPr>
        <w:drawing>
          <wp:anchor distT="0" distB="0" distL="114300" distR="114300" simplePos="0" relativeHeight="251658247" behindDoc="0" locked="0" layoutInCell="1" allowOverlap="1" wp14:anchorId="2D97A369" wp14:editId="1A79BE15">
            <wp:simplePos x="0" y="0"/>
            <wp:positionH relativeFrom="column">
              <wp:posOffset>-358140</wp:posOffset>
            </wp:positionH>
            <wp:positionV relativeFrom="paragraph">
              <wp:posOffset>-597535</wp:posOffset>
            </wp:positionV>
            <wp:extent cx="1589014" cy="647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2909" cy="649287"/>
                    </a:xfrm>
                    <a:prstGeom prst="rect">
                      <a:avLst/>
                    </a:prstGeom>
                  </pic:spPr>
                </pic:pic>
              </a:graphicData>
            </a:graphic>
            <wp14:sizeRelH relativeFrom="page">
              <wp14:pctWidth>0</wp14:pctWidth>
            </wp14:sizeRelH>
            <wp14:sizeRelV relativeFrom="page">
              <wp14:pctHeight>0</wp14:pctHeight>
            </wp14:sizeRelV>
          </wp:anchor>
        </w:drawing>
      </w:r>
      <w:r w:rsidR="00717485" w:rsidRPr="00275E2E">
        <w:rPr>
          <w:noProof/>
          <w:color w:val="AF161E"/>
        </w:rPr>
        <mc:AlternateContent>
          <mc:Choice Requires="wps">
            <w:drawing>
              <wp:anchor distT="0" distB="0" distL="114300" distR="114300" simplePos="0" relativeHeight="251658243" behindDoc="0" locked="0" layoutInCell="1" allowOverlap="1" wp14:anchorId="0F32900F" wp14:editId="21CD43C0">
                <wp:simplePos x="0" y="0"/>
                <wp:positionH relativeFrom="column">
                  <wp:posOffset>1486535</wp:posOffset>
                </wp:positionH>
                <wp:positionV relativeFrom="paragraph">
                  <wp:posOffset>-425450</wp:posOffset>
                </wp:positionV>
                <wp:extent cx="4874260" cy="35941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874260" cy="359410"/>
                        </a:xfrm>
                        <a:prstGeom prst="rect">
                          <a:avLst/>
                        </a:prstGeom>
                        <a:noFill/>
                        <a:ln w="6350">
                          <a:noFill/>
                        </a:ln>
                      </wps:spPr>
                      <wps:txbx>
                        <w:txbxContent>
                          <w:p w14:paraId="2BD71705" w14:textId="0A39D385" w:rsidR="00DF0987" w:rsidRPr="00423721" w:rsidRDefault="002C3FA9" w:rsidP="00DF0987">
                            <w:pPr>
                              <w:jc w:val="right"/>
                              <w:rPr>
                                <w:rFonts w:ascii="Source Sans Pro Black" w:hAnsi="Source Sans Pro Black"/>
                                <w:b/>
                                <w:bCs/>
                                <w:caps/>
                                <w:color w:val="AF1E16"/>
                                <w:sz w:val="32"/>
                                <w:szCs w:val="32"/>
                              </w:rPr>
                            </w:pPr>
                            <w:r>
                              <w:rPr>
                                <w:rFonts w:ascii="Source Sans Pro Black" w:hAnsi="Source Sans Pro Black"/>
                                <w:b/>
                                <w:bCs/>
                                <w:caps/>
                                <w:color w:val="AF1E16"/>
                                <w:sz w:val="32"/>
                                <w:szCs w:val="32"/>
                              </w:rPr>
                              <w:t>Landerapport - AFghanistan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2900F" id="_x0000_t202" coordsize="21600,21600" o:spt="202" path="m,l,21600r21600,l21600,xe">
                <v:stroke joinstyle="miter"/>
                <v:path gradientshapeok="t" o:connecttype="rect"/>
              </v:shapetype>
              <v:shape id="Text Box 47" o:spid="_x0000_s1026" type="#_x0000_t202" style="position:absolute;margin-left:117.05pt;margin-top:-33.5pt;width:383.8pt;height:28.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" filled="f" stroked="f" strokeweight=".5pt">
                <v:textbox>
                  <w:txbxContent>
                    <w:p w14:paraId="2BD71705" w14:textId="0A39D385" w:rsidR="00DF0987" w:rsidRPr="00423721" w:rsidRDefault="002C3FA9" w:rsidP="00DF0987">
                      <w:pPr>
                        <w:jc w:val="right"/>
                        <w:rPr>
                          <w:rFonts w:ascii="Source Sans Pro Black" w:hAnsi="Source Sans Pro Black"/>
                          <w:b/>
                          <w:bCs/>
                          <w:caps/>
                          <w:color w:val="AF1E16"/>
                          <w:sz w:val="32"/>
                          <w:szCs w:val="32"/>
                        </w:rPr>
                      </w:pPr>
                      <w:r>
                        <w:rPr>
                          <w:rFonts w:ascii="Source Sans Pro Black" w:hAnsi="Source Sans Pro Black"/>
                          <w:b/>
                          <w:bCs/>
                          <w:caps/>
                          <w:color w:val="AF1E16"/>
                          <w:sz w:val="32"/>
                          <w:szCs w:val="32"/>
                        </w:rPr>
                        <w:t>Landerapport - AFghanistan</w:t>
                      </w:r>
                    </w:p>
                  </w:txbxContent>
                </v:textbox>
              </v:shape>
            </w:pict>
          </mc:Fallback>
        </mc:AlternateContent>
      </w:r>
      <w:r w:rsidR="00717485" w:rsidRPr="00275E2E">
        <w:rPr>
          <w:noProof/>
          <w:color w:val="AF161E"/>
        </w:rPr>
        <mc:AlternateContent>
          <mc:Choice Requires="wps">
            <w:drawing>
              <wp:anchor distT="0" distB="0" distL="114300" distR="114300" simplePos="0" relativeHeight="251658244" behindDoc="0" locked="0" layoutInCell="1" allowOverlap="1" wp14:anchorId="5AACEE58" wp14:editId="37409EC1">
                <wp:simplePos x="0" y="0"/>
                <wp:positionH relativeFrom="column">
                  <wp:posOffset>2828925</wp:posOffset>
                </wp:positionH>
                <wp:positionV relativeFrom="paragraph">
                  <wp:posOffset>-139065</wp:posOffset>
                </wp:positionV>
                <wp:extent cx="3517900" cy="304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517900" cy="304800"/>
                        </a:xfrm>
                        <a:prstGeom prst="rect">
                          <a:avLst/>
                        </a:prstGeom>
                        <a:noFill/>
                        <a:ln w="6350">
                          <a:noFill/>
                        </a:ln>
                      </wps:spPr>
                      <wps:txbx>
                        <w:txbxContent>
                          <w:p w14:paraId="506FD354" w14:textId="6DBC4A9E" w:rsidR="00DF0987" w:rsidRPr="0034489F" w:rsidRDefault="002C3FA9" w:rsidP="00DF0987">
                            <w:pPr>
                              <w:jc w:val="right"/>
                              <w:rPr>
                                <w:rFonts w:ascii="Source Sans Pro Light" w:hAnsi="Source Sans Pro Light"/>
                                <w:color w:val="AEAAAA" w:themeColor="background2" w:themeShade="BF"/>
                                <w:sz w:val="21"/>
                                <w:szCs w:val="21"/>
                              </w:rPr>
                            </w:pPr>
                            <w:r>
                              <w:rPr>
                                <w:rFonts w:ascii="Source Sans Pro Light" w:hAnsi="Source Sans Pro Light"/>
                                <w:color w:val="AEAAAA" w:themeColor="background2" w:themeShade="BF"/>
                                <w:sz w:val="21"/>
                                <w:szCs w:val="21"/>
                              </w:rPr>
                              <w:t>December 2025</w:t>
                            </w:r>
                            <w:r w:rsidR="00FD2795">
                              <w:rPr>
                                <w:rFonts w:ascii="Source Sans Pro Light" w:hAnsi="Source Sans Pro Light"/>
                                <w:color w:val="AEAAAA" w:themeColor="background2" w:themeShade="BF"/>
                                <w:sz w:val="21"/>
                                <w:szCs w:val="21"/>
                              </w:rPr>
                              <w:t xml:space="preserve"> – </w:t>
                            </w:r>
                            <w:r w:rsidR="00275E2E">
                              <w:rPr>
                                <w:rFonts w:ascii="Source Sans Pro Light" w:hAnsi="Source Sans Pro Light"/>
                                <w:color w:val="AEAAAA" w:themeColor="background2" w:themeShade="BF"/>
                                <w:sz w:val="21"/>
                                <w:szCs w:val="21"/>
                              </w:rPr>
                              <w:t>København</w:t>
                            </w:r>
                            <w:r w:rsidR="00226378" w:rsidRPr="0034489F">
                              <w:rPr>
                                <w:rFonts w:ascii="Source Sans Pro Light" w:hAnsi="Source Sans Pro Light"/>
                                <w:color w:val="AEAAAA" w:themeColor="background2" w:themeShade="BF"/>
                                <w:sz w:val="21"/>
                                <w:szCs w:val="21"/>
                              </w:rPr>
                              <w:t xml:space="preserve">, </w:t>
                            </w:r>
                            <w:r w:rsidR="00DF0987" w:rsidRPr="0034489F">
                              <w:rPr>
                                <w:rFonts w:ascii="Source Sans Pro Light" w:hAnsi="Source Sans Pro Light"/>
                                <w:color w:val="AEAAAA" w:themeColor="background2" w:themeShade="BF"/>
                                <w:sz w:val="21"/>
                                <w:szCs w:val="21"/>
                              </w:rPr>
                              <w:t>D</w:t>
                            </w:r>
                            <w:r w:rsidR="00275E2E">
                              <w:rPr>
                                <w:rFonts w:ascii="Source Sans Pro Light" w:hAnsi="Source Sans Pro Light"/>
                                <w:color w:val="AEAAAA" w:themeColor="background2" w:themeShade="BF"/>
                                <w:sz w:val="21"/>
                                <w:szCs w:val="21"/>
                              </w:rPr>
                              <w:t>a</w:t>
                            </w:r>
                            <w:r w:rsidR="00DF0987" w:rsidRPr="0034489F">
                              <w:rPr>
                                <w:rFonts w:ascii="Source Sans Pro Light" w:hAnsi="Source Sans Pro Light"/>
                                <w:color w:val="AEAAAA" w:themeColor="background2" w:themeShade="BF"/>
                                <w:sz w:val="21"/>
                                <w:szCs w:val="21"/>
                              </w:rPr>
                              <w:t>nmark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ACEE58" id="Text Box 48" o:spid="_x0000_s1027" type="#_x0000_t202" style="position:absolute;margin-left:222.75pt;margin-top:-10.95pt;width:277pt;height:24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" filled="f" stroked="f" strokeweight=".5pt">
                <v:textbox>
                  <w:txbxContent>
                    <w:p w14:paraId="506FD354" w14:textId="6DBC4A9E" w:rsidR="00DF0987" w:rsidRPr="0034489F" w:rsidRDefault="002C3FA9" w:rsidP="00DF0987">
                      <w:pPr>
                        <w:jc w:val="right"/>
                        <w:rPr>
                          <w:rFonts w:ascii="Source Sans Pro Light" w:hAnsi="Source Sans Pro Light"/>
                          <w:color w:val="AEAAAA" w:themeColor="background2" w:themeShade="BF"/>
                          <w:sz w:val="21"/>
                          <w:szCs w:val="21"/>
                        </w:rPr>
                      </w:pPr>
                      <w:r>
                        <w:rPr>
                          <w:rFonts w:ascii="Source Sans Pro Light" w:hAnsi="Source Sans Pro Light"/>
                          <w:color w:val="AEAAAA" w:themeColor="background2" w:themeShade="BF"/>
                          <w:sz w:val="21"/>
                          <w:szCs w:val="21"/>
                        </w:rPr>
                        <w:t>December 2025</w:t>
                      </w:r>
                      <w:r w:rsidR="00FD2795">
                        <w:rPr>
                          <w:rFonts w:ascii="Source Sans Pro Light" w:hAnsi="Source Sans Pro Light"/>
                          <w:color w:val="AEAAAA" w:themeColor="background2" w:themeShade="BF"/>
                          <w:sz w:val="21"/>
                          <w:szCs w:val="21"/>
                        </w:rPr>
                        <w:t xml:space="preserve"> – </w:t>
                      </w:r>
                      <w:r w:rsidR="00275E2E">
                        <w:rPr>
                          <w:rFonts w:ascii="Source Sans Pro Light" w:hAnsi="Source Sans Pro Light"/>
                          <w:color w:val="AEAAAA" w:themeColor="background2" w:themeShade="BF"/>
                          <w:sz w:val="21"/>
                          <w:szCs w:val="21"/>
                        </w:rPr>
                        <w:t>København</w:t>
                      </w:r>
                      <w:r w:rsidR="00226378" w:rsidRPr="0034489F">
                        <w:rPr>
                          <w:rFonts w:ascii="Source Sans Pro Light" w:hAnsi="Source Sans Pro Light"/>
                          <w:color w:val="AEAAAA" w:themeColor="background2" w:themeShade="BF"/>
                          <w:sz w:val="21"/>
                          <w:szCs w:val="21"/>
                        </w:rPr>
                        <w:t xml:space="preserve">, </w:t>
                      </w:r>
                      <w:r w:rsidR="00DF0987" w:rsidRPr="0034489F">
                        <w:rPr>
                          <w:rFonts w:ascii="Source Sans Pro Light" w:hAnsi="Source Sans Pro Light"/>
                          <w:color w:val="AEAAAA" w:themeColor="background2" w:themeShade="BF"/>
                          <w:sz w:val="21"/>
                          <w:szCs w:val="21"/>
                        </w:rPr>
                        <w:t>D</w:t>
                      </w:r>
                      <w:r w:rsidR="00275E2E">
                        <w:rPr>
                          <w:rFonts w:ascii="Source Sans Pro Light" w:hAnsi="Source Sans Pro Light"/>
                          <w:color w:val="AEAAAA" w:themeColor="background2" w:themeShade="BF"/>
                          <w:sz w:val="21"/>
                          <w:szCs w:val="21"/>
                        </w:rPr>
                        <w:t>a</w:t>
                      </w:r>
                      <w:r w:rsidR="00DF0987" w:rsidRPr="0034489F">
                        <w:rPr>
                          <w:rFonts w:ascii="Source Sans Pro Light" w:hAnsi="Source Sans Pro Light"/>
                          <w:color w:val="AEAAAA" w:themeColor="background2" w:themeShade="BF"/>
                          <w:sz w:val="21"/>
                          <w:szCs w:val="21"/>
                        </w:rPr>
                        <w:t>nmark</w:t>
                      </w:r>
                    </w:p>
                  </w:txbxContent>
                </v:textbox>
              </v:shape>
            </w:pict>
          </mc:Fallback>
        </mc:AlternateContent>
      </w:r>
      <w:r w:rsidR="00226378" w:rsidRPr="00275E2E">
        <w:rPr>
          <w:color w:val="AF161E"/>
          <w14:textFill>
            <w14:solidFill>
              <w14:srgbClr w14:val="AF161E">
                <w14:lumMod w14:val="95000"/>
                <w14:lumOff w14:val="5000"/>
              </w14:srgbClr>
            </w14:solidFill>
          </w14:textFill>
        </w:rPr>
        <w:tab/>
      </w:r>
    </w:p>
    <w:p w14:paraId="7F052C18" w14:textId="77777777" w:rsidR="00120BDF" w:rsidRPr="00275E2E" w:rsidRDefault="00402BC3" w:rsidP="00120BDF">
      <w:pPr>
        <w:spacing w:before="240"/>
        <w:rPr>
          <w:color w:val="AF161E"/>
          <w14:textFill>
            <w14:solidFill>
              <w14:srgbClr w14:val="AF161E">
                <w14:lumMod w14:val="95000"/>
                <w14:lumOff w14:val="5000"/>
              </w14:srgbClr>
            </w14:solidFill>
          </w14:textFill>
        </w:rPr>
      </w:pPr>
      <w:r w:rsidRPr="00275E2E">
        <w:rPr>
          <w:noProof/>
          <w:color w:val="AF1E16"/>
          <w14:textFill>
            <w14:solidFill>
              <w14:srgbClr w14:val="AF1E16">
                <w14:lumMod w14:val="95000"/>
                <w14:lumOff w14:val="5000"/>
              </w14:srgbClr>
            </w14:solidFill>
          </w14:textFill>
        </w:rPr>
        <mc:AlternateContent>
          <mc:Choice Requires="wps">
            <w:drawing>
              <wp:anchor distT="0" distB="0" distL="114300" distR="114300" simplePos="0" relativeHeight="251658242" behindDoc="0" locked="0" layoutInCell="1" allowOverlap="1" wp14:anchorId="45172476" wp14:editId="23DE8E3F">
                <wp:simplePos x="0" y="0"/>
                <wp:positionH relativeFrom="margin">
                  <wp:posOffset>-370840</wp:posOffset>
                </wp:positionH>
                <wp:positionV relativeFrom="paragraph">
                  <wp:posOffset>262687</wp:posOffset>
                </wp:positionV>
                <wp:extent cx="6840000" cy="0"/>
                <wp:effectExtent l="0" t="12700" r="18415" b="12700"/>
                <wp:wrapNone/>
                <wp:docPr id="6" name="Straight Connector 6"/>
                <wp:cNvGraphicFramePr/>
                <a:graphic xmlns:a="http://schemas.openxmlformats.org/drawingml/2006/main">
                  <a:graphicData uri="http://schemas.microsoft.com/office/word/2010/wordprocessingShape">
                    <wps:wsp>
                      <wps:cNvCnPr/>
                      <wps:spPr>
                        <a:xfrm>
                          <a:off x="0" y="0"/>
                          <a:ext cx="6840000" cy="0"/>
                        </a:xfrm>
                        <a:prstGeom prst="line">
                          <a:avLst/>
                        </a:prstGeom>
                        <a:ln>
                          <a:solidFill>
                            <a:srgbClr val="AF1E16"/>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2C61A0" id="Straight Connector 6" o:spid="_x0000_s1026" style="position:absolute;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2pt,20.7pt" to="509.4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" strokecolor="#af1e16" strokeweight="1.5pt">
                <v:stroke joinstyle="miter"/>
                <w10:wrap anchorx="margin"/>
              </v:line>
            </w:pict>
          </mc:Fallback>
        </mc:AlternateContent>
      </w:r>
    </w:p>
    <w:p w14:paraId="45E30409" w14:textId="77777777" w:rsidR="00120BDF" w:rsidRPr="00275E2E" w:rsidRDefault="00402BC3" w:rsidP="00120BDF">
      <w:pPr>
        <w:spacing w:before="240"/>
        <w:rPr>
          <w:color w:val="AF161E"/>
          <w14:textFill>
            <w14:solidFill>
              <w14:srgbClr w14:val="AF161E">
                <w14:lumMod w14:val="95000"/>
                <w14:lumOff w14:val="5000"/>
              </w14:srgbClr>
            </w14:solidFill>
          </w14:textFill>
        </w:rPr>
      </w:pPr>
      <w:r w:rsidRPr="00275E2E">
        <w:rPr>
          <w:noProof/>
          <w:color w:val="AF161E"/>
        </w:rPr>
        <mc:AlternateContent>
          <mc:Choice Requires="wps">
            <w:drawing>
              <wp:anchor distT="0" distB="0" distL="114300" distR="114300" simplePos="0" relativeHeight="251658245" behindDoc="0" locked="0" layoutInCell="1" allowOverlap="1" wp14:anchorId="2C03D663" wp14:editId="2A446317">
                <wp:simplePos x="0" y="0"/>
                <wp:positionH relativeFrom="margin">
                  <wp:posOffset>-332740</wp:posOffset>
                </wp:positionH>
                <wp:positionV relativeFrom="paragraph">
                  <wp:posOffset>294723</wp:posOffset>
                </wp:positionV>
                <wp:extent cx="6781800" cy="6604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781800" cy="660400"/>
                        </a:xfrm>
                        <a:prstGeom prst="rect">
                          <a:avLst/>
                        </a:prstGeom>
                        <a:noFill/>
                        <a:ln w="6350">
                          <a:noFill/>
                        </a:ln>
                      </wps:spPr>
                      <wps:txbx>
                        <w:txbxContent>
                          <w:p w14:paraId="5FBF3662" w14:textId="4D894DDD" w:rsidR="00226378" w:rsidRPr="00C56260" w:rsidRDefault="0026471F" w:rsidP="00283E55">
                            <w:pPr>
                              <w:pStyle w:val="HeadingFrontpageHeavy"/>
                            </w:pPr>
                            <w:r>
                              <w:t>Afghanistan</w:t>
                            </w:r>
                            <w:r w:rsidR="002C3FA9">
                              <w:t xml:space="preserve">  </w:t>
                            </w:r>
                            <w:proofErr w:type="spellStart"/>
                            <w:r w:rsidR="002C3FA9">
                              <w:t>overvågning</w:t>
                            </w:r>
                            <w:r w:rsidR="00275E2E">
                              <w:t>Overskift</w:t>
                            </w:r>
                            <w:proofErr w:type="spellEnd"/>
                            <w:r w:rsidR="00275E2E">
                              <w:t xml:space="preserve"> med to linjer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3D663" id="Text Box 49" o:spid="_x0000_s1028" type="#_x0000_t202" style="position:absolute;margin-left:-26.2pt;margin-top:23.2pt;width:534pt;height:52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" filled="f" stroked="f" strokeweight=".5pt">
                <v:textbox>
                  <w:txbxContent>
                    <w:p w14:paraId="5FBF3662" w14:textId="4D894DDD" w:rsidR="00226378" w:rsidRPr="00C56260" w:rsidRDefault="0026471F" w:rsidP="00283E55">
                      <w:pPr>
                        <w:pStyle w:val="HeadingFrontpageHeavy"/>
                      </w:pPr>
                      <w:r>
                        <w:t>Afghanistan</w:t>
                      </w:r>
                      <w:r w:rsidR="002C3FA9">
                        <w:t xml:space="preserve">  </w:t>
                      </w:r>
                      <w:proofErr w:type="spellStart"/>
                      <w:r w:rsidR="002C3FA9">
                        <w:t>overvågning</w:t>
                      </w:r>
                      <w:r w:rsidR="00275E2E">
                        <w:t>Overskift</w:t>
                      </w:r>
                      <w:proofErr w:type="spellEnd"/>
                      <w:r w:rsidR="00275E2E">
                        <w:t xml:space="preserve"> med to linjer</w:t>
                      </w:r>
                    </w:p>
                  </w:txbxContent>
                </v:textbox>
                <w10:wrap anchorx="margin"/>
              </v:shape>
            </w:pict>
          </mc:Fallback>
        </mc:AlternateContent>
      </w:r>
    </w:p>
    <w:p w14:paraId="311EA40A" w14:textId="77777777" w:rsidR="00C56260" w:rsidRPr="00275E2E" w:rsidRDefault="00C56260" w:rsidP="00120BDF">
      <w:pPr>
        <w:spacing w:before="240"/>
        <w:rPr>
          <w:color w:val="AF161E"/>
          <w14:textFill>
            <w14:solidFill>
              <w14:srgbClr w14:val="AF161E">
                <w14:lumMod w14:val="95000"/>
                <w14:lumOff w14:val="5000"/>
              </w14:srgbClr>
            </w14:solidFill>
          </w14:textFill>
        </w:rPr>
      </w:pPr>
    </w:p>
    <w:p w14:paraId="7F87D424" w14:textId="77777777" w:rsidR="00BE11E5" w:rsidRPr="00275E2E" w:rsidRDefault="00402BC3" w:rsidP="00120BDF">
      <w:pPr>
        <w:spacing w:before="240"/>
        <w:rPr>
          <w:color w:val="AF161E"/>
          <w14:textFill>
            <w14:solidFill>
              <w14:srgbClr w14:val="AF161E">
                <w14:lumMod w14:val="95000"/>
                <w14:lumOff w14:val="5000"/>
              </w14:srgbClr>
            </w14:solidFill>
          </w14:textFill>
        </w:rPr>
      </w:pPr>
      <w:r w:rsidRPr="00275E2E">
        <w:rPr>
          <w:noProof/>
          <w:color w:val="AF161E"/>
        </w:rPr>
        <mc:AlternateContent>
          <mc:Choice Requires="wps">
            <w:drawing>
              <wp:anchor distT="0" distB="0" distL="114300" distR="114300" simplePos="0" relativeHeight="251658246" behindDoc="0" locked="0" layoutInCell="1" allowOverlap="1" wp14:anchorId="1C9A3C01" wp14:editId="31C04FEE">
                <wp:simplePos x="0" y="0"/>
                <wp:positionH relativeFrom="margin">
                  <wp:posOffset>-332740</wp:posOffset>
                </wp:positionH>
                <wp:positionV relativeFrom="paragraph">
                  <wp:posOffset>199390</wp:posOffset>
                </wp:positionV>
                <wp:extent cx="6845300" cy="1231900"/>
                <wp:effectExtent l="0" t="0" r="0" b="6350"/>
                <wp:wrapNone/>
                <wp:docPr id="51" name="Text Box 51"/>
                <wp:cNvGraphicFramePr/>
                <a:graphic xmlns:a="http://schemas.openxmlformats.org/drawingml/2006/main">
                  <a:graphicData uri="http://schemas.microsoft.com/office/word/2010/wordprocessingShape">
                    <wps:wsp>
                      <wps:cNvSpPr txBox="1"/>
                      <wps:spPr>
                        <a:xfrm>
                          <a:off x="0" y="0"/>
                          <a:ext cx="6845300" cy="1231900"/>
                        </a:xfrm>
                        <a:prstGeom prst="rect">
                          <a:avLst/>
                        </a:prstGeom>
                        <a:noFill/>
                        <a:ln w="6350">
                          <a:noFill/>
                        </a:ln>
                      </wps:spPr>
                      <wps:txbx>
                        <w:txbxContent>
                          <w:p w14:paraId="63066F51" w14:textId="77777777" w:rsidR="00EB364F" w:rsidRDefault="009F3EBC" w:rsidP="00283E55">
                            <w:pPr>
                              <w:pStyle w:val="HeadingFrontpageLight"/>
                              <w:rPr>
                                <w:lang w:val="da-DK"/>
                              </w:rPr>
                            </w:pPr>
                            <w:r>
                              <w:rPr>
                                <w:lang w:val="da-DK"/>
                              </w:rPr>
                              <w:t xml:space="preserve">Morallov og overvågning </w:t>
                            </w:r>
                          </w:p>
                          <w:p w14:paraId="2C17EFDD" w14:textId="1D2D0430" w:rsidR="00C56260" w:rsidRPr="002C3FA9" w:rsidRDefault="009F3EBC" w:rsidP="00283E55">
                            <w:pPr>
                              <w:pStyle w:val="HeadingFrontpageLight"/>
                              <w:rPr>
                                <w:lang w:val="da-DK"/>
                              </w:rPr>
                            </w:pPr>
                            <w:r>
                              <w:rPr>
                                <w:lang w:val="da-DK"/>
                              </w:rPr>
                              <w:t xml:space="preserve">– med fokus </w:t>
                            </w:r>
                            <w:r w:rsidR="002C3FA9">
                              <w:rPr>
                                <w:lang w:val="da-DK"/>
                              </w:rPr>
                              <w:t>på mænd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A3C01" id="Text Box 51" o:spid="_x0000_s1029" type="#_x0000_t202" style="position:absolute;margin-left:-26.2pt;margin-top:15.7pt;width:539pt;height:97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" filled="f" stroked="f" strokeweight=".5pt">
                <v:textbox>
                  <w:txbxContent>
                    <w:p w14:paraId="63066F51" w14:textId="77777777" w:rsidR="00EB364F" w:rsidRDefault="009F3EBC" w:rsidP="00283E55">
                      <w:pPr>
                        <w:pStyle w:val="HeadingFrontpageLight"/>
                        <w:rPr>
                          <w:lang w:val="da-DK"/>
                        </w:rPr>
                      </w:pPr>
                      <w:r>
                        <w:rPr>
                          <w:lang w:val="da-DK"/>
                        </w:rPr>
                        <w:t xml:space="preserve">Morallov og overvågning </w:t>
                      </w:r>
                    </w:p>
                    <w:p w14:paraId="2C17EFDD" w14:textId="1D2D0430" w:rsidR="00C56260" w:rsidRPr="002C3FA9" w:rsidRDefault="009F3EBC" w:rsidP="00283E55">
                      <w:pPr>
                        <w:pStyle w:val="HeadingFrontpageLight"/>
                        <w:rPr>
                          <w:lang w:val="da-DK"/>
                        </w:rPr>
                      </w:pPr>
                      <w:r>
                        <w:rPr>
                          <w:lang w:val="da-DK"/>
                        </w:rPr>
                        <w:t xml:space="preserve">– med fokus </w:t>
                      </w:r>
                      <w:r w:rsidR="002C3FA9">
                        <w:rPr>
                          <w:lang w:val="da-DK"/>
                        </w:rPr>
                        <w:t>på mænd</w:t>
                      </w:r>
                    </w:p>
                  </w:txbxContent>
                </v:textbox>
                <w10:wrap anchorx="margin"/>
              </v:shape>
            </w:pict>
          </mc:Fallback>
        </mc:AlternateContent>
      </w:r>
    </w:p>
    <w:p w14:paraId="18E27858" w14:textId="77777777" w:rsidR="00BE11E5" w:rsidRPr="00275E2E" w:rsidRDefault="00BE11E5" w:rsidP="00120BDF">
      <w:pPr>
        <w:spacing w:before="240"/>
        <w:rPr>
          <w:color w:val="AF161E"/>
          <w14:textFill>
            <w14:solidFill>
              <w14:srgbClr w14:val="AF161E">
                <w14:lumMod w14:val="95000"/>
                <w14:lumOff w14:val="5000"/>
              </w14:srgbClr>
            </w14:solidFill>
          </w14:textFill>
        </w:rPr>
      </w:pPr>
    </w:p>
    <w:p w14:paraId="432F86D5" w14:textId="77777777" w:rsidR="00F52E00" w:rsidRPr="00275E2E" w:rsidRDefault="00F52E00" w:rsidP="00120BDF">
      <w:pPr>
        <w:spacing w:before="240"/>
        <w:rPr>
          <w:color w:val="AF161E"/>
          <w14:textFill>
            <w14:solidFill>
              <w14:srgbClr w14:val="AF161E">
                <w14:lumMod w14:val="95000"/>
                <w14:lumOff w14:val="5000"/>
              </w14:srgbClr>
            </w14:solidFill>
          </w14:textFill>
        </w:rPr>
      </w:pPr>
    </w:p>
    <w:p w14:paraId="1154826E" w14:textId="77777777" w:rsidR="00402BC3" w:rsidRDefault="00402BC3" w:rsidP="009267E5"/>
    <w:p w14:paraId="5E1D8724" w14:textId="77777777" w:rsidR="009F3EBC" w:rsidRDefault="009F3EBC" w:rsidP="009267E5"/>
    <w:p w14:paraId="1546CB3F" w14:textId="77777777" w:rsidR="009F3EBC" w:rsidRDefault="009F3EBC" w:rsidP="009267E5"/>
    <w:tbl>
      <w:tblPr>
        <w:tblStyle w:val="Tabel-Gitter"/>
        <w:tblW w:w="92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20"/>
      </w:tblGrid>
      <w:tr w:rsidR="00C56260" w:rsidRPr="000A721D" w14:paraId="4AD153A6" w14:textId="77777777" w:rsidTr="00C114FE">
        <w:trPr>
          <w:trHeight w:val="4407"/>
          <w:jc w:val="center"/>
        </w:trPr>
        <w:tc>
          <w:tcPr>
            <w:tcW w:w="9220" w:type="dxa"/>
          </w:tcPr>
          <w:p w14:paraId="56161218" w14:textId="05946BD6" w:rsidR="00C56260" w:rsidRDefault="006116B0" w:rsidP="00DB30BD">
            <w:pPr>
              <w:jc w:val="center"/>
            </w:pPr>
            <w:sdt>
              <w:sdtPr>
                <w:id w:val="-1926260967"/>
                <w:picture/>
              </w:sdtPr>
              <w:sdtEndPr/>
              <w:sdtContent>
                <w:r w:rsidR="002C1065">
                  <w:rPr>
                    <w:noProof/>
                  </w:rPr>
                  <w:drawing>
                    <wp:inline distT="0" distB="0" distL="0" distR="0" wp14:anchorId="17C6C3A8" wp14:editId="16258CF9">
                      <wp:extent cx="5854700" cy="4393947"/>
                      <wp:effectExtent l="0" t="0" r="0" b="6985"/>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pic:cNvPicPr>
                                <a:picLocks noChangeAspect="1" noChangeArrowheads="1"/>
                              </pic:cNvPicPr>
                            </pic:nvPicPr>
                            <pic:blipFill>
                              <a:blip r:embed="rId12"/>
                              <a:stretch>
                                <a:fillRect/>
                              </a:stretch>
                            </pic:blipFill>
                            <pic:spPr bwMode="auto">
                              <a:xfrm>
                                <a:off x="0" y="0"/>
                                <a:ext cx="5862618" cy="4399890"/>
                              </a:xfrm>
                              <a:prstGeom prst="rect">
                                <a:avLst/>
                              </a:prstGeom>
                              <a:noFill/>
                              <a:ln>
                                <a:noFill/>
                              </a:ln>
                            </pic:spPr>
                          </pic:pic>
                        </a:graphicData>
                      </a:graphic>
                    </wp:inline>
                  </w:drawing>
                </w:r>
              </w:sdtContent>
            </w:sdt>
          </w:p>
          <w:p w14:paraId="040FA8CF" w14:textId="77777777" w:rsidR="00264403" w:rsidRDefault="00264403" w:rsidP="00264403">
            <w:pPr>
              <w:tabs>
                <w:tab w:val="left" w:pos="4760"/>
              </w:tabs>
            </w:pPr>
            <w:r>
              <w:tab/>
            </w:r>
          </w:p>
          <w:p w14:paraId="721C82C2" w14:textId="742EAB54" w:rsidR="00FF6CBF" w:rsidRPr="009500E8" w:rsidRDefault="00FF6CBF" w:rsidP="00A54702">
            <w:pPr>
              <w:pStyle w:val="DRCImageCaption"/>
              <w:ind w:left="0"/>
            </w:pPr>
            <w:r w:rsidRPr="009500E8">
              <w:t>Kabul, Afghanistan</w:t>
            </w:r>
            <w:r w:rsidR="00FB37D5">
              <w:t>,</w:t>
            </w:r>
            <w:r w:rsidRPr="009500E8">
              <w:t xml:space="preserve"> </w:t>
            </w:r>
            <w:r w:rsidR="00DD2F55" w:rsidRPr="009500E8">
              <w:t xml:space="preserve">20. </w:t>
            </w:r>
            <w:proofErr w:type="spellStart"/>
            <w:r w:rsidR="00E039B6" w:rsidRPr="009500E8">
              <w:t>a</w:t>
            </w:r>
            <w:r w:rsidR="00DD2F55" w:rsidRPr="009500E8">
              <w:t>pril</w:t>
            </w:r>
            <w:proofErr w:type="spellEnd"/>
            <w:r w:rsidR="00DD2F55" w:rsidRPr="009500E8">
              <w:t xml:space="preserve"> 2021</w:t>
            </w:r>
            <w:r w:rsidR="00BD22A6" w:rsidRPr="009500E8">
              <w:t>,</w:t>
            </w:r>
            <w:r w:rsidR="00DD2F55" w:rsidRPr="009500E8">
              <w:t xml:space="preserve"> Photo </w:t>
            </w:r>
            <w:r w:rsidR="00E31E37" w:rsidRPr="009500E8">
              <w:t xml:space="preserve">by </w:t>
            </w:r>
            <w:hyperlink r:id="rId13" w:history="1">
              <w:r w:rsidR="00E31E37" w:rsidRPr="005F25CD">
                <w:rPr>
                  <w:rStyle w:val="Hyperlink"/>
                </w:rPr>
                <w:t>Mohammad Husaini</w:t>
              </w:r>
            </w:hyperlink>
            <w:r w:rsidR="00637FFB">
              <w:t xml:space="preserve"> </w:t>
            </w:r>
          </w:p>
        </w:tc>
      </w:tr>
    </w:tbl>
    <w:p w14:paraId="55343843" w14:textId="04409B2D" w:rsidR="00E247B3" w:rsidRPr="00AF7CA9" w:rsidRDefault="00E247B3" w:rsidP="003554E1">
      <w:pPr>
        <w:rPr>
          <w:lang w:val="en-US"/>
        </w:rPr>
      </w:pPr>
      <w:bookmarkStart w:id="0" w:name="_Toc215749961"/>
      <w:bookmarkStart w:id="1" w:name="_Toc215815016"/>
      <w:bookmarkStart w:id="2" w:name="_Toc215815311"/>
      <w:bookmarkStart w:id="3" w:name="_Toc215815669"/>
      <w:bookmarkStart w:id="4" w:name="_Toc215816307"/>
      <w:bookmarkStart w:id="5" w:name="_Toc215816357"/>
      <w:bookmarkStart w:id="6" w:name="_Toc215817351"/>
      <w:bookmarkStart w:id="7" w:name="_Toc215832575"/>
      <w:bookmarkStart w:id="8" w:name="_Toc215844669"/>
      <w:bookmarkStart w:id="9" w:name="_Toc216429840"/>
      <w:bookmarkStart w:id="10" w:name="_Toc216430213"/>
      <w:bookmarkStart w:id="11" w:name="_Toc216437283"/>
      <w:bookmarkStart w:id="12" w:name="_Toc216443007"/>
      <w:bookmarkStart w:id="13" w:name="_Toc216775071"/>
      <w:bookmarkStart w:id="14" w:name="_Toc216905601"/>
      <w:bookmarkStart w:id="15" w:name="_Toc216954489"/>
      <w:bookmarkStart w:id="16" w:name="_Toc216955266"/>
      <w:bookmarkStart w:id="17" w:name="_Toc216955304"/>
      <w:bookmarkStart w:id="18" w:name="_Toc216955342"/>
      <w:bookmarkStart w:id="19" w:name="_Toc216957258"/>
      <w:bookmarkStart w:id="20" w:name="_Toc216958108"/>
      <w:bookmarkStart w:id="21" w:name="_Toc216959876"/>
      <w:bookmarkStart w:id="22" w:name="_Toc216960443"/>
      <w:bookmarkStart w:id="23" w:name="_Toc97550807"/>
      <w:r w:rsidRPr="00E247B3">
        <w:rPr>
          <w:noProof/>
        </w:rPr>
        <w:lastRenderedPageBreak/>
        <mc:AlternateContent>
          <mc:Choice Requires="wps">
            <w:drawing>
              <wp:anchor distT="45720" distB="45720" distL="114300" distR="114300" simplePos="0" relativeHeight="251658250" behindDoc="0" locked="0" layoutInCell="1" allowOverlap="1" wp14:anchorId="3D8DB429" wp14:editId="691A75E3">
                <wp:simplePos x="0" y="0"/>
                <wp:positionH relativeFrom="column">
                  <wp:posOffset>86360</wp:posOffset>
                </wp:positionH>
                <wp:positionV relativeFrom="paragraph">
                  <wp:posOffset>183515</wp:posOffset>
                </wp:positionV>
                <wp:extent cx="6127750" cy="4991100"/>
                <wp:effectExtent l="0" t="0" r="25400" b="19050"/>
                <wp:wrapSquare wrapText="bothSides"/>
                <wp:docPr id="187257474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4991100"/>
                        </a:xfrm>
                        <a:prstGeom prst="rect">
                          <a:avLst/>
                        </a:prstGeom>
                        <a:solidFill>
                          <a:srgbClr val="FFFFFF"/>
                        </a:solidFill>
                        <a:ln w="9525">
                          <a:solidFill>
                            <a:srgbClr val="000000"/>
                          </a:solidFill>
                          <a:miter lim="800000"/>
                          <a:headEnd/>
                          <a:tailEnd/>
                        </a:ln>
                      </wps:spPr>
                      <wps:txbx>
                        <w:txbxContent>
                          <w:p w14:paraId="581AC1DF" w14:textId="77777777" w:rsidR="00E247B3" w:rsidRPr="00872DF3" w:rsidRDefault="00E247B3" w:rsidP="009E298C">
                            <w:pPr>
                              <w:pStyle w:val="DRCManchet"/>
                              <w:rPr>
                                <w:lang w:val="da-DK"/>
                              </w:rPr>
                            </w:pPr>
                            <w:r w:rsidRPr="00872DF3">
                              <w:rPr>
                                <w:lang w:val="da-DK"/>
                              </w:rPr>
                              <w:t xml:space="preserve">DRC Dansk Flygtningehjælps landerapporter er et uddrag af aktuelle, asylrelevante baggrundsoplysninger om et enkelt land. </w:t>
                            </w:r>
                          </w:p>
                          <w:p w14:paraId="7308FE2D" w14:textId="5F6BE38F" w:rsidR="0057100B" w:rsidRPr="00B95904" w:rsidRDefault="00E247B3" w:rsidP="009E298C">
                            <w:pPr>
                              <w:pStyle w:val="DRCManchet"/>
                              <w:rPr>
                                <w:lang w:val="da-DK"/>
                              </w:rPr>
                            </w:pPr>
                            <w:r w:rsidRPr="00165646">
                              <w:rPr>
                                <w:lang w:val="da-DK"/>
                              </w:rPr>
                              <w:t xml:space="preserve">Denne rapport indeholder aktuelle baggrundsoplysninger (COI) om </w:t>
                            </w:r>
                            <w:r w:rsidRPr="00DF5240">
                              <w:rPr>
                                <w:lang w:val="da-DK"/>
                              </w:rPr>
                              <w:t xml:space="preserve">moralloven og overvågning </w:t>
                            </w:r>
                            <w:r w:rsidR="00C12C14">
                              <w:rPr>
                                <w:lang w:val="da-DK"/>
                              </w:rPr>
                              <w:t xml:space="preserve">vedrørende moralloven </w:t>
                            </w:r>
                            <w:r w:rsidRPr="00DF5240">
                              <w:rPr>
                                <w:lang w:val="da-DK"/>
                              </w:rPr>
                              <w:t xml:space="preserve">i Afghanistan. </w:t>
                            </w:r>
                            <w:r w:rsidRPr="00B95904">
                              <w:rPr>
                                <w:lang w:val="da-DK"/>
                              </w:rPr>
                              <w:t xml:space="preserve">Rapporten er baseret på research af offentligt tilgængelige kilder fra statslige og ikke-statslige aktører </w:t>
                            </w:r>
                            <w:r w:rsidRPr="00DF5240">
                              <w:rPr>
                                <w:lang w:val="da-DK"/>
                              </w:rPr>
                              <w:t xml:space="preserve">samt </w:t>
                            </w:r>
                            <w:r w:rsidR="0057100B" w:rsidRPr="00DF5240">
                              <w:rPr>
                                <w:lang w:val="da-DK"/>
                              </w:rPr>
                              <w:t xml:space="preserve">fra </w:t>
                            </w:r>
                            <w:r w:rsidR="00557D45" w:rsidRPr="00DF5240">
                              <w:rPr>
                                <w:lang w:val="da-DK"/>
                              </w:rPr>
                              <w:t>é</w:t>
                            </w:r>
                            <w:r w:rsidR="0057100B" w:rsidRPr="00DF5240">
                              <w:rPr>
                                <w:lang w:val="da-DK"/>
                              </w:rPr>
                              <w:t>t interview</w:t>
                            </w:r>
                            <w:r w:rsidR="0057100B" w:rsidRPr="00B95904">
                              <w:rPr>
                                <w:lang w:val="da-DK"/>
                              </w:rPr>
                              <w:t xml:space="preserve">, som DRC Dansk Flygtningehjælp har foretaget. </w:t>
                            </w:r>
                          </w:p>
                          <w:p w14:paraId="47EE5EB5" w14:textId="77777777" w:rsidR="00E247B3" w:rsidRPr="00165646" w:rsidRDefault="00E247B3" w:rsidP="009E298C">
                            <w:pPr>
                              <w:pStyle w:val="DRCManchet"/>
                              <w:rPr>
                                <w:lang w:val="da-DK"/>
                              </w:rPr>
                            </w:pPr>
                            <w:r w:rsidRPr="00165646">
                              <w:rPr>
                                <w:lang w:val="da-DK"/>
                              </w:rPr>
                              <w:t xml:space="preserve">Landerapporten er således overvejende baseret på oplysninger indsamlet af andre aktører og er ikke et udtryk for DRC Dansk Flygtningehjælps egne holdninger. </w:t>
                            </w:r>
                          </w:p>
                          <w:p w14:paraId="1EB43014" w14:textId="3B0C029A" w:rsidR="00E247B3" w:rsidRPr="00B95904" w:rsidRDefault="00E247B3" w:rsidP="009E298C">
                            <w:pPr>
                              <w:pStyle w:val="DRCManchet"/>
                              <w:rPr>
                                <w:lang w:val="da-DK"/>
                              </w:rPr>
                            </w:pPr>
                            <w:r w:rsidRPr="00165646">
                              <w:rPr>
                                <w:lang w:val="da-DK"/>
                              </w:rPr>
                              <w:t xml:space="preserve">Der er gjort store bestræbelser på at sikre nøjagtigheden og pålideligheden af de præsenterede oplysninger. </w:t>
                            </w:r>
                            <w:r w:rsidRPr="00B95904">
                              <w:rPr>
                                <w:lang w:val="da-DK"/>
                              </w:rPr>
                              <w:t xml:space="preserve">Der tages forbehold for, at det politiske, sociale og økonomiske landskab i Afghanistan er dynamisk, og omstændighederne kan ændre sig hurtigt. </w:t>
                            </w:r>
                          </w:p>
                          <w:p w14:paraId="01A53F71" w14:textId="35A8D9EB" w:rsidR="00E247B3" w:rsidRPr="00165646" w:rsidRDefault="00E247B3" w:rsidP="009E298C">
                            <w:pPr>
                              <w:pStyle w:val="DRCManchet"/>
                              <w:rPr>
                                <w:lang w:val="da-DK"/>
                              </w:rPr>
                            </w:pPr>
                            <w:r w:rsidRPr="00165646">
                              <w:rPr>
                                <w:lang w:val="da-DK"/>
                              </w:rPr>
                              <w:t xml:space="preserve">Derfor opfordres brugere af rapporten til at verificere oplysningerne, eller konsultere de originale kilder for mere dybdegående information.  </w:t>
                            </w:r>
                          </w:p>
                          <w:p w14:paraId="3B7F932A" w14:textId="120F316C" w:rsidR="00E247B3" w:rsidRPr="00165646" w:rsidRDefault="00E247B3" w:rsidP="009E298C">
                            <w:pPr>
                              <w:pStyle w:val="DRCManchet"/>
                              <w:rPr>
                                <w:lang w:val="da-DK"/>
                              </w:rPr>
                            </w:pPr>
                            <w:r w:rsidRPr="00165646">
                              <w:rPr>
                                <w:lang w:val="da-DK"/>
                              </w:rPr>
                              <w:t>DRC Dansk Flygtningehjælp er en privat, humanitær organisation, der bl.a. arbejder med flygtninge og fordrevne i mere end tredive lande samt med rådgivning af asylansøgere i Danmark.</w:t>
                            </w:r>
                          </w:p>
                          <w:p w14:paraId="283D862E" w14:textId="5E4B2132" w:rsidR="00E247B3" w:rsidRPr="00B95904" w:rsidRDefault="00E247B3" w:rsidP="009E298C">
                            <w:pPr>
                              <w:pStyle w:val="DRCManchet"/>
                              <w:rPr>
                                <w:lang w:val="da-DK"/>
                              </w:rPr>
                            </w:pPr>
                            <w:r w:rsidRPr="00B95904">
                              <w:rPr>
                                <w:lang w:val="da-DK"/>
                              </w:rPr>
                              <w:t xml:space="preserve">Indhentelse af oplysninger er afsluttet </w:t>
                            </w:r>
                            <w:r w:rsidR="00FE70C8">
                              <w:rPr>
                                <w:lang w:val="da-DK"/>
                              </w:rPr>
                              <w:t xml:space="preserve">17. </w:t>
                            </w:r>
                            <w:r w:rsidR="00557D45" w:rsidRPr="00280F5B">
                              <w:rPr>
                                <w:lang w:val="da-DK"/>
                              </w:rPr>
                              <w:t>december 2025</w:t>
                            </w:r>
                            <w:r w:rsidR="004425D6">
                              <w:rPr>
                                <w:color w:val="FF0000"/>
                                <w:lang w:val="da-DK"/>
                              </w:rPr>
                              <w:t>.</w:t>
                            </w:r>
                          </w:p>
                          <w:p w14:paraId="40871575" w14:textId="47E93172" w:rsidR="00E247B3" w:rsidRPr="00B95904" w:rsidRDefault="00E247B3" w:rsidP="009E298C">
                            <w:pPr>
                              <w:pStyle w:val="DRCManchet"/>
                              <w:rPr>
                                <w:lang w:val="da-D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DB429" id="Tekstfelt 2" o:spid="_x0000_s1030" type="#_x0000_t202" style="position:absolute;margin-left:6.8pt;margin-top:14.45pt;width:482.5pt;height:393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">
                <v:textbox>
                  <w:txbxContent>
                    <w:p w14:paraId="581AC1DF" w14:textId="77777777" w:rsidR="00E247B3" w:rsidRPr="00872DF3" w:rsidRDefault="00E247B3" w:rsidP="009E298C">
                      <w:pPr>
                        <w:pStyle w:val="DRCManchet"/>
                        <w:rPr>
                          <w:lang w:val="da-DK"/>
                        </w:rPr>
                      </w:pPr>
                      <w:r w:rsidRPr="00872DF3">
                        <w:rPr>
                          <w:lang w:val="da-DK"/>
                        </w:rPr>
                        <w:t xml:space="preserve">DRC Dansk Flygtningehjælps landerapporter er et uddrag af aktuelle, asylrelevante baggrundsoplysninger om et enkelt land. </w:t>
                      </w:r>
                    </w:p>
                    <w:p w14:paraId="7308FE2D" w14:textId="5F6BE38F" w:rsidR="0057100B" w:rsidRPr="00B95904" w:rsidRDefault="00E247B3" w:rsidP="009E298C">
                      <w:pPr>
                        <w:pStyle w:val="DRCManchet"/>
                        <w:rPr>
                          <w:lang w:val="da-DK"/>
                        </w:rPr>
                      </w:pPr>
                      <w:r w:rsidRPr="00165646">
                        <w:rPr>
                          <w:lang w:val="da-DK"/>
                        </w:rPr>
                        <w:t xml:space="preserve">Denne rapport indeholder aktuelle baggrundsoplysninger (COI) om </w:t>
                      </w:r>
                      <w:r w:rsidRPr="00DF5240">
                        <w:rPr>
                          <w:lang w:val="da-DK"/>
                        </w:rPr>
                        <w:t xml:space="preserve">moralloven og overvågning </w:t>
                      </w:r>
                      <w:r w:rsidR="00C12C14">
                        <w:rPr>
                          <w:lang w:val="da-DK"/>
                        </w:rPr>
                        <w:t xml:space="preserve">vedrørende moralloven </w:t>
                      </w:r>
                      <w:r w:rsidRPr="00DF5240">
                        <w:rPr>
                          <w:lang w:val="da-DK"/>
                        </w:rPr>
                        <w:t xml:space="preserve">i Afghanistan. </w:t>
                      </w:r>
                      <w:r w:rsidRPr="00B95904">
                        <w:rPr>
                          <w:lang w:val="da-DK"/>
                        </w:rPr>
                        <w:t xml:space="preserve">Rapporten er baseret på research af offentligt tilgængelige kilder fra statslige og ikke-statslige aktører </w:t>
                      </w:r>
                      <w:r w:rsidRPr="00DF5240">
                        <w:rPr>
                          <w:lang w:val="da-DK"/>
                        </w:rPr>
                        <w:t xml:space="preserve">samt </w:t>
                      </w:r>
                      <w:r w:rsidR="0057100B" w:rsidRPr="00DF5240">
                        <w:rPr>
                          <w:lang w:val="da-DK"/>
                        </w:rPr>
                        <w:t xml:space="preserve">fra </w:t>
                      </w:r>
                      <w:r w:rsidR="00557D45" w:rsidRPr="00DF5240">
                        <w:rPr>
                          <w:lang w:val="da-DK"/>
                        </w:rPr>
                        <w:t>é</w:t>
                      </w:r>
                      <w:r w:rsidR="0057100B" w:rsidRPr="00DF5240">
                        <w:rPr>
                          <w:lang w:val="da-DK"/>
                        </w:rPr>
                        <w:t>t interview</w:t>
                      </w:r>
                      <w:r w:rsidR="0057100B" w:rsidRPr="00B95904">
                        <w:rPr>
                          <w:lang w:val="da-DK"/>
                        </w:rPr>
                        <w:t xml:space="preserve">, som DRC Dansk Flygtningehjælp har foretaget. </w:t>
                      </w:r>
                    </w:p>
                    <w:p w14:paraId="47EE5EB5" w14:textId="77777777" w:rsidR="00E247B3" w:rsidRPr="00165646" w:rsidRDefault="00E247B3" w:rsidP="009E298C">
                      <w:pPr>
                        <w:pStyle w:val="DRCManchet"/>
                        <w:rPr>
                          <w:lang w:val="da-DK"/>
                        </w:rPr>
                      </w:pPr>
                      <w:r w:rsidRPr="00165646">
                        <w:rPr>
                          <w:lang w:val="da-DK"/>
                        </w:rPr>
                        <w:t xml:space="preserve">Landerapporten er således overvejende baseret på oplysninger indsamlet af andre aktører og er ikke et udtryk for DRC Dansk Flygtningehjælps egne holdninger. </w:t>
                      </w:r>
                    </w:p>
                    <w:p w14:paraId="1EB43014" w14:textId="3B0C029A" w:rsidR="00E247B3" w:rsidRPr="00B95904" w:rsidRDefault="00E247B3" w:rsidP="009E298C">
                      <w:pPr>
                        <w:pStyle w:val="DRCManchet"/>
                        <w:rPr>
                          <w:lang w:val="da-DK"/>
                        </w:rPr>
                      </w:pPr>
                      <w:r w:rsidRPr="00165646">
                        <w:rPr>
                          <w:lang w:val="da-DK"/>
                        </w:rPr>
                        <w:t xml:space="preserve">Der er gjort store bestræbelser på at sikre nøjagtigheden og pålideligheden af de præsenterede oplysninger. </w:t>
                      </w:r>
                      <w:r w:rsidRPr="00B95904">
                        <w:rPr>
                          <w:lang w:val="da-DK"/>
                        </w:rPr>
                        <w:t xml:space="preserve">Der tages forbehold for, at det politiske, sociale og økonomiske landskab i Afghanistan er dynamisk, og omstændighederne kan ændre sig hurtigt. </w:t>
                      </w:r>
                    </w:p>
                    <w:p w14:paraId="01A53F71" w14:textId="35A8D9EB" w:rsidR="00E247B3" w:rsidRPr="00165646" w:rsidRDefault="00E247B3" w:rsidP="009E298C">
                      <w:pPr>
                        <w:pStyle w:val="DRCManchet"/>
                        <w:rPr>
                          <w:lang w:val="da-DK"/>
                        </w:rPr>
                      </w:pPr>
                      <w:r w:rsidRPr="00165646">
                        <w:rPr>
                          <w:lang w:val="da-DK"/>
                        </w:rPr>
                        <w:t xml:space="preserve">Derfor opfordres brugere af rapporten til at verificere oplysningerne, eller konsultere de originale kilder for mere dybdegående information.  </w:t>
                      </w:r>
                    </w:p>
                    <w:p w14:paraId="3B7F932A" w14:textId="120F316C" w:rsidR="00E247B3" w:rsidRPr="00165646" w:rsidRDefault="00E247B3" w:rsidP="009E298C">
                      <w:pPr>
                        <w:pStyle w:val="DRCManchet"/>
                        <w:rPr>
                          <w:lang w:val="da-DK"/>
                        </w:rPr>
                      </w:pPr>
                      <w:r w:rsidRPr="00165646">
                        <w:rPr>
                          <w:lang w:val="da-DK"/>
                        </w:rPr>
                        <w:t>DRC Dansk Flygtningehjælp er en privat, humanitær organisation, der bl.a. arbejder med flygtninge og fordrevne i mere end tredive lande samt med rådgivning af asylansøgere i Danmark.</w:t>
                      </w:r>
                    </w:p>
                    <w:p w14:paraId="283D862E" w14:textId="5E4B2132" w:rsidR="00E247B3" w:rsidRPr="00B95904" w:rsidRDefault="00E247B3" w:rsidP="009E298C">
                      <w:pPr>
                        <w:pStyle w:val="DRCManchet"/>
                        <w:rPr>
                          <w:lang w:val="da-DK"/>
                        </w:rPr>
                      </w:pPr>
                      <w:r w:rsidRPr="00B95904">
                        <w:rPr>
                          <w:lang w:val="da-DK"/>
                        </w:rPr>
                        <w:t xml:space="preserve">Indhentelse af oplysninger er afsluttet </w:t>
                      </w:r>
                      <w:r w:rsidR="00FE70C8">
                        <w:rPr>
                          <w:lang w:val="da-DK"/>
                        </w:rPr>
                        <w:t xml:space="preserve">17. </w:t>
                      </w:r>
                      <w:r w:rsidR="00557D45" w:rsidRPr="00280F5B">
                        <w:rPr>
                          <w:lang w:val="da-DK"/>
                        </w:rPr>
                        <w:t>december 2025</w:t>
                      </w:r>
                      <w:r w:rsidR="004425D6">
                        <w:rPr>
                          <w:color w:val="FF0000"/>
                          <w:lang w:val="da-DK"/>
                        </w:rPr>
                        <w:t>.</w:t>
                      </w:r>
                    </w:p>
                    <w:p w14:paraId="40871575" w14:textId="47E93172" w:rsidR="00E247B3" w:rsidRPr="00B95904" w:rsidRDefault="00E247B3" w:rsidP="009E298C">
                      <w:pPr>
                        <w:pStyle w:val="DRCManchet"/>
                        <w:rPr>
                          <w:lang w:val="da-DK"/>
                        </w:rPr>
                      </w:pPr>
                    </w:p>
                  </w:txbxContent>
                </v:textbox>
                <w10:wrap type="square"/>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16BF1DEA" w14:textId="77777777" w:rsidR="00E247B3" w:rsidRPr="00AF7CA9" w:rsidRDefault="00E247B3" w:rsidP="003554E1">
      <w:pPr>
        <w:rPr>
          <w:lang w:val="en-US"/>
        </w:rPr>
      </w:pPr>
    </w:p>
    <w:p w14:paraId="2E07B1AE" w14:textId="77777777" w:rsidR="00E247B3" w:rsidRPr="00AF7CA9" w:rsidRDefault="00E247B3" w:rsidP="003554E1">
      <w:pPr>
        <w:rPr>
          <w:lang w:val="en-US"/>
        </w:rPr>
      </w:pPr>
    </w:p>
    <w:p w14:paraId="6EB25CC2" w14:textId="77777777" w:rsidR="00823892" w:rsidRDefault="00823892">
      <w:pPr>
        <w:rPr>
          <w:lang w:val="en-US"/>
        </w:rPr>
      </w:pPr>
    </w:p>
    <w:p w14:paraId="72B01AC9" w14:textId="77777777" w:rsidR="00823892" w:rsidRDefault="00823892">
      <w:pPr>
        <w:rPr>
          <w:lang w:val="en-US"/>
        </w:rPr>
      </w:pPr>
    </w:p>
    <w:p w14:paraId="56F81C35" w14:textId="77777777" w:rsidR="00823892" w:rsidRDefault="00823892">
      <w:pPr>
        <w:rPr>
          <w:lang w:val="en-US"/>
        </w:rPr>
      </w:pPr>
    </w:p>
    <w:p w14:paraId="62E0B261" w14:textId="77777777" w:rsidR="00823892" w:rsidRDefault="00823892">
      <w:pPr>
        <w:rPr>
          <w:lang w:val="en-US"/>
        </w:rPr>
      </w:pPr>
    </w:p>
    <w:p w14:paraId="39EF2777" w14:textId="07A4498A" w:rsidR="003554E1" w:rsidRPr="009F3EBC" w:rsidRDefault="003554E1" w:rsidP="003554E1">
      <w:pPr>
        <w:pStyle w:val="H1"/>
      </w:pPr>
    </w:p>
    <w:p w14:paraId="59ACDCE0" w14:textId="77777777" w:rsidR="00823892" w:rsidRDefault="00823892">
      <w:pPr>
        <w:rPr>
          <w:lang w:val="en-US"/>
        </w:rPr>
      </w:pPr>
    </w:p>
    <w:p w14:paraId="7FF23FE2" w14:textId="5D3C05B1" w:rsidR="003554E1" w:rsidRPr="00AF7CA9" w:rsidRDefault="003554E1" w:rsidP="003554E1">
      <w:pPr>
        <w:pStyle w:val="Name"/>
        <w:rPr>
          <w:lang w:val="en-US"/>
        </w:rPr>
      </w:pPr>
      <w:bookmarkStart w:id="24" w:name="_Toc216958109"/>
      <w:bookmarkStart w:id="25" w:name="_Toc216959877"/>
      <w:bookmarkStart w:id="26" w:name="_Toc216960444"/>
      <w:bookmarkEnd w:id="23"/>
    </w:p>
    <w:bookmarkEnd w:id="24"/>
    <w:bookmarkEnd w:id="25"/>
    <w:p w14:paraId="3B71DEBA" w14:textId="3675486B" w:rsidR="0091131A" w:rsidRPr="00AF7CA9" w:rsidRDefault="0091131A" w:rsidP="00FF365A">
      <w:pPr>
        <w:pStyle w:val="Name"/>
        <w:rPr>
          <w:lang w:val="en-US"/>
        </w:rPr>
      </w:pPr>
    </w:p>
    <w:bookmarkEnd w:id="26"/>
    <w:p w14:paraId="1A7A6542" w14:textId="77777777" w:rsidR="0091131A" w:rsidRPr="00AF7CA9" w:rsidRDefault="0091131A" w:rsidP="003554E1">
      <w:pPr>
        <w:pStyle w:val="Name"/>
        <w:rPr>
          <w:lang w:val="en-US"/>
        </w:rPr>
      </w:pPr>
    </w:p>
    <w:p w14:paraId="2FCA9732" w14:textId="77777777" w:rsidR="00EA3F4D" w:rsidRPr="00DE63DC" w:rsidRDefault="00EA3F4D">
      <w:pPr>
        <w:rPr>
          <w:rFonts w:ascii="Source Sans Pro" w:hAnsi="Source Sans Pro"/>
          <w:color w:val="595959" w:themeColor="text1" w:themeTint="A6"/>
          <w:sz w:val="18"/>
          <w:szCs w:val="18"/>
          <w:lang w:val="en-US"/>
        </w:rPr>
      </w:pPr>
    </w:p>
    <w:p w14:paraId="1BEC280F" w14:textId="4E7EE6E5" w:rsidR="00E76687" w:rsidRPr="00AF7CA9" w:rsidRDefault="003554E1">
      <w:pPr>
        <w:rPr>
          <w:rFonts w:ascii="Source Sans Pro" w:hAnsi="Source Sans Pro"/>
          <w:color w:val="595959" w:themeColor="text1" w:themeTint="A6"/>
          <w:sz w:val="18"/>
          <w:szCs w:val="18"/>
          <w:lang w:val="en-US"/>
        </w:rPr>
      </w:pPr>
      <w:r w:rsidRPr="00040715">
        <w:rPr>
          <w:noProof/>
          <w:sz w:val="36"/>
          <w:szCs w:val="36"/>
        </w:rPr>
        <w:lastRenderedPageBreak/>
        <mc:AlternateContent>
          <mc:Choice Requires="wps">
            <w:drawing>
              <wp:anchor distT="0" distB="0" distL="114300" distR="114300" simplePos="0" relativeHeight="251658240" behindDoc="1" locked="0" layoutInCell="1" allowOverlap="1" wp14:anchorId="5B4D0A47" wp14:editId="7CC8DAEB">
                <wp:simplePos x="0" y="0"/>
                <wp:positionH relativeFrom="page">
                  <wp:align>left</wp:align>
                </wp:positionH>
                <wp:positionV relativeFrom="paragraph">
                  <wp:posOffset>-1069872</wp:posOffset>
                </wp:positionV>
                <wp:extent cx="7552055" cy="10701655"/>
                <wp:effectExtent l="0" t="0" r="0" b="4445"/>
                <wp:wrapNone/>
                <wp:docPr id="15" name="Rectangle 15"/>
                <wp:cNvGraphicFramePr/>
                <a:graphic xmlns:a="http://schemas.openxmlformats.org/drawingml/2006/main">
                  <a:graphicData uri="http://schemas.microsoft.com/office/word/2010/wordprocessingShape">
                    <wps:wsp>
                      <wps:cNvSpPr/>
                      <wps:spPr>
                        <a:xfrm>
                          <a:off x="0" y="0"/>
                          <a:ext cx="7552055" cy="10701655"/>
                        </a:xfrm>
                        <a:prstGeom prst="rect">
                          <a:avLst/>
                        </a:prstGeom>
                        <a:solidFill>
                          <a:srgbClr val="AF16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inorHAnsi" w:eastAsiaTheme="minorHAnsi" w:hAnsiTheme="minorHAnsi" w:cstheme="minorBidi"/>
                                <w:b w:val="0"/>
                                <w:bCs w:val="0"/>
                                <w:color w:val="auto"/>
                                <w:sz w:val="24"/>
                                <w:szCs w:val="24"/>
                                <w:lang w:val="da-DK"/>
                              </w:rPr>
                              <w:id w:val="-171487230"/>
                              <w:docPartObj>
                                <w:docPartGallery w:val="Table of Contents"/>
                                <w:docPartUnique/>
                              </w:docPartObj>
                            </w:sdtPr>
                            <w:sdtEndPr/>
                            <w:sdtContent>
                              <w:p w14:paraId="188D5BE0" w14:textId="0C66F4A4" w:rsidR="00C31685" w:rsidRPr="005379D6" w:rsidRDefault="00C31685" w:rsidP="00C31685">
                                <w:pPr>
                                  <w:pStyle w:val="Overskrift"/>
                                  <w:ind w:left="414" w:firstLine="720"/>
                                  <w:rPr>
                                    <w:rFonts w:ascii="Source Sans Pro" w:hAnsi="Source Sans Pro"/>
                                    <w:color w:val="FFFFFF" w:themeColor="background1"/>
                                    <w:sz w:val="52"/>
                                    <w:szCs w:val="52"/>
                                  </w:rPr>
                                </w:pPr>
                                <w:r w:rsidRPr="005379D6">
                                  <w:rPr>
                                    <w:rFonts w:ascii="Source Sans Pro" w:hAnsi="Source Sans Pro"/>
                                    <w:color w:val="FFFFFF" w:themeColor="background1"/>
                                    <w:sz w:val="52"/>
                                    <w:szCs w:val="52"/>
                                    <w:lang w:val="da-DK"/>
                                  </w:rPr>
                                  <w:t>Indhold</w:t>
                                </w:r>
                              </w:p>
                              <w:p w14:paraId="31B4B1FD" w14:textId="5F64079A" w:rsidR="00032B18" w:rsidRDefault="00BB1C5E">
                                <w:pPr>
                                  <w:pStyle w:val="Indholdsfortegnelse1"/>
                                  <w:rPr>
                                    <w:rFonts w:asciiTheme="minorHAnsi" w:eastAsiaTheme="minorEastAsia" w:hAnsiTheme="minorHAnsi" w:cstheme="minorBidi"/>
                                    <w:b w:val="0"/>
                                    <w:bCs w:val="0"/>
                                    <w:color w:val="auto"/>
                                    <w:kern w:val="2"/>
                                    <w:lang/>
                                    <w14:ligatures w14:val="standardContextual"/>
                                  </w:rPr>
                                </w:pPr>
                                <w:r>
                                  <w:fldChar w:fldCharType="begin"/>
                                </w:r>
                                <w:r>
                                  <w:instrText xml:space="preserve"> TOC \o "1-3" \h \z \u </w:instrText>
                                </w:r>
                                <w:r>
                                  <w:fldChar w:fldCharType="separate"/>
                                </w:r>
                                <w:hyperlink w:anchor="_Toc217303592" w:history="1">
                                  <w:r w:rsidR="00032B18" w:rsidRPr="00FD3F87">
                                    <w:rPr>
                                      <w:rStyle w:val="Hyperlink"/>
                                    </w:rPr>
                                    <w:t>1.Indledning</w:t>
                                  </w:r>
                                  <w:r w:rsidR="00032B18">
                                    <w:rPr>
                                      <w:webHidden/>
                                    </w:rPr>
                                    <w:tab/>
                                  </w:r>
                                  <w:r w:rsidR="00032B18">
                                    <w:rPr>
                                      <w:webHidden/>
                                    </w:rPr>
                                    <w:fldChar w:fldCharType="begin"/>
                                  </w:r>
                                  <w:r w:rsidR="00032B18">
                                    <w:rPr>
                                      <w:webHidden/>
                                    </w:rPr>
                                    <w:instrText xml:space="preserve"> PAGEREF _Toc217303592 \h </w:instrText>
                                  </w:r>
                                  <w:r w:rsidR="00032B18">
                                    <w:rPr>
                                      <w:webHidden/>
                                    </w:rPr>
                                  </w:r>
                                  <w:r w:rsidR="00032B18">
                                    <w:rPr>
                                      <w:webHidden/>
                                    </w:rPr>
                                    <w:fldChar w:fldCharType="separate"/>
                                  </w:r>
                                  <w:r w:rsidR="00032B18">
                                    <w:rPr>
                                      <w:webHidden/>
                                    </w:rPr>
                                    <w:t>4</w:t>
                                  </w:r>
                                  <w:r w:rsidR="00032B18">
                                    <w:rPr>
                                      <w:webHidden/>
                                    </w:rPr>
                                    <w:fldChar w:fldCharType="end"/>
                                  </w:r>
                                </w:hyperlink>
                              </w:p>
                              <w:p w14:paraId="7C1CFA6B" w14:textId="43FAEA1D" w:rsidR="00032B18" w:rsidRDefault="00032B18">
                                <w:pPr>
                                  <w:pStyle w:val="Indholdsfortegnelse2"/>
                                  <w:tabs>
                                    <w:tab w:val="left" w:pos="1709"/>
                                  </w:tabs>
                                  <w:rPr>
                                    <w:rFonts w:asciiTheme="minorHAnsi" w:eastAsiaTheme="minorEastAsia" w:hAnsiTheme="minorHAnsi" w:cstheme="minorBidi"/>
                                    <w:bCs w:val="0"/>
                                    <w:color w:val="auto"/>
                                    <w:kern w:val="2"/>
                                    <w:szCs w:val="24"/>
                                    <w:lang/>
                                    <w14:ligatures w14:val="standardContextual"/>
                                  </w:rPr>
                                </w:pPr>
                                <w:hyperlink w:anchor="_Toc217303593" w:history="1">
                                  <w:r w:rsidRPr="00FD3F87">
                                    <w:rPr>
                                      <w:rStyle w:val="Hyperlink"/>
                                    </w:rPr>
                                    <w:t>1.1.</w:t>
                                  </w:r>
                                  <w:r>
                                    <w:rPr>
                                      <w:rFonts w:asciiTheme="minorHAnsi" w:eastAsiaTheme="minorEastAsia" w:hAnsiTheme="minorHAnsi" w:cstheme="minorBidi"/>
                                      <w:bCs w:val="0"/>
                                      <w:color w:val="auto"/>
                                      <w:kern w:val="2"/>
                                      <w:szCs w:val="24"/>
                                      <w:lang/>
                                      <w14:ligatures w14:val="standardContextual"/>
                                    </w:rPr>
                                    <w:tab/>
                                  </w:r>
                                  <w:r w:rsidRPr="00FD3F87">
                                    <w:rPr>
                                      <w:rStyle w:val="Hyperlink"/>
                                    </w:rPr>
                                    <w:t>Kilder</w:t>
                                  </w:r>
                                  <w:r>
                                    <w:rPr>
                                      <w:webHidden/>
                                    </w:rPr>
                                    <w:tab/>
                                  </w:r>
                                  <w:r>
                                    <w:rPr>
                                      <w:webHidden/>
                                    </w:rPr>
                                    <w:fldChar w:fldCharType="begin"/>
                                  </w:r>
                                  <w:r>
                                    <w:rPr>
                                      <w:webHidden/>
                                    </w:rPr>
                                    <w:instrText xml:space="preserve"> PAGEREF _Toc217303593 \h </w:instrText>
                                  </w:r>
                                  <w:r>
                                    <w:rPr>
                                      <w:webHidden/>
                                    </w:rPr>
                                  </w:r>
                                  <w:r>
                                    <w:rPr>
                                      <w:webHidden/>
                                    </w:rPr>
                                    <w:fldChar w:fldCharType="separate"/>
                                  </w:r>
                                  <w:r>
                                    <w:rPr>
                                      <w:webHidden/>
                                    </w:rPr>
                                    <w:t>4</w:t>
                                  </w:r>
                                  <w:r>
                                    <w:rPr>
                                      <w:webHidden/>
                                    </w:rPr>
                                    <w:fldChar w:fldCharType="end"/>
                                  </w:r>
                                </w:hyperlink>
                              </w:p>
                              <w:p w14:paraId="7EBFCDF5" w14:textId="33842D4C" w:rsidR="00032B18" w:rsidRDefault="00032B18">
                                <w:pPr>
                                  <w:pStyle w:val="Indholdsfortegnelse2"/>
                                  <w:tabs>
                                    <w:tab w:val="left" w:pos="1709"/>
                                  </w:tabs>
                                  <w:rPr>
                                    <w:rFonts w:asciiTheme="minorHAnsi" w:eastAsiaTheme="minorEastAsia" w:hAnsiTheme="minorHAnsi" w:cstheme="minorBidi"/>
                                    <w:bCs w:val="0"/>
                                    <w:color w:val="auto"/>
                                    <w:kern w:val="2"/>
                                    <w:szCs w:val="24"/>
                                    <w:lang/>
                                    <w14:ligatures w14:val="standardContextual"/>
                                  </w:rPr>
                                </w:pPr>
                                <w:hyperlink w:anchor="_Toc217303594" w:history="1">
                                  <w:r w:rsidRPr="00FD3F87">
                                    <w:rPr>
                                      <w:rStyle w:val="Hyperlink"/>
                                    </w:rPr>
                                    <w:t>1.2.</w:t>
                                  </w:r>
                                  <w:r>
                                    <w:rPr>
                                      <w:rFonts w:asciiTheme="minorHAnsi" w:eastAsiaTheme="minorEastAsia" w:hAnsiTheme="minorHAnsi" w:cstheme="minorBidi"/>
                                      <w:bCs w:val="0"/>
                                      <w:color w:val="auto"/>
                                      <w:kern w:val="2"/>
                                      <w:szCs w:val="24"/>
                                      <w:lang/>
                                      <w14:ligatures w14:val="standardContextual"/>
                                    </w:rPr>
                                    <w:tab/>
                                  </w:r>
                                  <w:r w:rsidRPr="00FD3F87">
                                    <w:rPr>
                                      <w:rStyle w:val="Hyperlink"/>
                                    </w:rPr>
                                    <w:t>Begrebsafklaring</w:t>
                                  </w:r>
                                  <w:r>
                                    <w:rPr>
                                      <w:webHidden/>
                                    </w:rPr>
                                    <w:tab/>
                                  </w:r>
                                  <w:r>
                                    <w:rPr>
                                      <w:webHidden/>
                                    </w:rPr>
                                    <w:fldChar w:fldCharType="begin"/>
                                  </w:r>
                                  <w:r>
                                    <w:rPr>
                                      <w:webHidden/>
                                    </w:rPr>
                                    <w:instrText xml:space="preserve"> PAGEREF _Toc217303594 \h </w:instrText>
                                  </w:r>
                                  <w:r>
                                    <w:rPr>
                                      <w:webHidden/>
                                    </w:rPr>
                                  </w:r>
                                  <w:r>
                                    <w:rPr>
                                      <w:webHidden/>
                                    </w:rPr>
                                    <w:fldChar w:fldCharType="separate"/>
                                  </w:r>
                                  <w:r>
                                    <w:rPr>
                                      <w:webHidden/>
                                    </w:rPr>
                                    <w:t>6</w:t>
                                  </w:r>
                                  <w:r>
                                    <w:rPr>
                                      <w:webHidden/>
                                    </w:rPr>
                                    <w:fldChar w:fldCharType="end"/>
                                  </w:r>
                                </w:hyperlink>
                              </w:p>
                              <w:p w14:paraId="1F4D3035" w14:textId="24EC831E" w:rsidR="00032B18" w:rsidRDefault="00032B18">
                                <w:pPr>
                                  <w:pStyle w:val="Indholdsfortegnelse1"/>
                                  <w:rPr>
                                    <w:rFonts w:asciiTheme="minorHAnsi" w:eastAsiaTheme="minorEastAsia" w:hAnsiTheme="minorHAnsi" w:cstheme="minorBidi"/>
                                    <w:b w:val="0"/>
                                    <w:bCs w:val="0"/>
                                    <w:color w:val="auto"/>
                                    <w:kern w:val="2"/>
                                    <w:lang/>
                                    <w14:ligatures w14:val="standardContextual"/>
                                  </w:rPr>
                                </w:pPr>
                                <w:hyperlink w:anchor="_Toc217303595" w:history="1">
                                  <w:r w:rsidRPr="00FD3F87">
                                    <w:rPr>
                                      <w:rStyle w:val="Hyperlink"/>
                                    </w:rPr>
                                    <w:t>2. Moralministeriet (MPVPV)</w:t>
                                  </w:r>
                                  <w:r>
                                    <w:rPr>
                                      <w:webHidden/>
                                    </w:rPr>
                                    <w:tab/>
                                  </w:r>
                                  <w:r>
                                    <w:rPr>
                                      <w:webHidden/>
                                    </w:rPr>
                                    <w:fldChar w:fldCharType="begin"/>
                                  </w:r>
                                  <w:r>
                                    <w:rPr>
                                      <w:webHidden/>
                                    </w:rPr>
                                    <w:instrText xml:space="preserve"> PAGEREF _Toc217303595 \h </w:instrText>
                                  </w:r>
                                  <w:r>
                                    <w:rPr>
                                      <w:webHidden/>
                                    </w:rPr>
                                  </w:r>
                                  <w:r>
                                    <w:rPr>
                                      <w:webHidden/>
                                    </w:rPr>
                                    <w:fldChar w:fldCharType="separate"/>
                                  </w:r>
                                  <w:r>
                                    <w:rPr>
                                      <w:webHidden/>
                                    </w:rPr>
                                    <w:t>7</w:t>
                                  </w:r>
                                  <w:r>
                                    <w:rPr>
                                      <w:webHidden/>
                                    </w:rPr>
                                    <w:fldChar w:fldCharType="end"/>
                                  </w:r>
                                </w:hyperlink>
                              </w:p>
                              <w:p w14:paraId="6F3F3300" w14:textId="58EA8E9C"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596" w:history="1">
                                  <w:r w:rsidRPr="00FD3F87">
                                    <w:rPr>
                                      <w:rStyle w:val="Hyperlink"/>
                                    </w:rPr>
                                    <w:t>2.1. Ministeriets mandat og mission</w:t>
                                  </w:r>
                                  <w:r>
                                    <w:rPr>
                                      <w:webHidden/>
                                    </w:rPr>
                                    <w:tab/>
                                  </w:r>
                                  <w:r>
                                    <w:rPr>
                                      <w:webHidden/>
                                    </w:rPr>
                                    <w:fldChar w:fldCharType="begin"/>
                                  </w:r>
                                  <w:r>
                                    <w:rPr>
                                      <w:webHidden/>
                                    </w:rPr>
                                    <w:instrText xml:space="preserve"> PAGEREF _Toc217303596 \h </w:instrText>
                                  </w:r>
                                  <w:r>
                                    <w:rPr>
                                      <w:webHidden/>
                                    </w:rPr>
                                  </w:r>
                                  <w:r>
                                    <w:rPr>
                                      <w:webHidden/>
                                    </w:rPr>
                                    <w:fldChar w:fldCharType="separate"/>
                                  </w:r>
                                  <w:r>
                                    <w:rPr>
                                      <w:webHidden/>
                                    </w:rPr>
                                    <w:t>8</w:t>
                                  </w:r>
                                  <w:r>
                                    <w:rPr>
                                      <w:webHidden/>
                                    </w:rPr>
                                    <w:fldChar w:fldCharType="end"/>
                                  </w:r>
                                </w:hyperlink>
                              </w:p>
                              <w:p w14:paraId="6694675B" w14:textId="46C22DCB" w:rsidR="00032B18" w:rsidRDefault="00032B18">
                                <w:pPr>
                                  <w:pStyle w:val="Indholdsfortegnelse1"/>
                                  <w:rPr>
                                    <w:rFonts w:asciiTheme="minorHAnsi" w:eastAsiaTheme="minorEastAsia" w:hAnsiTheme="minorHAnsi" w:cstheme="minorBidi"/>
                                    <w:b w:val="0"/>
                                    <w:bCs w:val="0"/>
                                    <w:color w:val="auto"/>
                                    <w:kern w:val="2"/>
                                    <w:lang/>
                                    <w14:ligatures w14:val="standardContextual"/>
                                  </w:rPr>
                                </w:pPr>
                                <w:hyperlink w:anchor="_Toc217303597" w:history="1">
                                  <w:r w:rsidRPr="00FD3F87">
                                    <w:rPr>
                                      <w:rStyle w:val="Hyperlink"/>
                                    </w:rPr>
                                    <w:t>3. Moralloven</w:t>
                                  </w:r>
                                  <w:r>
                                    <w:rPr>
                                      <w:webHidden/>
                                    </w:rPr>
                                    <w:tab/>
                                  </w:r>
                                  <w:r>
                                    <w:rPr>
                                      <w:webHidden/>
                                    </w:rPr>
                                    <w:fldChar w:fldCharType="begin"/>
                                  </w:r>
                                  <w:r>
                                    <w:rPr>
                                      <w:webHidden/>
                                    </w:rPr>
                                    <w:instrText xml:space="preserve"> PAGEREF _Toc217303597 \h </w:instrText>
                                  </w:r>
                                  <w:r>
                                    <w:rPr>
                                      <w:webHidden/>
                                    </w:rPr>
                                  </w:r>
                                  <w:r>
                                    <w:rPr>
                                      <w:webHidden/>
                                    </w:rPr>
                                    <w:fldChar w:fldCharType="separate"/>
                                  </w:r>
                                  <w:r>
                                    <w:rPr>
                                      <w:webHidden/>
                                    </w:rPr>
                                    <w:t>8</w:t>
                                  </w:r>
                                  <w:r>
                                    <w:rPr>
                                      <w:webHidden/>
                                    </w:rPr>
                                    <w:fldChar w:fldCharType="end"/>
                                  </w:r>
                                </w:hyperlink>
                              </w:p>
                              <w:p w14:paraId="664DFEAC" w14:textId="63ADA7D1"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598" w:history="1">
                                  <w:r w:rsidRPr="00FD3F87">
                                    <w:rPr>
                                      <w:rStyle w:val="Hyperlink"/>
                                    </w:rPr>
                                    <w:t>3.1. Lovens tilblivelse</w:t>
                                  </w:r>
                                  <w:r>
                                    <w:rPr>
                                      <w:webHidden/>
                                    </w:rPr>
                                    <w:tab/>
                                  </w:r>
                                  <w:r>
                                    <w:rPr>
                                      <w:webHidden/>
                                    </w:rPr>
                                    <w:fldChar w:fldCharType="begin"/>
                                  </w:r>
                                  <w:r>
                                    <w:rPr>
                                      <w:webHidden/>
                                    </w:rPr>
                                    <w:instrText xml:space="preserve"> PAGEREF _Toc217303598 \h </w:instrText>
                                  </w:r>
                                  <w:r>
                                    <w:rPr>
                                      <w:webHidden/>
                                    </w:rPr>
                                  </w:r>
                                  <w:r>
                                    <w:rPr>
                                      <w:webHidden/>
                                    </w:rPr>
                                    <w:fldChar w:fldCharType="separate"/>
                                  </w:r>
                                  <w:r>
                                    <w:rPr>
                                      <w:webHidden/>
                                    </w:rPr>
                                    <w:t>8</w:t>
                                  </w:r>
                                  <w:r>
                                    <w:rPr>
                                      <w:webHidden/>
                                    </w:rPr>
                                    <w:fldChar w:fldCharType="end"/>
                                  </w:r>
                                </w:hyperlink>
                              </w:p>
                              <w:p w14:paraId="59300CE9" w14:textId="1B7F94C1"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599" w:history="1">
                                  <w:r w:rsidRPr="00FD3F87">
                                    <w:rPr>
                                      <w:rStyle w:val="Hyperlink"/>
                                    </w:rPr>
                                    <w:t>3.2. Morallovens opbygning og overordnede indhold</w:t>
                                  </w:r>
                                  <w:r>
                                    <w:rPr>
                                      <w:webHidden/>
                                    </w:rPr>
                                    <w:tab/>
                                  </w:r>
                                  <w:r>
                                    <w:rPr>
                                      <w:webHidden/>
                                    </w:rPr>
                                    <w:fldChar w:fldCharType="begin"/>
                                  </w:r>
                                  <w:r>
                                    <w:rPr>
                                      <w:webHidden/>
                                    </w:rPr>
                                    <w:instrText xml:space="preserve"> PAGEREF _Toc217303599 \h </w:instrText>
                                  </w:r>
                                  <w:r>
                                    <w:rPr>
                                      <w:webHidden/>
                                    </w:rPr>
                                  </w:r>
                                  <w:r>
                                    <w:rPr>
                                      <w:webHidden/>
                                    </w:rPr>
                                    <w:fldChar w:fldCharType="separate"/>
                                  </w:r>
                                  <w:r>
                                    <w:rPr>
                                      <w:webHidden/>
                                    </w:rPr>
                                    <w:t>9</w:t>
                                  </w:r>
                                  <w:r>
                                    <w:rPr>
                                      <w:webHidden/>
                                    </w:rPr>
                                    <w:fldChar w:fldCharType="end"/>
                                  </w:r>
                                </w:hyperlink>
                              </w:p>
                              <w:p w14:paraId="236C2D39" w14:textId="5BF4D663"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00" w:history="1">
                                  <w:r w:rsidRPr="00FD3F87">
                                    <w:rPr>
                                      <w:rStyle w:val="Hyperlink"/>
                                    </w:rPr>
                                    <w:t>3.3. Morallovens forbud og restriktioner</w:t>
                                  </w:r>
                                  <w:r>
                                    <w:rPr>
                                      <w:webHidden/>
                                    </w:rPr>
                                    <w:tab/>
                                  </w:r>
                                  <w:r>
                                    <w:rPr>
                                      <w:webHidden/>
                                    </w:rPr>
                                    <w:fldChar w:fldCharType="begin"/>
                                  </w:r>
                                  <w:r>
                                    <w:rPr>
                                      <w:webHidden/>
                                    </w:rPr>
                                    <w:instrText xml:space="preserve"> PAGEREF _Toc217303600 \h </w:instrText>
                                  </w:r>
                                  <w:r>
                                    <w:rPr>
                                      <w:webHidden/>
                                    </w:rPr>
                                  </w:r>
                                  <w:r>
                                    <w:rPr>
                                      <w:webHidden/>
                                    </w:rPr>
                                    <w:fldChar w:fldCharType="separate"/>
                                  </w:r>
                                  <w:r>
                                    <w:rPr>
                                      <w:webHidden/>
                                    </w:rPr>
                                    <w:t>12</w:t>
                                  </w:r>
                                  <w:r>
                                    <w:rPr>
                                      <w:webHidden/>
                                    </w:rPr>
                                    <w:fldChar w:fldCharType="end"/>
                                  </w:r>
                                </w:hyperlink>
                              </w:p>
                              <w:p w14:paraId="080FB0BD" w14:textId="2FF2838F"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01" w:history="1">
                                  <w:r w:rsidRPr="00FD3F87">
                                    <w:rPr>
                                      <w:rStyle w:val="Hyperlink"/>
                                    </w:rPr>
                                    <w:t>3.3.1. Mænd og drenges påklædning og udseende</w:t>
                                  </w:r>
                                  <w:r>
                                    <w:rPr>
                                      <w:webHidden/>
                                    </w:rPr>
                                    <w:tab/>
                                  </w:r>
                                  <w:r>
                                    <w:rPr>
                                      <w:webHidden/>
                                    </w:rPr>
                                    <w:fldChar w:fldCharType="begin"/>
                                  </w:r>
                                  <w:r>
                                    <w:rPr>
                                      <w:webHidden/>
                                    </w:rPr>
                                    <w:instrText xml:space="preserve"> PAGEREF _Toc217303601 \h </w:instrText>
                                  </w:r>
                                  <w:r>
                                    <w:rPr>
                                      <w:webHidden/>
                                    </w:rPr>
                                  </w:r>
                                  <w:r>
                                    <w:rPr>
                                      <w:webHidden/>
                                    </w:rPr>
                                    <w:fldChar w:fldCharType="separate"/>
                                  </w:r>
                                  <w:r>
                                    <w:rPr>
                                      <w:webHidden/>
                                    </w:rPr>
                                    <w:t>12</w:t>
                                  </w:r>
                                  <w:r>
                                    <w:rPr>
                                      <w:webHidden/>
                                    </w:rPr>
                                    <w:fldChar w:fldCharType="end"/>
                                  </w:r>
                                </w:hyperlink>
                              </w:p>
                              <w:p w14:paraId="5CFBEBA5" w14:textId="7A8DB9F3"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02" w:history="1">
                                  <w:r w:rsidRPr="00FD3F87">
                                    <w:rPr>
                                      <w:rStyle w:val="Hyperlink"/>
                                    </w:rPr>
                                    <w:t>3.3.2. Religionsudøvelse og kulturelle fejringer</w:t>
                                  </w:r>
                                  <w:r>
                                    <w:rPr>
                                      <w:webHidden/>
                                    </w:rPr>
                                    <w:tab/>
                                  </w:r>
                                  <w:r>
                                    <w:rPr>
                                      <w:webHidden/>
                                    </w:rPr>
                                    <w:fldChar w:fldCharType="begin"/>
                                  </w:r>
                                  <w:r>
                                    <w:rPr>
                                      <w:webHidden/>
                                    </w:rPr>
                                    <w:instrText xml:space="preserve"> PAGEREF _Toc217303602 \h </w:instrText>
                                  </w:r>
                                  <w:r>
                                    <w:rPr>
                                      <w:webHidden/>
                                    </w:rPr>
                                  </w:r>
                                  <w:r>
                                    <w:rPr>
                                      <w:webHidden/>
                                    </w:rPr>
                                    <w:fldChar w:fldCharType="separate"/>
                                  </w:r>
                                  <w:r>
                                    <w:rPr>
                                      <w:webHidden/>
                                    </w:rPr>
                                    <w:t>12</w:t>
                                  </w:r>
                                  <w:r>
                                    <w:rPr>
                                      <w:webHidden/>
                                    </w:rPr>
                                    <w:fldChar w:fldCharType="end"/>
                                  </w:r>
                                </w:hyperlink>
                              </w:p>
                              <w:p w14:paraId="478C007E" w14:textId="3045EA7D"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03" w:history="1">
                                  <w:r w:rsidRPr="00FD3F87">
                                    <w:rPr>
                                      <w:rStyle w:val="Hyperlink"/>
                                    </w:rPr>
                                    <w:t>3.3.3. Ytringsfrihed, medier og adgang til information</w:t>
                                  </w:r>
                                  <w:r>
                                    <w:rPr>
                                      <w:webHidden/>
                                    </w:rPr>
                                    <w:tab/>
                                  </w:r>
                                  <w:r>
                                    <w:rPr>
                                      <w:webHidden/>
                                    </w:rPr>
                                    <w:fldChar w:fldCharType="begin"/>
                                  </w:r>
                                  <w:r>
                                    <w:rPr>
                                      <w:webHidden/>
                                    </w:rPr>
                                    <w:instrText xml:space="preserve"> PAGEREF _Toc217303603 \h </w:instrText>
                                  </w:r>
                                  <w:r>
                                    <w:rPr>
                                      <w:webHidden/>
                                    </w:rPr>
                                  </w:r>
                                  <w:r>
                                    <w:rPr>
                                      <w:webHidden/>
                                    </w:rPr>
                                    <w:fldChar w:fldCharType="separate"/>
                                  </w:r>
                                  <w:r>
                                    <w:rPr>
                                      <w:webHidden/>
                                    </w:rPr>
                                    <w:t>13</w:t>
                                  </w:r>
                                  <w:r>
                                    <w:rPr>
                                      <w:webHidden/>
                                    </w:rPr>
                                    <w:fldChar w:fldCharType="end"/>
                                  </w:r>
                                </w:hyperlink>
                              </w:p>
                              <w:p w14:paraId="60FBBCA9" w14:textId="3E183DA8"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04" w:history="1">
                                  <w:r w:rsidRPr="00FD3F87">
                                    <w:rPr>
                                      <w:rStyle w:val="Hyperlink"/>
                                    </w:rPr>
                                    <w:t>3.3.4. Øvrigt</w:t>
                                  </w:r>
                                  <w:r>
                                    <w:rPr>
                                      <w:webHidden/>
                                    </w:rPr>
                                    <w:tab/>
                                  </w:r>
                                  <w:r>
                                    <w:rPr>
                                      <w:webHidden/>
                                    </w:rPr>
                                    <w:fldChar w:fldCharType="begin"/>
                                  </w:r>
                                  <w:r>
                                    <w:rPr>
                                      <w:webHidden/>
                                    </w:rPr>
                                    <w:instrText xml:space="preserve"> PAGEREF _Toc217303604 \h </w:instrText>
                                  </w:r>
                                  <w:r>
                                    <w:rPr>
                                      <w:webHidden/>
                                    </w:rPr>
                                  </w:r>
                                  <w:r>
                                    <w:rPr>
                                      <w:webHidden/>
                                    </w:rPr>
                                    <w:fldChar w:fldCharType="separate"/>
                                  </w:r>
                                  <w:r>
                                    <w:rPr>
                                      <w:webHidden/>
                                    </w:rPr>
                                    <w:t>14</w:t>
                                  </w:r>
                                  <w:r>
                                    <w:rPr>
                                      <w:webHidden/>
                                    </w:rPr>
                                    <w:fldChar w:fldCharType="end"/>
                                  </w:r>
                                </w:hyperlink>
                              </w:p>
                              <w:p w14:paraId="348185E6" w14:textId="480CD780" w:rsidR="00032B18" w:rsidRDefault="00032B18">
                                <w:pPr>
                                  <w:pStyle w:val="Indholdsfortegnelse1"/>
                                  <w:rPr>
                                    <w:rFonts w:asciiTheme="minorHAnsi" w:eastAsiaTheme="minorEastAsia" w:hAnsiTheme="minorHAnsi" w:cstheme="minorBidi"/>
                                    <w:b w:val="0"/>
                                    <w:bCs w:val="0"/>
                                    <w:color w:val="auto"/>
                                    <w:kern w:val="2"/>
                                    <w:lang/>
                                    <w14:ligatures w14:val="standardContextual"/>
                                  </w:rPr>
                                </w:pPr>
                                <w:hyperlink w:anchor="_Toc217303605" w:history="1">
                                  <w:r w:rsidRPr="00FD3F87">
                                    <w:rPr>
                                      <w:rStyle w:val="Hyperlink"/>
                                    </w:rPr>
                                    <w:t>4. Moralministeriets implementering og håndhævelse af moralloven</w:t>
                                  </w:r>
                                  <w:r>
                                    <w:rPr>
                                      <w:webHidden/>
                                    </w:rPr>
                                    <w:tab/>
                                  </w:r>
                                  <w:r>
                                    <w:rPr>
                                      <w:webHidden/>
                                    </w:rPr>
                                    <w:fldChar w:fldCharType="begin"/>
                                  </w:r>
                                  <w:r>
                                    <w:rPr>
                                      <w:webHidden/>
                                    </w:rPr>
                                    <w:instrText xml:space="preserve"> PAGEREF _Toc217303605 \h </w:instrText>
                                  </w:r>
                                  <w:r>
                                    <w:rPr>
                                      <w:webHidden/>
                                    </w:rPr>
                                  </w:r>
                                  <w:r>
                                    <w:rPr>
                                      <w:webHidden/>
                                    </w:rPr>
                                    <w:fldChar w:fldCharType="separate"/>
                                  </w:r>
                                  <w:r>
                                    <w:rPr>
                                      <w:webHidden/>
                                    </w:rPr>
                                    <w:t>15</w:t>
                                  </w:r>
                                  <w:r>
                                    <w:rPr>
                                      <w:webHidden/>
                                    </w:rPr>
                                    <w:fldChar w:fldCharType="end"/>
                                  </w:r>
                                </w:hyperlink>
                              </w:p>
                              <w:p w14:paraId="67FA8E9C" w14:textId="2C29F8E0"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06" w:history="1">
                                  <w:r w:rsidRPr="00FD3F87">
                                    <w:rPr>
                                      <w:rStyle w:val="Hyperlink"/>
                                    </w:rPr>
                                    <w:t>4.1. Muhtasibs rolle og beføjelser</w:t>
                                  </w:r>
                                  <w:r>
                                    <w:rPr>
                                      <w:webHidden/>
                                    </w:rPr>
                                    <w:tab/>
                                  </w:r>
                                  <w:r>
                                    <w:rPr>
                                      <w:webHidden/>
                                    </w:rPr>
                                    <w:fldChar w:fldCharType="begin"/>
                                  </w:r>
                                  <w:r>
                                    <w:rPr>
                                      <w:webHidden/>
                                    </w:rPr>
                                    <w:instrText xml:space="preserve"> PAGEREF _Toc217303606 \h </w:instrText>
                                  </w:r>
                                  <w:r>
                                    <w:rPr>
                                      <w:webHidden/>
                                    </w:rPr>
                                  </w:r>
                                  <w:r>
                                    <w:rPr>
                                      <w:webHidden/>
                                    </w:rPr>
                                    <w:fldChar w:fldCharType="separate"/>
                                  </w:r>
                                  <w:r>
                                    <w:rPr>
                                      <w:webHidden/>
                                    </w:rPr>
                                    <w:t>15</w:t>
                                  </w:r>
                                  <w:r>
                                    <w:rPr>
                                      <w:webHidden/>
                                    </w:rPr>
                                    <w:fldChar w:fldCharType="end"/>
                                  </w:r>
                                </w:hyperlink>
                              </w:p>
                              <w:p w14:paraId="123DF082" w14:textId="0CCEE9F6"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07" w:history="1">
                                  <w:r w:rsidRPr="00FD3F87">
                                    <w:rPr>
                                      <w:rStyle w:val="Hyperlink"/>
                                    </w:rPr>
                                    <w:t>4.2. Oplysningskampagner og provinskomitéer</w:t>
                                  </w:r>
                                  <w:r>
                                    <w:rPr>
                                      <w:webHidden/>
                                    </w:rPr>
                                    <w:tab/>
                                  </w:r>
                                  <w:r>
                                    <w:rPr>
                                      <w:webHidden/>
                                    </w:rPr>
                                    <w:fldChar w:fldCharType="begin"/>
                                  </w:r>
                                  <w:r>
                                    <w:rPr>
                                      <w:webHidden/>
                                    </w:rPr>
                                    <w:instrText xml:space="preserve"> PAGEREF _Toc217303607 \h </w:instrText>
                                  </w:r>
                                  <w:r>
                                    <w:rPr>
                                      <w:webHidden/>
                                    </w:rPr>
                                  </w:r>
                                  <w:r>
                                    <w:rPr>
                                      <w:webHidden/>
                                    </w:rPr>
                                    <w:fldChar w:fldCharType="separate"/>
                                  </w:r>
                                  <w:r>
                                    <w:rPr>
                                      <w:webHidden/>
                                    </w:rPr>
                                    <w:t>17</w:t>
                                  </w:r>
                                  <w:r>
                                    <w:rPr>
                                      <w:webHidden/>
                                    </w:rPr>
                                    <w:fldChar w:fldCharType="end"/>
                                  </w:r>
                                </w:hyperlink>
                              </w:p>
                              <w:p w14:paraId="6D406C09" w14:textId="00D73C53"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08" w:history="1">
                                  <w:r w:rsidRPr="00FD3F87">
                                    <w:rPr>
                                      <w:rStyle w:val="Hyperlink"/>
                                    </w:rPr>
                                    <w:t>4.3. Fysisk overvågning</w:t>
                                  </w:r>
                                  <w:r>
                                    <w:rPr>
                                      <w:webHidden/>
                                    </w:rPr>
                                    <w:tab/>
                                  </w:r>
                                  <w:r>
                                    <w:rPr>
                                      <w:webHidden/>
                                    </w:rPr>
                                    <w:fldChar w:fldCharType="begin"/>
                                  </w:r>
                                  <w:r>
                                    <w:rPr>
                                      <w:webHidden/>
                                    </w:rPr>
                                    <w:instrText xml:space="preserve"> PAGEREF _Toc217303608 \h </w:instrText>
                                  </w:r>
                                  <w:r>
                                    <w:rPr>
                                      <w:webHidden/>
                                    </w:rPr>
                                  </w:r>
                                  <w:r>
                                    <w:rPr>
                                      <w:webHidden/>
                                    </w:rPr>
                                    <w:fldChar w:fldCharType="separate"/>
                                  </w:r>
                                  <w:r>
                                    <w:rPr>
                                      <w:webHidden/>
                                    </w:rPr>
                                    <w:t>18</w:t>
                                  </w:r>
                                  <w:r>
                                    <w:rPr>
                                      <w:webHidden/>
                                    </w:rPr>
                                    <w:fldChar w:fldCharType="end"/>
                                  </w:r>
                                </w:hyperlink>
                              </w:p>
                              <w:p w14:paraId="5B7D9A0B" w14:textId="01025957"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09" w:history="1">
                                  <w:r w:rsidRPr="00FD3F87">
                                    <w:rPr>
                                      <w:rStyle w:val="Hyperlink"/>
                                    </w:rPr>
                                    <w:t>4.4. Digital overvågning</w:t>
                                  </w:r>
                                  <w:r>
                                    <w:rPr>
                                      <w:webHidden/>
                                    </w:rPr>
                                    <w:tab/>
                                  </w:r>
                                  <w:r>
                                    <w:rPr>
                                      <w:webHidden/>
                                    </w:rPr>
                                    <w:fldChar w:fldCharType="begin"/>
                                  </w:r>
                                  <w:r>
                                    <w:rPr>
                                      <w:webHidden/>
                                    </w:rPr>
                                    <w:instrText xml:space="preserve"> PAGEREF _Toc217303609 \h </w:instrText>
                                  </w:r>
                                  <w:r>
                                    <w:rPr>
                                      <w:webHidden/>
                                    </w:rPr>
                                  </w:r>
                                  <w:r>
                                    <w:rPr>
                                      <w:webHidden/>
                                    </w:rPr>
                                    <w:fldChar w:fldCharType="separate"/>
                                  </w:r>
                                  <w:r>
                                    <w:rPr>
                                      <w:webHidden/>
                                    </w:rPr>
                                    <w:t>19</w:t>
                                  </w:r>
                                  <w:r>
                                    <w:rPr>
                                      <w:webHidden/>
                                    </w:rPr>
                                    <w:fldChar w:fldCharType="end"/>
                                  </w:r>
                                </w:hyperlink>
                              </w:p>
                              <w:p w14:paraId="7C8B6CBD" w14:textId="33469E54"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10" w:history="1">
                                  <w:r w:rsidRPr="00FD3F87">
                                    <w:rPr>
                                      <w:rStyle w:val="Hyperlink"/>
                                    </w:rPr>
                                    <w:t>4.4.1. Digital overvågning i det fysiske rum</w:t>
                                  </w:r>
                                  <w:r>
                                    <w:rPr>
                                      <w:webHidden/>
                                    </w:rPr>
                                    <w:tab/>
                                  </w:r>
                                  <w:r>
                                    <w:rPr>
                                      <w:webHidden/>
                                    </w:rPr>
                                    <w:fldChar w:fldCharType="begin"/>
                                  </w:r>
                                  <w:r>
                                    <w:rPr>
                                      <w:webHidden/>
                                    </w:rPr>
                                    <w:instrText xml:space="preserve"> PAGEREF _Toc217303610 \h </w:instrText>
                                  </w:r>
                                  <w:r>
                                    <w:rPr>
                                      <w:webHidden/>
                                    </w:rPr>
                                  </w:r>
                                  <w:r>
                                    <w:rPr>
                                      <w:webHidden/>
                                    </w:rPr>
                                    <w:fldChar w:fldCharType="separate"/>
                                  </w:r>
                                  <w:r>
                                    <w:rPr>
                                      <w:webHidden/>
                                    </w:rPr>
                                    <w:t>19</w:t>
                                  </w:r>
                                  <w:r>
                                    <w:rPr>
                                      <w:webHidden/>
                                    </w:rPr>
                                    <w:fldChar w:fldCharType="end"/>
                                  </w:r>
                                </w:hyperlink>
                              </w:p>
                              <w:p w14:paraId="0BD77936" w14:textId="0001FEE4"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11" w:history="1">
                                  <w:r w:rsidRPr="00FD3F87">
                                    <w:rPr>
                                      <w:rStyle w:val="Hyperlink"/>
                                    </w:rPr>
                                    <w:t>4.4.2. Digital overvågning af sociale medier</w:t>
                                  </w:r>
                                  <w:r>
                                    <w:rPr>
                                      <w:webHidden/>
                                    </w:rPr>
                                    <w:tab/>
                                  </w:r>
                                  <w:r>
                                    <w:rPr>
                                      <w:webHidden/>
                                    </w:rPr>
                                    <w:fldChar w:fldCharType="begin"/>
                                  </w:r>
                                  <w:r>
                                    <w:rPr>
                                      <w:webHidden/>
                                    </w:rPr>
                                    <w:instrText xml:space="preserve"> PAGEREF _Toc217303611 \h </w:instrText>
                                  </w:r>
                                  <w:r>
                                    <w:rPr>
                                      <w:webHidden/>
                                    </w:rPr>
                                  </w:r>
                                  <w:r>
                                    <w:rPr>
                                      <w:webHidden/>
                                    </w:rPr>
                                    <w:fldChar w:fldCharType="separate"/>
                                  </w:r>
                                  <w:r>
                                    <w:rPr>
                                      <w:webHidden/>
                                    </w:rPr>
                                    <w:t>20</w:t>
                                  </w:r>
                                  <w:r>
                                    <w:rPr>
                                      <w:webHidden/>
                                    </w:rPr>
                                    <w:fldChar w:fldCharType="end"/>
                                  </w:r>
                                </w:hyperlink>
                              </w:p>
                              <w:p w14:paraId="6451CB7B" w14:textId="6CA81051"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12" w:history="1">
                                  <w:r w:rsidRPr="00FD3F87">
                                    <w:rPr>
                                      <w:rStyle w:val="Hyperlink"/>
                                    </w:rPr>
                                    <w:t>4.4.3. Nedlukning af internetadgang</w:t>
                                  </w:r>
                                  <w:r>
                                    <w:rPr>
                                      <w:webHidden/>
                                    </w:rPr>
                                    <w:tab/>
                                  </w:r>
                                  <w:r>
                                    <w:rPr>
                                      <w:webHidden/>
                                    </w:rPr>
                                    <w:fldChar w:fldCharType="begin"/>
                                  </w:r>
                                  <w:r>
                                    <w:rPr>
                                      <w:webHidden/>
                                    </w:rPr>
                                    <w:instrText xml:space="preserve"> PAGEREF _Toc217303612 \h </w:instrText>
                                  </w:r>
                                  <w:r>
                                    <w:rPr>
                                      <w:webHidden/>
                                    </w:rPr>
                                  </w:r>
                                  <w:r>
                                    <w:rPr>
                                      <w:webHidden/>
                                    </w:rPr>
                                    <w:fldChar w:fldCharType="separate"/>
                                  </w:r>
                                  <w:r>
                                    <w:rPr>
                                      <w:webHidden/>
                                    </w:rPr>
                                    <w:t>21</w:t>
                                  </w:r>
                                  <w:r>
                                    <w:rPr>
                                      <w:webHidden/>
                                    </w:rPr>
                                    <w:fldChar w:fldCharType="end"/>
                                  </w:r>
                                </w:hyperlink>
                              </w:p>
                              <w:p w14:paraId="30F816BC" w14:textId="00127246"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13" w:history="1">
                                  <w:r w:rsidRPr="00FD3F87">
                                    <w:rPr>
                                      <w:rStyle w:val="Hyperlink"/>
                                    </w:rPr>
                                    <w:t>4.5. Social overvågning</w:t>
                                  </w:r>
                                  <w:r>
                                    <w:rPr>
                                      <w:webHidden/>
                                    </w:rPr>
                                    <w:tab/>
                                  </w:r>
                                  <w:r>
                                    <w:rPr>
                                      <w:webHidden/>
                                    </w:rPr>
                                    <w:fldChar w:fldCharType="begin"/>
                                  </w:r>
                                  <w:r>
                                    <w:rPr>
                                      <w:webHidden/>
                                    </w:rPr>
                                    <w:instrText xml:space="preserve"> PAGEREF _Toc217303613 \h </w:instrText>
                                  </w:r>
                                  <w:r>
                                    <w:rPr>
                                      <w:webHidden/>
                                    </w:rPr>
                                  </w:r>
                                  <w:r>
                                    <w:rPr>
                                      <w:webHidden/>
                                    </w:rPr>
                                    <w:fldChar w:fldCharType="separate"/>
                                  </w:r>
                                  <w:r>
                                    <w:rPr>
                                      <w:webHidden/>
                                    </w:rPr>
                                    <w:t>22</w:t>
                                  </w:r>
                                  <w:r>
                                    <w:rPr>
                                      <w:webHidden/>
                                    </w:rPr>
                                    <w:fldChar w:fldCharType="end"/>
                                  </w:r>
                                </w:hyperlink>
                              </w:p>
                              <w:p w14:paraId="388CF719" w14:textId="1EDD2265" w:rsidR="00032B18" w:rsidRDefault="00032B18">
                                <w:pPr>
                                  <w:pStyle w:val="Indholdsfortegnelse1"/>
                                  <w:rPr>
                                    <w:rFonts w:asciiTheme="minorHAnsi" w:eastAsiaTheme="minorEastAsia" w:hAnsiTheme="minorHAnsi" w:cstheme="minorBidi"/>
                                    <w:b w:val="0"/>
                                    <w:bCs w:val="0"/>
                                    <w:color w:val="auto"/>
                                    <w:kern w:val="2"/>
                                    <w:lang/>
                                    <w14:ligatures w14:val="standardContextual"/>
                                  </w:rPr>
                                </w:pPr>
                                <w:hyperlink w:anchor="_Toc217303614" w:history="1">
                                  <w:r w:rsidRPr="00FD3F87">
                                    <w:rPr>
                                      <w:rStyle w:val="Hyperlink"/>
                                    </w:rPr>
                                    <w:t>5. Moralloven i praksis</w:t>
                                  </w:r>
                                  <w:r>
                                    <w:rPr>
                                      <w:webHidden/>
                                    </w:rPr>
                                    <w:tab/>
                                  </w:r>
                                  <w:r>
                                    <w:rPr>
                                      <w:webHidden/>
                                    </w:rPr>
                                    <w:fldChar w:fldCharType="begin"/>
                                  </w:r>
                                  <w:r>
                                    <w:rPr>
                                      <w:webHidden/>
                                    </w:rPr>
                                    <w:instrText xml:space="preserve"> PAGEREF _Toc217303614 \h </w:instrText>
                                  </w:r>
                                  <w:r>
                                    <w:rPr>
                                      <w:webHidden/>
                                    </w:rPr>
                                  </w:r>
                                  <w:r>
                                    <w:rPr>
                                      <w:webHidden/>
                                    </w:rPr>
                                    <w:fldChar w:fldCharType="separate"/>
                                  </w:r>
                                  <w:r>
                                    <w:rPr>
                                      <w:webHidden/>
                                    </w:rPr>
                                    <w:t>23</w:t>
                                  </w:r>
                                  <w:r>
                                    <w:rPr>
                                      <w:webHidden/>
                                    </w:rPr>
                                    <w:fldChar w:fldCharType="end"/>
                                  </w:r>
                                </w:hyperlink>
                              </w:p>
                              <w:p w14:paraId="12F05AE4" w14:textId="75D8234F"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15" w:history="1">
                                  <w:r w:rsidRPr="00FD3F87">
                                    <w:rPr>
                                      <w:rStyle w:val="Hyperlink"/>
                                    </w:rPr>
                                    <w:t>5.1. Påklædning</w:t>
                                  </w:r>
                                  <w:r>
                                    <w:rPr>
                                      <w:webHidden/>
                                    </w:rPr>
                                    <w:tab/>
                                  </w:r>
                                  <w:r>
                                    <w:rPr>
                                      <w:webHidden/>
                                    </w:rPr>
                                    <w:fldChar w:fldCharType="begin"/>
                                  </w:r>
                                  <w:r>
                                    <w:rPr>
                                      <w:webHidden/>
                                    </w:rPr>
                                    <w:instrText xml:space="preserve"> PAGEREF _Toc217303615 \h </w:instrText>
                                  </w:r>
                                  <w:r>
                                    <w:rPr>
                                      <w:webHidden/>
                                    </w:rPr>
                                  </w:r>
                                  <w:r>
                                    <w:rPr>
                                      <w:webHidden/>
                                    </w:rPr>
                                    <w:fldChar w:fldCharType="separate"/>
                                  </w:r>
                                  <w:r>
                                    <w:rPr>
                                      <w:webHidden/>
                                    </w:rPr>
                                    <w:t>23</w:t>
                                  </w:r>
                                  <w:r>
                                    <w:rPr>
                                      <w:webHidden/>
                                    </w:rPr>
                                    <w:fldChar w:fldCharType="end"/>
                                  </w:r>
                                </w:hyperlink>
                              </w:p>
                              <w:p w14:paraId="29DBAA61" w14:textId="5949FFAA"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16" w:history="1">
                                  <w:r w:rsidRPr="00FD3F87">
                                    <w:rPr>
                                      <w:rStyle w:val="Hyperlink"/>
                                    </w:rPr>
                                    <w:t>5.2. Skæg og hårlængde</w:t>
                                  </w:r>
                                  <w:r>
                                    <w:rPr>
                                      <w:webHidden/>
                                    </w:rPr>
                                    <w:tab/>
                                  </w:r>
                                  <w:r>
                                    <w:rPr>
                                      <w:webHidden/>
                                    </w:rPr>
                                    <w:fldChar w:fldCharType="begin"/>
                                  </w:r>
                                  <w:r>
                                    <w:rPr>
                                      <w:webHidden/>
                                    </w:rPr>
                                    <w:instrText xml:space="preserve"> PAGEREF _Toc217303616 \h </w:instrText>
                                  </w:r>
                                  <w:r>
                                    <w:rPr>
                                      <w:webHidden/>
                                    </w:rPr>
                                  </w:r>
                                  <w:r>
                                    <w:rPr>
                                      <w:webHidden/>
                                    </w:rPr>
                                    <w:fldChar w:fldCharType="separate"/>
                                  </w:r>
                                  <w:r>
                                    <w:rPr>
                                      <w:webHidden/>
                                    </w:rPr>
                                    <w:t>24</w:t>
                                  </w:r>
                                  <w:r>
                                    <w:rPr>
                                      <w:webHidden/>
                                    </w:rPr>
                                    <w:fldChar w:fldCharType="end"/>
                                  </w:r>
                                </w:hyperlink>
                              </w:p>
                              <w:p w14:paraId="6B242500" w14:textId="2910F6FA"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17" w:history="1">
                                  <w:r w:rsidRPr="00FD3F87">
                                    <w:rPr>
                                      <w:rStyle w:val="Hyperlink"/>
                                    </w:rPr>
                                    <w:t xml:space="preserve">5.3. Musik </w:t>
                                  </w:r>
                                  <w:r w:rsidRPr="00FD3F87">
                                    <w:rPr>
                                      <w:rStyle w:val="Hyperlink"/>
                                    </w:rPr>
                                    <w:t>o</w:t>
                                  </w:r>
                                  <w:r w:rsidRPr="00FD3F87">
                                    <w:rPr>
                                      <w:rStyle w:val="Hyperlink"/>
                                    </w:rPr>
                                    <w:t>g sociale medier</w:t>
                                  </w:r>
                                  <w:r>
                                    <w:rPr>
                                      <w:webHidden/>
                                    </w:rPr>
                                    <w:tab/>
                                  </w:r>
                                  <w:r>
                                    <w:rPr>
                                      <w:webHidden/>
                                    </w:rPr>
                                    <w:fldChar w:fldCharType="begin"/>
                                  </w:r>
                                  <w:r>
                                    <w:rPr>
                                      <w:webHidden/>
                                    </w:rPr>
                                    <w:instrText xml:space="preserve"> PAGEREF _Toc217303617 \h </w:instrText>
                                  </w:r>
                                  <w:r>
                                    <w:rPr>
                                      <w:webHidden/>
                                    </w:rPr>
                                  </w:r>
                                  <w:r>
                                    <w:rPr>
                                      <w:webHidden/>
                                    </w:rPr>
                                    <w:fldChar w:fldCharType="separate"/>
                                  </w:r>
                                  <w:r>
                                    <w:rPr>
                                      <w:webHidden/>
                                    </w:rPr>
                                    <w:t>27</w:t>
                                  </w:r>
                                  <w:r>
                                    <w:rPr>
                                      <w:webHidden/>
                                    </w:rPr>
                                    <w:fldChar w:fldCharType="end"/>
                                  </w:r>
                                </w:hyperlink>
                              </w:p>
                              <w:p w14:paraId="64AC6211" w14:textId="3D96509C"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18" w:history="1">
                                  <w:r w:rsidRPr="00FD3F87">
                                    <w:rPr>
                                      <w:rStyle w:val="Hyperlink"/>
                                    </w:rPr>
                                    <w:t>5.4. Religion og kulturelle fejringer</w:t>
                                  </w:r>
                                  <w:r>
                                    <w:rPr>
                                      <w:webHidden/>
                                    </w:rPr>
                                    <w:tab/>
                                  </w:r>
                                  <w:r>
                                    <w:rPr>
                                      <w:webHidden/>
                                    </w:rPr>
                                    <w:fldChar w:fldCharType="begin"/>
                                  </w:r>
                                  <w:r>
                                    <w:rPr>
                                      <w:webHidden/>
                                    </w:rPr>
                                    <w:instrText xml:space="preserve"> PAGEREF _Toc217303618 \h </w:instrText>
                                  </w:r>
                                  <w:r>
                                    <w:rPr>
                                      <w:webHidden/>
                                    </w:rPr>
                                  </w:r>
                                  <w:r>
                                    <w:rPr>
                                      <w:webHidden/>
                                    </w:rPr>
                                    <w:fldChar w:fldCharType="separate"/>
                                  </w:r>
                                  <w:r>
                                    <w:rPr>
                                      <w:webHidden/>
                                    </w:rPr>
                                    <w:t>30</w:t>
                                  </w:r>
                                  <w:r>
                                    <w:rPr>
                                      <w:webHidden/>
                                    </w:rPr>
                                    <w:fldChar w:fldCharType="end"/>
                                  </w:r>
                                </w:hyperlink>
                              </w:p>
                              <w:p w14:paraId="443B03C3" w14:textId="58E0F8F4"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19" w:history="1">
                                  <w:r w:rsidRPr="00FD3F87">
                                    <w:rPr>
                                      <w:rStyle w:val="Hyperlink"/>
                                    </w:rPr>
                                    <w:t>5.5. Øvrige forhold</w:t>
                                  </w:r>
                                  <w:r>
                                    <w:rPr>
                                      <w:webHidden/>
                                    </w:rPr>
                                    <w:tab/>
                                  </w:r>
                                  <w:r>
                                    <w:rPr>
                                      <w:webHidden/>
                                    </w:rPr>
                                    <w:fldChar w:fldCharType="begin"/>
                                  </w:r>
                                  <w:r>
                                    <w:rPr>
                                      <w:webHidden/>
                                    </w:rPr>
                                    <w:instrText xml:space="preserve"> PAGEREF _Toc217303619 \h </w:instrText>
                                  </w:r>
                                  <w:r>
                                    <w:rPr>
                                      <w:webHidden/>
                                    </w:rPr>
                                  </w:r>
                                  <w:r>
                                    <w:rPr>
                                      <w:webHidden/>
                                    </w:rPr>
                                    <w:fldChar w:fldCharType="separate"/>
                                  </w:r>
                                  <w:r>
                                    <w:rPr>
                                      <w:webHidden/>
                                    </w:rPr>
                                    <w:t>31</w:t>
                                  </w:r>
                                  <w:r>
                                    <w:rPr>
                                      <w:webHidden/>
                                    </w:rPr>
                                    <w:fldChar w:fldCharType="end"/>
                                  </w:r>
                                </w:hyperlink>
                              </w:p>
                              <w:p w14:paraId="270C24A9" w14:textId="3D329032" w:rsidR="00032B18" w:rsidRDefault="00032B18">
                                <w:pPr>
                                  <w:pStyle w:val="Indholdsfortegnelse1"/>
                                  <w:rPr>
                                    <w:rFonts w:asciiTheme="minorHAnsi" w:eastAsiaTheme="minorEastAsia" w:hAnsiTheme="minorHAnsi" w:cstheme="minorBidi"/>
                                    <w:b w:val="0"/>
                                    <w:bCs w:val="0"/>
                                    <w:color w:val="auto"/>
                                    <w:kern w:val="2"/>
                                    <w:lang/>
                                    <w14:ligatures w14:val="standardContextual"/>
                                  </w:rPr>
                                </w:pPr>
                                <w:hyperlink w:anchor="_Toc217303620" w:history="1">
                                  <w:r w:rsidRPr="00FD3F87">
                                    <w:rPr>
                                      <w:rStyle w:val="Hyperlink"/>
                                    </w:rPr>
                                    <w:t>Litterat</w:t>
                                  </w:r>
                                  <w:r w:rsidRPr="00FD3F87">
                                    <w:rPr>
                                      <w:rStyle w:val="Hyperlink"/>
                                    </w:rPr>
                                    <w:t>u</w:t>
                                  </w:r>
                                  <w:r w:rsidRPr="00FD3F87">
                                    <w:rPr>
                                      <w:rStyle w:val="Hyperlink"/>
                                    </w:rPr>
                                    <w:t>rliste</w:t>
                                  </w:r>
                                  <w:r>
                                    <w:rPr>
                                      <w:webHidden/>
                                    </w:rPr>
                                    <w:tab/>
                                  </w:r>
                                  <w:r>
                                    <w:rPr>
                                      <w:webHidden/>
                                    </w:rPr>
                                    <w:fldChar w:fldCharType="begin"/>
                                  </w:r>
                                  <w:r>
                                    <w:rPr>
                                      <w:webHidden/>
                                    </w:rPr>
                                    <w:instrText xml:space="preserve"> PAGEREF _Toc217303620 \h </w:instrText>
                                  </w:r>
                                  <w:r>
                                    <w:rPr>
                                      <w:webHidden/>
                                    </w:rPr>
                                  </w:r>
                                  <w:r>
                                    <w:rPr>
                                      <w:webHidden/>
                                    </w:rPr>
                                    <w:fldChar w:fldCharType="separate"/>
                                  </w:r>
                                  <w:r>
                                    <w:rPr>
                                      <w:webHidden/>
                                    </w:rPr>
                                    <w:t>34</w:t>
                                  </w:r>
                                  <w:r>
                                    <w:rPr>
                                      <w:webHidden/>
                                    </w:rPr>
                                    <w:fldChar w:fldCharType="end"/>
                                  </w:r>
                                </w:hyperlink>
                              </w:p>
                              <w:p w14:paraId="17E7328D" w14:textId="4756021B" w:rsidR="00032B18" w:rsidRDefault="00032B18">
                                <w:pPr>
                                  <w:pStyle w:val="Indholdsfortegnelse1"/>
                                  <w:rPr>
                                    <w:rFonts w:asciiTheme="minorHAnsi" w:eastAsiaTheme="minorEastAsia" w:hAnsiTheme="minorHAnsi" w:cstheme="minorBidi"/>
                                    <w:b w:val="0"/>
                                    <w:bCs w:val="0"/>
                                    <w:color w:val="auto"/>
                                    <w:kern w:val="2"/>
                                    <w:lang/>
                                    <w14:ligatures w14:val="standardContextual"/>
                                  </w:rPr>
                                </w:pPr>
                                <w:hyperlink w:anchor="_Toc217303621" w:history="1">
                                  <w:r w:rsidRPr="00FD3F87">
                                    <w:rPr>
                                      <w:rStyle w:val="Hyperlink"/>
                                    </w:rPr>
                                    <w:t>Bilag 1: Interview med journalist</w:t>
                                  </w:r>
                                  <w:r>
                                    <w:rPr>
                                      <w:webHidden/>
                                    </w:rPr>
                                    <w:tab/>
                                  </w:r>
                                  <w:r>
                                    <w:rPr>
                                      <w:webHidden/>
                                    </w:rPr>
                                    <w:fldChar w:fldCharType="begin"/>
                                  </w:r>
                                  <w:r>
                                    <w:rPr>
                                      <w:webHidden/>
                                    </w:rPr>
                                    <w:instrText xml:space="preserve"> PAGEREF _Toc217303621 \h </w:instrText>
                                  </w:r>
                                  <w:r>
                                    <w:rPr>
                                      <w:webHidden/>
                                    </w:rPr>
                                  </w:r>
                                  <w:r>
                                    <w:rPr>
                                      <w:webHidden/>
                                    </w:rPr>
                                    <w:fldChar w:fldCharType="separate"/>
                                  </w:r>
                                  <w:r>
                                    <w:rPr>
                                      <w:webHidden/>
                                    </w:rPr>
                                    <w:t>38</w:t>
                                  </w:r>
                                  <w:r>
                                    <w:rPr>
                                      <w:webHidden/>
                                    </w:rPr>
                                    <w:fldChar w:fldCharType="end"/>
                                  </w:r>
                                </w:hyperlink>
                              </w:p>
                              <w:p w14:paraId="1B8B05D2" w14:textId="7099485F" w:rsidR="00032B18" w:rsidRDefault="00032B18">
                                <w:pPr>
                                  <w:pStyle w:val="Indholdsfortegnelse1"/>
                                  <w:rPr>
                                    <w:rFonts w:asciiTheme="minorHAnsi" w:eastAsiaTheme="minorEastAsia" w:hAnsiTheme="minorHAnsi" w:cstheme="minorBidi"/>
                                    <w:b w:val="0"/>
                                    <w:bCs w:val="0"/>
                                    <w:color w:val="auto"/>
                                    <w:kern w:val="2"/>
                                    <w:lang/>
                                    <w14:ligatures w14:val="standardContextual"/>
                                  </w:rPr>
                                </w:pPr>
                                <w:hyperlink w:anchor="_Toc217303622" w:history="1">
                                  <w:r w:rsidRPr="00FD3F87">
                                    <w:rPr>
                                      <w:rStyle w:val="Hyperlink"/>
                                    </w:rPr>
                                    <w:t>Bilag 2: Terms of Reference</w:t>
                                  </w:r>
                                  <w:r>
                                    <w:rPr>
                                      <w:webHidden/>
                                    </w:rPr>
                                    <w:tab/>
                                  </w:r>
                                  <w:r>
                                    <w:rPr>
                                      <w:webHidden/>
                                    </w:rPr>
                                    <w:fldChar w:fldCharType="begin"/>
                                  </w:r>
                                  <w:r>
                                    <w:rPr>
                                      <w:webHidden/>
                                    </w:rPr>
                                    <w:instrText xml:space="preserve"> PAGEREF _Toc217303622 \h </w:instrText>
                                  </w:r>
                                  <w:r>
                                    <w:rPr>
                                      <w:webHidden/>
                                    </w:rPr>
                                  </w:r>
                                  <w:r>
                                    <w:rPr>
                                      <w:webHidden/>
                                    </w:rPr>
                                    <w:fldChar w:fldCharType="separate"/>
                                  </w:r>
                                  <w:r>
                                    <w:rPr>
                                      <w:webHidden/>
                                    </w:rPr>
                                    <w:t>44</w:t>
                                  </w:r>
                                  <w:r>
                                    <w:rPr>
                                      <w:webHidden/>
                                    </w:rPr>
                                    <w:fldChar w:fldCharType="end"/>
                                  </w:r>
                                </w:hyperlink>
                              </w:p>
                              <w:p w14:paraId="01027691" w14:textId="3F6AFE6A" w:rsidR="00BB1C5E" w:rsidRDefault="00BB1C5E">
                                <w:r>
                                  <w:rPr>
                                    <w:b/>
                                    <w:bCs/>
                                  </w:rPr>
                                  <w:fldChar w:fldCharType="end"/>
                                </w:r>
                              </w:p>
                            </w:sdtContent>
                          </w:sdt>
                          <w:p w14:paraId="43F8697C" w14:textId="7DD49037" w:rsidR="00F174F6" w:rsidRDefault="00F174F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4D0A47" id="Rectangle 15" o:spid="_x0000_s1031" style="position:absolute;margin-left:0;margin-top:-84.25pt;width:594.65pt;height:842.65pt;z-index:-2516582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" fillcolor="#af161e" stroked="f" strokeweight="1pt">
                <v:textbox>
                  <w:txbxContent>
                    <w:sdt>
                      <w:sdtPr>
                        <w:rPr>
                          <w:rFonts w:asciiTheme="minorHAnsi" w:eastAsiaTheme="minorHAnsi" w:hAnsiTheme="minorHAnsi" w:cstheme="minorBidi"/>
                          <w:b w:val="0"/>
                          <w:bCs w:val="0"/>
                          <w:color w:val="auto"/>
                          <w:sz w:val="24"/>
                          <w:szCs w:val="24"/>
                          <w:lang w:val="da-DK"/>
                        </w:rPr>
                        <w:id w:val="-171487230"/>
                        <w:docPartObj>
                          <w:docPartGallery w:val="Table of Contents"/>
                          <w:docPartUnique/>
                        </w:docPartObj>
                      </w:sdtPr>
                      <w:sdtEndPr/>
                      <w:sdtContent>
                        <w:p w14:paraId="188D5BE0" w14:textId="0C66F4A4" w:rsidR="00C31685" w:rsidRPr="005379D6" w:rsidRDefault="00C31685" w:rsidP="00C31685">
                          <w:pPr>
                            <w:pStyle w:val="Overskrift"/>
                            <w:ind w:left="414" w:firstLine="720"/>
                            <w:rPr>
                              <w:rFonts w:ascii="Source Sans Pro" w:hAnsi="Source Sans Pro"/>
                              <w:color w:val="FFFFFF" w:themeColor="background1"/>
                              <w:sz w:val="52"/>
                              <w:szCs w:val="52"/>
                            </w:rPr>
                          </w:pPr>
                          <w:r w:rsidRPr="005379D6">
                            <w:rPr>
                              <w:rFonts w:ascii="Source Sans Pro" w:hAnsi="Source Sans Pro"/>
                              <w:color w:val="FFFFFF" w:themeColor="background1"/>
                              <w:sz w:val="52"/>
                              <w:szCs w:val="52"/>
                              <w:lang w:val="da-DK"/>
                            </w:rPr>
                            <w:t>Indhold</w:t>
                          </w:r>
                        </w:p>
                        <w:p w14:paraId="31B4B1FD" w14:textId="5F64079A" w:rsidR="00032B18" w:rsidRDefault="00BB1C5E">
                          <w:pPr>
                            <w:pStyle w:val="Indholdsfortegnelse1"/>
                            <w:rPr>
                              <w:rFonts w:asciiTheme="minorHAnsi" w:eastAsiaTheme="minorEastAsia" w:hAnsiTheme="minorHAnsi" w:cstheme="minorBidi"/>
                              <w:b w:val="0"/>
                              <w:bCs w:val="0"/>
                              <w:color w:val="auto"/>
                              <w:kern w:val="2"/>
                              <w:lang/>
                              <w14:ligatures w14:val="standardContextual"/>
                            </w:rPr>
                          </w:pPr>
                          <w:r>
                            <w:fldChar w:fldCharType="begin"/>
                          </w:r>
                          <w:r>
                            <w:instrText xml:space="preserve"> TOC \o "1-3" \h \z \u </w:instrText>
                          </w:r>
                          <w:r>
                            <w:fldChar w:fldCharType="separate"/>
                          </w:r>
                          <w:hyperlink w:anchor="_Toc217303592" w:history="1">
                            <w:r w:rsidR="00032B18" w:rsidRPr="00FD3F87">
                              <w:rPr>
                                <w:rStyle w:val="Hyperlink"/>
                              </w:rPr>
                              <w:t>1.Indledning</w:t>
                            </w:r>
                            <w:r w:rsidR="00032B18">
                              <w:rPr>
                                <w:webHidden/>
                              </w:rPr>
                              <w:tab/>
                            </w:r>
                            <w:r w:rsidR="00032B18">
                              <w:rPr>
                                <w:webHidden/>
                              </w:rPr>
                              <w:fldChar w:fldCharType="begin"/>
                            </w:r>
                            <w:r w:rsidR="00032B18">
                              <w:rPr>
                                <w:webHidden/>
                              </w:rPr>
                              <w:instrText xml:space="preserve"> PAGEREF _Toc217303592 \h </w:instrText>
                            </w:r>
                            <w:r w:rsidR="00032B18">
                              <w:rPr>
                                <w:webHidden/>
                              </w:rPr>
                            </w:r>
                            <w:r w:rsidR="00032B18">
                              <w:rPr>
                                <w:webHidden/>
                              </w:rPr>
                              <w:fldChar w:fldCharType="separate"/>
                            </w:r>
                            <w:r w:rsidR="00032B18">
                              <w:rPr>
                                <w:webHidden/>
                              </w:rPr>
                              <w:t>4</w:t>
                            </w:r>
                            <w:r w:rsidR="00032B18">
                              <w:rPr>
                                <w:webHidden/>
                              </w:rPr>
                              <w:fldChar w:fldCharType="end"/>
                            </w:r>
                          </w:hyperlink>
                        </w:p>
                        <w:p w14:paraId="7C1CFA6B" w14:textId="43FAEA1D" w:rsidR="00032B18" w:rsidRDefault="00032B18">
                          <w:pPr>
                            <w:pStyle w:val="Indholdsfortegnelse2"/>
                            <w:tabs>
                              <w:tab w:val="left" w:pos="1709"/>
                            </w:tabs>
                            <w:rPr>
                              <w:rFonts w:asciiTheme="minorHAnsi" w:eastAsiaTheme="minorEastAsia" w:hAnsiTheme="minorHAnsi" w:cstheme="minorBidi"/>
                              <w:bCs w:val="0"/>
                              <w:color w:val="auto"/>
                              <w:kern w:val="2"/>
                              <w:szCs w:val="24"/>
                              <w:lang/>
                              <w14:ligatures w14:val="standardContextual"/>
                            </w:rPr>
                          </w:pPr>
                          <w:hyperlink w:anchor="_Toc217303593" w:history="1">
                            <w:r w:rsidRPr="00FD3F87">
                              <w:rPr>
                                <w:rStyle w:val="Hyperlink"/>
                              </w:rPr>
                              <w:t>1.1.</w:t>
                            </w:r>
                            <w:r>
                              <w:rPr>
                                <w:rFonts w:asciiTheme="minorHAnsi" w:eastAsiaTheme="minorEastAsia" w:hAnsiTheme="minorHAnsi" w:cstheme="minorBidi"/>
                                <w:bCs w:val="0"/>
                                <w:color w:val="auto"/>
                                <w:kern w:val="2"/>
                                <w:szCs w:val="24"/>
                                <w:lang/>
                                <w14:ligatures w14:val="standardContextual"/>
                              </w:rPr>
                              <w:tab/>
                            </w:r>
                            <w:r w:rsidRPr="00FD3F87">
                              <w:rPr>
                                <w:rStyle w:val="Hyperlink"/>
                              </w:rPr>
                              <w:t>Kilder</w:t>
                            </w:r>
                            <w:r>
                              <w:rPr>
                                <w:webHidden/>
                              </w:rPr>
                              <w:tab/>
                            </w:r>
                            <w:r>
                              <w:rPr>
                                <w:webHidden/>
                              </w:rPr>
                              <w:fldChar w:fldCharType="begin"/>
                            </w:r>
                            <w:r>
                              <w:rPr>
                                <w:webHidden/>
                              </w:rPr>
                              <w:instrText xml:space="preserve"> PAGEREF _Toc217303593 \h </w:instrText>
                            </w:r>
                            <w:r>
                              <w:rPr>
                                <w:webHidden/>
                              </w:rPr>
                            </w:r>
                            <w:r>
                              <w:rPr>
                                <w:webHidden/>
                              </w:rPr>
                              <w:fldChar w:fldCharType="separate"/>
                            </w:r>
                            <w:r>
                              <w:rPr>
                                <w:webHidden/>
                              </w:rPr>
                              <w:t>4</w:t>
                            </w:r>
                            <w:r>
                              <w:rPr>
                                <w:webHidden/>
                              </w:rPr>
                              <w:fldChar w:fldCharType="end"/>
                            </w:r>
                          </w:hyperlink>
                        </w:p>
                        <w:p w14:paraId="7EBFCDF5" w14:textId="33842D4C" w:rsidR="00032B18" w:rsidRDefault="00032B18">
                          <w:pPr>
                            <w:pStyle w:val="Indholdsfortegnelse2"/>
                            <w:tabs>
                              <w:tab w:val="left" w:pos="1709"/>
                            </w:tabs>
                            <w:rPr>
                              <w:rFonts w:asciiTheme="minorHAnsi" w:eastAsiaTheme="minorEastAsia" w:hAnsiTheme="minorHAnsi" w:cstheme="minorBidi"/>
                              <w:bCs w:val="0"/>
                              <w:color w:val="auto"/>
                              <w:kern w:val="2"/>
                              <w:szCs w:val="24"/>
                              <w:lang/>
                              <w14:ligatures w14:val="standardContextual"/>
                            </w:rPr>
                          </w:pPr>
                          <w:hyperlink w:anchor="_Toc217303594" w:history="1">
                            <w:r w:rsidRPr="00FD3F87">
                              <w:rPr>
                                <w:rStyle w:val="Hyperlink"/>
                              </w:rPr>
                              <w:t>1.2.</w:t>
                            </w:r>
                            <w:r>
                              <w:rPr>
                                <w:rFonts w:asciiTheme="minorHAnsi" w:eastAsiaTheme="minorEastAsia" w:hAnsiTheme="minorHAnsi" w:cstheme="minorBidi"/>
                                <w:bCs w:val="0"/>
                                <w:color w:val="auto"/>
                                <w:kern w:val="2"/>
                                <w:szCs w:val="24"/>
                                <w:lang/>
                                <w14:ligatures w14:val="standardContextual"/>
                              </w:rPr>
                              <w:tab/>
                            </w:r>
                            <w:r w:rsidRPr="00FD3F87">
                              <w:rPr>
                                <w:rStyle w:val="Hyperlink"/>
                              </w:rPr>
                              <w:t>Begrebsafklaring</w:t>
                            </w:r>
                            <w:r>
                              <w:rPr>
                                <w:webHidden/>
                              </w:rPr>
                              <w:tab/>
                            </w:r>
                            <w:r>
                              <w:rPr>
                                <w:webHidden/>
                              </w:rPr>
                              <w:fldChar w:fldCharType="begin"/>
                            </w:r>
                            <w:r>
                              <w:rPr>
                                <w:webHidden/>
                              </w:rPr>
                              <w:instrText xml:space="preserve"> PAGEREF _Toc217303594 \h </w:instrText>
                            </w:r>
                            <w:r>
                              <w:rPr>
                                <w:webHidden/>
                              </w:rPr>
                            </w:r>
                            <w:r>
                              <w:rPr>
                                <w:webHidden/>
                              </w:rPr>
                              <w:fldChar w:fldCharType="separate"/>
                            </w:r>
                            <w:r>
                              <w:rPr>
                                <w:webHidden/>
                              </w:rPr>
                              <w:t>6</w:t>
                            </w:r>
                            <w:r>
                              <w:rPr>
                                <w:webHidden/>
                              </w:rPr>
                              <w:fldChar w:fldCharType="end"/>
                            </w:r>
                          </w:hyperlink>
                        </w:p>
                        <w:p w14:paraId="1F4D3035" w14:textId="24EC831E" w:rsidR="00032B18" w:rsidRDefault="00032B18">
                          <w:pPr>
                            <w:pStyle w:val="Indholdsfortegnelse1"/>
                            <w:rPr>
                              <w:rFonts w:asciiTheme="minorHAnsi" w:eastAsiaTheme="minorEastAsia" w:hAnsiTheme="minorHAnsi" w:cstheme="minorBidi"/>
                              <w:b w:val="0"/>
                              <w:bCs w:val="0"/>
                              <w:color w:val="auto"/>
                              <w:kern w:val="2"/>
                              <w:lang/>
                              <w14:ligatures w14:val="standardContextual"/>
                            </w:rPr>
                          </w:pPr>
                          <w:hyperlink w:anchor="_Toc217303595" w:history="1">
                            <w:r w:rsidRPr="00FD3F87">
                              <w:rPr>
                                <w:rStyle w:val="Hyperlink"/>
                              </w:rPr>
                              <w:t>2. Moralministeriet (MPVPV)</w:t>
                            </w:r>
                            <w:r>
                              <w:rPr>
                                <w:webHidden/>
                              </w:rPr>
                              <w:tab/>
                            </w:r>
                            <w:r>
                              <w:rPr>
                                <w:webHidden/>
                              </w:rPr>
                              <w:fldChar w:fldCharType="begin"/>
                            </w:r>
                            <w:r>
                              <w:rPr>
                                <w:webHidden/>
                              </w:rPr>
                              <w:instrText xml:space="preserve"> PAGEREF _Toc217303595 \h </w:instrText>
                            </w:r>
                            <w:r>
                              <w:rPr>
                                <w:webHidden/>
                              </w:rPr>
                            </w:r>
                            <w:r>
                              <w:rPr>
                                <w:webHidden/>
                              </w:rPr>
                              <w:fldChar w:fldCharType="separate"/>
                            </w:r>
                            <w:r>
                              <w:rPr>
                                <w:webHidden/>
                              </w:rPr>
                              <w:t>7</w:t>
                            </w:r>
                            <w:r>
                              <w:rPr>
                                <w:webHidden/>
                              </w:rPr>
                              <w:fldChar w:fldCharType="end"/>
                            </w:r>
                          </w:hyperlink>
                        </w:p>
                        <w:p w14:paraId="6F3F3300" w14:textId="58EA8E9C"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596" w:history="1">
                            <w:r w:rsidRPr="00FD3F87">
                              <w:rPr>
                                <w:rStyle w:val="Hyperlink"/>
                              </w:rPr>
                              <w:t>2.1. Ministeriets mandat og mission</w:t>
                            </w:r>
                            <w:r>
                              <w:rPr>
                                <w:webHidden/>
                              </w:rPr>
                              <w:tab/>
                            </w:r>
                            <w:r>
                              <w:rPr>
                                <w:webHidden/>
                              </w:rPr>
                              <w:fldChar w:fldCharType="begin"/>
                            </w:r>
                            <w:r>
                              <w:rPr>
                                <w:webHidden/>
                              </w:rPr>
                              <w:instrText xml:space="preserve"> PAGEREF _Toc217303596 \h </w:instrText>
                            </w:r>
                            <w:r>
                              <w:rPr>
                                <w:webHidden/>
                              </w:rPr>
                            </w:r>
                            <w:r>
                              <w:rPr>
                                <w:webHidden/>
                              </w:rPr>
                              <w:fldChar w:fldCharType="separate"/>
                            </w:r>
                            <w:r>
                              <w:rPr>
                                <w:webHidden/>
                              </w:rPr>
                              <w:t>8</w:t>
                            </w:r>
                            <w:r>
                              <w:rPr>
                                <w:webHidden/>
                              </w:rPr>
                              <w:fldChar w:fldCharType="end"/>
                            </w:r>
                          </w:hyperlink>
                        </w:p>
                        <w:p w14:paraId="6694675B" w14:textId="46C22DCB" w:rsidR="00032B18" w:rsidRDefault="00032B18">
                          <w:pPr>
                            <w:pStyle w:val="Indholdsfortegnelse1"/>
                            <w:rPr>
                              <w:rFonts w:asciiTheme="minorHAnsi" w:eastAsiaTheme="minorEastAsia" w:hAnsiTheme="minorHAnsi" w:cstheme="minorBidi"/>
                              <w:b w:val="0"/>
                              <w:bCs w:val="0"/>
                              <w:color w:val="auto"/>
                              <w:kern w:val="2"/>
                              <w:lang/>
                              <w14:ligatures w14:val="standardContextual"/>
                            </w:rPr>
                          </w:pPr>
                          <w:hyperlink w:anchor="_Toc217303597" w:history="1">
                            <w:r w:rsidRPr="00FD3F87">
                              <w:rPr>
                                <w:rStyle w:val="Hyperlink"/>
                              </w:rPr>
                              <w:t>3. Moralloven</w:t>
                            </w:r>
                            <w:r>
                              <w:rPr>
                                <w:webHidden/>
                              </w:rPr>
                              <w:tab/>
                            </w:r>
                            <w:r>
                              <w:rPr>
                                <w:webHidden/>
                              </w:rPr>
                              <w:fldChar w:fldCharType="begin"/>
                            </w:r>
                            <w:r>
                              <w:rPr>
                                <w:webHidden/>
                              </w:rPr>
                              <w:instrText xml:space="preserve"> PAGEREF _Toc217303597 \h </w:instrText>
                            </w:r>
                            <w:r>
                              <w:rPr>
                                <w:webHidden/>
                              </w:rPr>
                            </w:r>
                            <w:r>
                              <w:rPr>
                                <w:webHidden/>
                              </w:rPr>
                              <w:fldChar w:fldCharType="separate"/>
                            </w:r>
                            <w:r>
                              <w:rPr>
                                <w:webHidden/>
                              </w:rPr>
                              <w:t>8</w:t>
                            </w:r>
                            <w:r>
                              <w:rPr>
                                <w:webHidden/>
                              </w:rPr>
                              <w:fldChar w:fldCharType="end"/>
                            </w:r>
                          </w:hyperlink>
                        </w:p>
                        <w:p w14:paraId="664DFEAC" w14:textId="63ADA7D1"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598" w:history="1">
                            <w:r w:rsidRPr="00FD3F87">
                              <w:rPr>
                                <w:rStyle w:val="Hyperlink"/>
                              </w:rPr>
                              <w:t>3.1. Lovens tilblivelse</w:t>
                            </w:r>
                            <w:r>
                              <w:rPr>
                                <w:webHidden/>
                              </w:rPr>
                              <w:tab/>
                            </w:r>
                            <w:r>
                              <w:rPr>
                                <w:webHidden/>
                              </w:rPr>
                              <w:fldChar w:fldCharType="begin"/>
                            </w:r>
                            <w:r>
                              <w:rPr>
                                <w:webHidden/>
                              </w:rPr>
                              <w:instrText xml:space="preserve"> PAGEREF _Toc217303598 \h </w:instrText>
                            </w:r>
                            <w:r>
                              <w:rPr>
                                <w:webHidden/>
                              </w:rPr>
                            </w:r>
                            <w:r>
                              <w:rPr>
                                <w:webHidden/>
                              </w:rPr>
                              <w:fldChar w:fldCharType="separate"/>
                            </w:r>
                            <w:r>
                              <w:rPr>
                                <w:webHidden/>
                              </w:rPr>
                              <w:t>8</w:t>
                            </w:r>
                            <w:r>
                              <w:rPr>
                                <w:webHidden/>
                              </w:rPr>
                              <w:fldChar w:fldCharType="end"/>
                            </w:r>
                          </w:hyperlink>
                        </w:p>
                        <w:p w14:paraId="59300CE9" w14:textId="1B7F94C1"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599" w:history="1">
                            <w:r w:rsidRPr="00FD3F87">
                              <w:rPr>
                                <w:rStyle w:val="Hyperlink"/>
                              </w:rPr>
                              <w:t>3.2. Morallovens opbygning og overordnede indhold</w:t>
                            </w:r>
                            <w:r>
                              <w:rPr>
                                <w:webHidden/>
                              </w:rPr>
                              <w:tab/>
                            </w:r>
                            <w:r>
                              <w:rPr>
                                <w:webHidden/>
                              </w:rPr>
                              <w:fldChar w:fldCharType="begin"/>
                            </w:r>
                            <w:r>
                              <w:rPr>
                                <w:webHidden/>
                              </w:rPr>
                              <w:instrText xml:space="preserve"> PAGEREF _Toc217303599 \h </w:instrText>
                            </w:r>
                            <w:r>
                              <w:rPr>
                                <w:webHidden/>
                              </w:rPr>
                            </w:r>
                            <w:r>
                              <w:rPr>
                                <w:webHidden/>
                              </w:rPr>
                              <w:fldChar w:fldCharType="separate"/>
                            </w:r>
                            <w:r>
                              <w:rPr>
                                <w:webHidden/>
                              </w:rPr>
                              <w:t>9</w:t>
                            </w:r>
                            <w:r>
                              <w:rPr>
                                <w:webHidden/>
                              </w:rPr>
                              <w:fldChar w:fldCharType="end"/>
                            </w:r>
                          </w:hyperlink>
                        </w:p>
                        <w:p w14:paraId="236C2D39" w14:textId="5BF4D663"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00" w:history="1">
                            <w:r w:rsidRPr="00FD3F87">
                              <w:rPr>
                                <w:rStyle w:val="Hyperlink"/>
                              </w:rPr>
                              <w:t>3.3. Morallovens forbud og restriktioner</w:t>
                            </w:r>
                            <w:r>
                              <w:rPr>
                                <w:webHidden/>
                              </w:rPr>
                              <w:tab/>
                            </w:r>
                            <w:r>
                              <w:rPr>
                                <w:webHidden/>
                              </w:rPr>
                              <w:fldChar w:fldCharType="begin"/>
                            </w:r>
                            <w:r>
                              <w:rPr>
                                <w:webHidden/>
                              </w:rPr>
                              <w:instrText xml:space="preserve"> PAGEREF _Toc217303600 \h </w:instrText>
                            </w:r>
                            <w:r>
                              <w:rPr>
                                <w:webHidden/>
                              </w:rPr>
                            </w:r>
                            <w:r>
                              <w:rPr>
                                <w:webHidden/>
                              </w:rPr>
                              <w:fldChar w:fldCharType="separate"/>
                            </w:r>
                            <w:r>
                              <w:rPr>
                                <w:webHidden/>
                              </w:rPr>
                              <w:t>12</w:t>
                            </w:r>
                            <w:r>
                              <w:rPr>
                                <w:webHidden/>
                              </w:rPr>
                              <w:fldChar w:fldCharType="end"/>
                            </w:r>
                          </w:hyperlink>
                        </w:p>
                        <w:p w14:paraId="080FB0BD" w14:textId="2FF2838F"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01" w:history="1">
                            <w:r w:rsidRPr="00FD3F87">
                              <w:rPr>
                                <w:rStyle w:val="Hyperlink"/>
                              </w:rPr>
                              <w:t>3.3.1. Mænd og drenges påklædning og udseende</w:t>
                            </w:r>
                            <w:r>
                              <w:rPr>
                                <w:webHidden/>
                              </w:rPr>
                              <w:tab/>
                            </w:r>
                            <w:r>
                              <w:rPr>
                                <w:webHidden/>
                              </w:rPr>
                              <w:fldChar w:fldCharType="begin"/>
                            </w:r>
                            <w:r>
                              <w:rPr>
                                <w:webHidden/>
                              </w:rPr>
                              <w:instrText xml:space="preserve"> PAGEREF _Toc217303601 \h </w:instrText>
                            </w:r>
                            <w:r>
                              <w:rPr>
                                <w:webHidden/>
                              </w:rPr>
                            </w:r>
                            <w:r>
                              <w:rPr>
                                <w:webHidden/>
                              </w:rPr>
                              <w:fldChar w:fldCharType="separate"/>
                            </w:r>
                            <w:r>
                              <w:rPr>
                                <w:webHidden/>
                              </w:rPr>
                              <w:t>12</w:t>
                            </w:r>
                            <w:r>
                              <w:rPr>
                                <w:webHidden/>
                              </w:rPr>
                              <w:fldChar w:fldCharType="end"/>
                            </w:r>
                          </w:hyperlink>
                        </w:p>
                        <w:p w14:paraId="5CFBEBA5" w14:textId="7A8DB9F3"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02" w:history="1">
                            <w:r w:rsidRPr="00FD3F87">
                              <w:rPr>
                                <w:rStyle w:val="Hyperlink"/>
                              </w:rPr>
                              <w:t>3.3.2. Religionsudøvelse og kulturelle fejringer</w:t>
                            </w:r>
                            <w:r>
                              <w:rPr>
                                <w:webHidden/>
                              </w:rPr>
                              <w:tab/>
                            </w:r>
                            <w:r>
                              <w:rPr>
                                <w:webHidden/>
                              </w:rPr>
                              <w:fldChar w:fldCharType="begin"/>
                            </w:r>
                            <w:r>
                              <w:rPr>
                                <w:webHidden/>
                              </w:rPr>
                              <w:instrText xml:space="preserve"> PAGEREF _Toc217303602 \h </w:instrText>
                            </w:r>
                            <w:r>
                              <w:rPr>
                                <w:webHidden/>
                              </w:rPr>
                            </w:r>
                            <w:r>
                              <w:rPr>
                                <w:webHidden/>
                              </w:rPr>
                              <w:fldChar w:fldCharType="separate"/>
                            </w:r>
                            <w:r>
                              <w:rPr>
                                <w:webHidden/>
                              </w:rPr>
                              <w:t>12</w:t>
                            </w:r>
                            <w:r>
                              <w:rPr>
                                <w:webHidden/>
                              </w:rPr>
                              <w:fldChar w:fldCharType="end"/>
                            </w:r>
                          </w:hyperlink>
                        </w:p>
                        <w:p w14:paraId="478C007E" w14:textId="3045EA7D"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03" w:history="1">
                            <w:r w:rsidRPr="00FD3F87">
                              <w:rPr>
                                <w:rStyle w:val="Hyperlink"/>
                              </w:rPr>
                              <w:t>3.3.3. Ytringsfrihed, medier og adgang til information</w:t>
                            </w:r>
                            <w:r>
                              <w:rPr>
                                <w:webHidden/>
                              </w:rPr>
                              <w:tab/>
                            </w:r>
                            <w:r>
                              <w:rPr>
                                <w:webHidden/>
                              </w:rPr>
                              <w:fldChar w:fldCharType="begin"/>
                            </w:r>
                            <w:r>
                              <w:rPr>
                                <w:webHidden/>
                              </w:rPr>
                              <w:instrText xml:space="preserve"> PAGEREF _Toc217303603 \h </w:instrText>
                            </w:r>
                            <w:r>
                              <w:rPr>
                                <w:webHidden/>
                              </w:rPr>
                            </w:r>
                            <w:r>
                              <w:rPr>
                                <w:webHidden/>
                              </w:rPr>
                              <w:fldChar w:fldCharType="separate"/>
                            </w:r>
                            <w:r>
                              <w:rPr>
                                <w:webHidden/>
                              </w:rPr>
                              <w:t>13</w:t>
                            </w:r>
                            <w:r>
                              <w:rPr>
                                <w:webHidden/>
                              </w:rPr>
                              <w:fldChar w:fldCharType="end"/>
                            </w:r>
                          </w:hyperlink>
                        </w:p>
                        <w:p w14:paraId="60FBBCA9" w14:textId="3E183DA8"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04" w:history="1">
                            <w:r w:rsidRPr="00FD3F87">
                              <w:rPr>
                                <w:rStyle w:val="Hyperlink"/>
                              </w:rPr>
                              <w:t>3.3.4. Øvrigt</w:t>
                            </w:r>
                            <w:r>
                              <w:rPr>
                                <w:webHidden/>
                              </w:rPr>
                              <w:tab/>
                            </w:r>
                            <w:r>
                              <w:rPr>
                                <w:webHidden/>
                              </w:rPr>
                              <w:fldChar w:fldCharType="begin"/>
                            </w:r>
                            <w:r>
                              <w:rPr>
                                <w:webHidden/>
                              </w:rPr>
                              <w:instrText xml:space="preserve"> PAGEREF _Toc217303604 \h </w:instrText>
                            </w:r>
                            <w:r>
                              <w:rPr>
                                <w:webHidden/>
                              </w:rPr>
                            </w:r>
                            <w:r>
                              <w:rPr>
                                <w:webHidden/>
                              </w:rPr>
                              <w:fldChar w:fldCharType="separate"/>
                            </w:r>
                            <w:r>
                              <w:rPr>
                                <w:webHidden/>
                              </w:rPr>
                              <w:t>14</w:t>
                            </w:r>
                            <w:r>
                              <w:rPr>
                                <w:webHidden/>
                              </w:rPr>
                              <w:fldChar w:fldCharType="end"/>
                            </w:r>
                          </w:hyperlink>
                        </w:p>
                        <w:p w14:paraId="348185E6" w14:textId="480CD780" w:rsidR="00032B18" w:rsidRDefault="00032B18">
                          <w:pPr>
                            <w:pStyle w:val="Indholdsfortegnelse1"/>
                            <w:rPr>
                              <w:rFonts w:asciiTheme="minorHAnsi" w:eastAsiaTheme="minorEastAsia" w:hAnsiTheme="minorHAnsi" w:cstheme="minorBidi"/>
                              <w:b w:val="0"/>
                              <w:bCs w:val="0"/>
                              <w:color w:val="auto"/>
                              <w:kern w:val="2"/>
                              <w:lang/>
                              <w14:ligatures w14:val="standardContextual"/>
                            </w:rPr>
                          </w:pPr>
                          <w:hyperlink w:anchor="_Toc217303605" w:history="1">
                            <w:r w:rsidRPr="00FD3F87">
                              <w:rPr>
                                <w:rStyle w:val="Hyperlink"/>
                              </w:rPr>
                              <w:t>4. Moralministeriets implementering og håndhævelse af moralloven</w:t>
                            </w:r>
                            <w:r>
                              <w:rPr>
                                <w:webHidden/>
                              </w:rPr>
                              <w:tab/>
                            </w:r>
                            <w:r>
                              <w:rPr>
                                <w:webHidden/>
                              </w:rPr>
                              <w:fldChar w:fldCharType="begin"/>
                            </w:r>
                            <w:r>
                              <w:rPr>
                                <w:webHidden/>
                              </w:rPr>
                              <w:instrText xml:space="preserve"> PAGEREF _Toc217303605 \h </w:instrText>
                            </w:r>
                            <w:r>
                              <w:rPr>
                                <w:webHidden/>
                              </w:rPr>
                            </w:r>
                            <w:r>
                              <w:rPr>
                                <w:webHidden/>
                              </w:rPr>
                              <w:fldChar w:fldCharType="separate"/>
                            </w:r>
                            <w:r>
                              <w:rPr>
                                <w:webHidden/>
                              </w:rPr>
                              <w:t>15</w:t>
                            </w:r>
                            <w:r>
                              <w:rPr>
                                <w:webHidden/>
                              </w:rPr>
                              <w:fldChar w:fldCharType="end"/>
                            </w:r>
                          </w:hyperlink>
                        </w:p>
                        <w:p w14:paraId="67FA8E9C" w14:textId="2C29F8E0"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06" w:history="1">
                            <w:r w:rsidRPr="00FD3F87">
                              <w:rPr>
                                <w:rStyle w:val="Hyperlink"/>
                              </w:rPr>
                              <w:t>4.1. Muhtasibs rolle og beføjelser</w:t>
                            </w:r>
                            <w:r>
                              <w:rPr>
                                <w:webHidden/>
                              </w:rPr>
                              <w:tab/>
                            </w:r>
                            <w:r>
                              <w:rPr>
                                <w:webHidden/>
                              </w:rPr>
                              <w:fldChar w:fldCharType="begin"/>
                            </w:r>
                            <w:r>
                              <w:rPr>
                                <w:webHidden/>
                              </w:rPr>
                              <w:instrText xml:space="preserve"> PAGEREF _Toc217303606 \h </w:instrText>
                            </w:r>
                            <w:r>
                              <w:rPr>
                                <w:webHidden/>
                              </w:rPr>
                            </w:r>
                            <w:r>
                              <w:rPr>
                                <w:webHidden/>
                              </w:rPr>
                              <w:fldChar w:fldCharType="separate"/>
                            </w:r>
                            <w:r>
                              <w:rPr>
                                <w:webHidden/>
                              </w:rPr>
                              <w:t>15</w:t>
                            </w:r>
                            <w:r>
                              <w:rPr>
                                <w:webHidden/>
                              </w:rPr>
                              <w:fldChar w:fldCharType="end"/>
                            </w:r>
                          </w:hyperlink>
                        </w:p>
                        <w:p w14:paraId="123DF082" w14:textId="0CCEE9F6"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07" w:history="1">
                            <w:r w:rsidRPr="00FD3F87">
                              <w:rPr>
                                <w:rStyle w:val="Hyperlink"/>
                              </w:rPr>
                              <w:t>4.2. Oplysningskampagner og provinskomitéer</w:t>
                            </w:r>
                            <w:r>
                              <w:rPr>
                                <w:webHidden/>
                              </w:rPr>
                              <w:tab/>
                            </w:r>
                            <w:r>
                              <w:rPr>
                                <w:webHidden/>
                              </w:rPr>
                              <w:fldChar w:fldCharType="begin"/>
                            </w:r>
                            <w:r>
                              <w:rPr>
                                <w:webHidden/>
                              </w:rPr>
                              <w:instrText xml:space="preserve"> PAGEREF _Toc217303607 \h </w:instrText>
                            </w:r>
                            <w:r>
                              <w:rPr>
                                <w:webHidden/>
                              </w:rPr>
                            </w:r>
                            <w:r>
                              <w:rPr>
                                <w:webHidden/>
                              </w:rPr>
                              <w:fldChar w:fldCharType="separate"/>
                            </w:r>
                            <w:r>
                              <w:rPr>
                                <w:webHidden/>
                              </w:rPr>
                              <w:t>17</w:t>
                            </w:r>
                            <w:r>
                              <w:rPr>
                                <w:webHidden/>
                              </w:rPr>
                              <w:fldChar w:fldCharType="end"/>
                            </w:r>
                          </w:hyperlink>
                        </w:p>
                        <w:p w14:paraId="6D406C09" w14:textId="00D73C53"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08" w:history="1">
                            <w:r w:rsidRPr="00FD3F87">
                              <w:rPr>
                                <w:rStyle w:val="Hyperlink"/>
                              </w:rPr>
                              <w:t>4.3. Fysisk overvågning</w:t>
                            </w:r>
                            <w:r>
                              <w:rPr>
                                <w:webHidden/>
                              </w:rPr>
                              <w:tab/>
                            </w:r>
                            <w:r>
                              <w:rPr>
                                <w:webHidden/>
                              </w:rPr>
                              <w:fldChar w:fldCharType="begin"/>
                            </w:r>
                            <w:r>
                              <w:rPr>
                                <w:webHidden/>
                              </w:rPr>
                              <w:instrText xml:space="preserve"> PAGEREF _Toc217303608 \h </w:instrText>
                            </w:r>
                            <w:r>
                              <w:rPr>
                                <w:webHidden/>
                              </w:rPr>
                            </w:r>
                            <w:r>
                              <w:rPr>
                                <w:webHidden/>
                              </w:rPr>
                              <w:fldChar w:fldCharType="separate"/>
                            </w:r>
                            <w:r>
                              <w:rPr>
                                <w:webHidden/>
                              </w:rPr>
                              <w:t>18</w:t>
                            </w:r>
                            <w:r>
                              <w:rPr>
                                <w:webHidden/>
                              </w:rPr>
                              <w:fldChar w:fldCharType="end"/>
                            </w:r>
                          </w:hyperlink>
                        </w:p>
                        <w:p w14:paraId="5B7D9A0B" w14:textId="01025957"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09" w:history="1">
                            <w:r w:rsidRPr="00FD3F87">
                              <w:rPr>
                                <w:rStyle w:val="Hyperlink"/>
                              </w:rPr>
                              <w:t>4.4. Digital overvågning</w:t>
                            </w:r>
                            <w:r>
                              <w:rPr>
                                <w:webHidden/>
                              </w:rPr>
                              <w:tab/>
                            </w:r>
                            <w:r>
                              <w:rPr>
                                <w:webHidden/>
                              </w:rPr>
                              <w:fldChar w:fldCharType="begin"/>
                            </w:r>
                            <w:r>
                              <w:rPr>
                                <w:webHidden/>
                              </w:rPr>
                              <w:instrText xml:space="preserve"> PAGEREF _Toc217303609 \h </w:instrText>
                            </w:r>
                            <w:r>
                              <w:rPr>
                                <w:webHidden/>
                              </w:rPr>
                            </w:r>
                            <w:r>
                              <w:rPr>
                                <w:webHidden/>
                              </w:rPr>
                              <w:fldChar w:fldCharType="separate"/>
                            </w:r>
                            <w:r>
                              <w:rPr>
                                <w:webHidden/>
                              </w:rPr>
                              <w:t>19</w:t>
                            </w:r>
                            <w:r>
                              <w:rPr>
                                <w:webHidden/>
                              </w:rPr>
                              <w:fldChar w:fldCharType="end"/>
                            </w:r>
                          </w:hyperlink>
                        </w:p>
                        <w:p w14:paraId="7C8B6CBD" w14:textId="33469E54"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10" w:history="1">
                            <w:r w:rsidRPr="00FD3F87">
                              <w:rPr>
                                <w:rStyle w:val="Hyperlink"/>
                              </w:rPr>
                              <w:t>4.4.1. Digital overvågning i det fysiske rum</w:t>
                            </w:r>
                            <w:r>
                              <w:rPr>
                                <w:webHidden/>
                              </w:rPr>
                              <w:tab/>
                            </w:r>
                            <w:r>
                              <w:rPr>
                                <w:webHidden/>
                              </w:rPr>
                              <w:fldChar w:fldCharType="begin"/>
                            </w:r>
                            <w:r>
                              <w:rPr>
                                <w:webHidden/>
                              </w:rPr>
                              <w:instrText xml:space="preserve"> PAGEREF _Toc217303610 \h </w:instrText>
                            </w:r>
                            <w:r>
                              <w:rPr>
                                <w:webHidden/>
                              </w:rPr>
                            </w:r>
                            <w:r>
                              <w:rPr>
                                <w:webHidden/>
                              </w:rPr>
                              <w:fldChar w:fldCharType="separate"/>
                            </w:r>
                            <w:r>
                              <w:rPr>
                                <w:webHidden/>
                              </w:rPr>
                              <w:t>19</w:t>
                            </w:r>
                            <w:r>
                              <w:rPr>
                                <w:webHidden/>
                              </w:rPr>
                              <w:fldChar w:fldCharType="end"/>
                            </w:r>
                          </w:hyperlink>
                        </w:p>
                        <w:p w14:paraId="0BD77936" w14:textId="0001FEE4"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11" w:history="1">
                            <w:r w:rsidRPr="00FD3F87">
                              <w:rPr>
                                <w:rStyle w:val="Hyperlink"/>
                              </w:rPr>
                              <w:t>4.4.2. Digital overvågning af sociale medier</w:t>
                            </w:r>
                            <w:r>
                              <w:rPr>
                                <w:webHidden/>
                              </w:rPr>
                              <w:tab/>
                            </w:r>
                            <w:r>
                              <w:rPr>
                                <w:webHidden/>
                              </w:rPr>
                              <w:fldChar w:fldCharType="begin"/>
                            </w:r>
                            <w:r>
                              <w:rPr>
                                <w:webHidden/>
                              </w:rPr>
                              <w:instrText xml:space="preserve"> PAGEREF _Toc217303611 \h </w:instrText>
                            </w:r>
                            <w:r>
                              <w:rPr>
                                <w:webHidden/>
                              </w:rPr>
                            </w:r>
                            <w:r>
                              <w:rPr>
                                <w:webHidden/>
                              </w:rPr>
                              <w:fldChar w:fldCharType="separate"/>
                            </w:r>
                            <w:r>
                              <w:rPr>
                                <w:webHidden/>
                              </w:rPr>
                              <w:t>20</w:t>
                            </w:r>
                            <w:r>
                              <w:rPr>
                                <w:webHidden/>
                              </w:rPr>
                              <w:fldChar w:fldCharType="end"/>
                            </w:r>
                          </w:hyperlink>
                        </w:p>
                        <w:p w14:paraId="6451CB7B" w14:textId="6CA81051"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12" w:history="1">
                            <w:r w:rsidRPr="00FD3F87">
                              <w:rPr>
                                <w:rStyle w:val="Hyperlink"/>
                              </w:rPr>
                              <w:t>4.4.3. Nedlukning af internetadgang</w:t>
                            </w:r>
                            <w:r>
                              <w:rPr>
                                <w:webHidden/>
                              </w:rPr>
                              <w:tab/>
                            </w:r>
                            <w:r>
                              <w:rPr>
                                <w:webHidden/>
                              </w:rPr>
                              <w:fldChar w:fldCharType="begin"/>
                            </w:r>
                            <w:r>
                              <w:rPr>
                                <w:webHidden/>
                              </w:rPr>
                              <w:instrText xml:space="preserve"> PAGEREF _Toc217303612 \h </w:instrText>
                            </w:r>
                            <w:r>
                              <w:rPr>
                                <w:webHidden/>
                              </w:rPr>
                            </w:r>
                            <w:r>
                              <w:rPr>
                                <w:webHidden/>
                              </w:rPr>
                              <w:fldChar w:fldCharType="separate"/>
                            </w:r>
                            <w:r>
                              <w:rPr>
                                <w:webHidden/>
                              </w:rPr>
                              <w:t>21</w:t>
                            </w:r>
                            <w:r>
                              <w:rPr>
                                <w:webHidden/>
                              </w:rPr>
                              <w:fldChar w:fldCharType="end"/>
                            </w:r>
                          </w:hyperlink>
                        </w:p>
                        <w:p w14:paraId="30F816BC" w14:textId="00127246"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13" w:history="1">
                            <w:r w:rsidRPr="00FD3F87">
                              <w:rPr>
                                <w:rStyle w:val="Hyperlink"/>
                              </w:rPr>
                              <w:t>4.5. Social overvågning</w:t>
                            </w:r>
                            <w:r>
                              <w:rPr>
                                <w:webHidden/>
                              </w:rPr>
                              <w:tab/>
                            </w:r>
                            <w:r>
                              <w:rPr>
                                <w:webHidden/>
                              </w:rPr>
                              <w:fldChar w:fldCharType="begin"/>
                            </w:r>
                            <w:r>
                              <w:rPr>
                                <w:webHidden/>
                              </w:rPr>
                              <w:instrText xml:space="preserve"> PAGEREF _Toc217303613 \h </w:instrText>
                            </w:r>
                            <w:r>
                              <w:rPr>
                                <w:webHidden/>
                              </w:rPr>
                            </w:r>
                            <w:r>
                              <w:rPr>
                                <w:webHidden/>
                              </w:rPr>
                              <w:fldChar w:fldCharType="separate"/>
                            </w:r>
                            <w:r>
                              <w:rPr>
                                <w:webHidden/>
                              </w:rPr>
                              <w:t>22</w:t>
                            </w:r>
                            <w:r>
                              <w:rPr>
                                <w:webHidden/>
                              </w:rPr>
                              <w:fldChar w:fldCharType="end"/>
                            </w:r>
                          </w:hyperlink>
                        </w:p>
                        <w:p w14:paraId="388CF719" w14:textId="1EDD2265" w:rsidR="00032B18" w:rsidRDefault="00032B18">
                          <w:pPr>
                            <w:pStyle w:val="Indholdsfortegnelse1"/>
                            <w:rPr>
                              <w:rFonts w:asciiTheme="minorHAnsi" w:eastAsiaTheme="minorEastAsia" w:hAnsiTheme="minorHAnsi" w:cstheme="minorBidi"/>
                              <w:b w:val="0"/>
                              <w:bCs w:val="0"/>
                              <w:color w:val="auto"/>
                              <w:kern w:val="2"/>
                              <w:lang/>
                              <w14:ligatures w14:val="standardContextual"/>
                            </w:rPr>
                          </w:pPr>
                          <w:hyperlink w:anchor="_Toc217303614" w:history="1">
                            <w:r w:rsidRPr="00FD3F87">
                              <w:rPr>
                                <w:rStyle w:val="Hyperlink"/>
                              </w:rPr>
                              <w:t>5. Moralloven i praksis</w:t>
                            </w:r>
                            <w:r>
                              <w:rPr>
                                <w:webHidden/>
                              </w:rPr>
                              <w:tab/>
                            </w:r>
                            <w:r>
                              <w:rPr>
                                <w:webHidden/>
                              </w:rPr>
                              <w:fldChar w:fldCharType="begin"/>
                            </w:r>
                            <w:r>
                              <w:rPr>
                                <w:webHidden/>
                              </w:rPr>
                              <w:instrText xml:space="preserve"> PAGEREF _Toc217303614 \h </w:instrText>
                            </w:r>
                            <w:r>
                              <w:rPr>
                                <w:webHidden/>
                              </w:rPr>
                            </w:r>
                            <w:r>
                              <w:rPr>
                                <w:webHidden/>
                              </w:rPr>
                              <w:fldChar w:fldCharType="separate"/>
                            </w:r>
                            <w:r>
                              <w:rPr>
                                <w:webHidden/>
                              </w:rPr>
                              <w:t>23</w:t>
                            </w:r>
                            <w:r>
                              <w:rPr>
                                <w:webHidden/>
                              </w:rPr>
                              <w:fldChar w:fldCharType="end"/>
                            </w:r>
                          </w:hyperlink>
                        </w:p>
                        <w:p w14:paraId="12F05AE4" w14:textId="75D8234F"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15" w:history="1">
                            <w:r w:rsidRPr="00FD3F87">
                              <w:rPr>
                                <w:rStyle w:val="Hyperlink"/>
                              </w:rPr>
                              <w:t>5.1. Påklædning</w:t>
                            </w:r>
                            <w:r>
                              <w:rPr>
                                <w:webHidden/>
                              </w:rPr>
                              <w:tab/>
                            </w:r>
                            <w:r>
                              <w:rPr>
                                <w:webHidden/>
                              </w:rPr>
                              <w:fldChar w:fldCharType="begin"/>
                            </w:r>
                            <w:r>
                              <w:rPr>
                                <w:webHidden/>
                              </w:rPr>
                              <w:instrText xml:space="preserve"> PAGEREF _Toc217303615 \h </w:instrText>
                            </w:r>
                            <w:r>
                              <w:rPr>
                                <w:webHidden/>
                              </w:rPr>
                            </w:r>
                            <w:r>
                              <w:rPr>
                                <w:webHidden/>
                              </w:rPr>
                              <w:fldChar w:fldCharType="separate"/>
                            </w:r>
                            <w:r>
                              <w:rPr>
                                <w:webHidden/>
                              </w:rPr>
                              <w:t>23</w:t>
                            </w:r>
                            <w:r>
                              <w:rPr>
                                <w:webHidden/>
                              </w:rPr>
                              <w:fldChar w:fldCharType="end"/>
                            </w:r>
                          </w:hyperlink>
                        </w:p>
                        <w:p w14:paraId="29DBAA61" w14:textId="5949FFAA"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16" w:history="1">
                            <w:r w:rsidRPr="00FD3F87">
                              <w:rPr>
                                <w:rStyle w:val="Hyperlink"/>
                              </w:rPr>
                              <w:t>5.2. Skæg og hårlængde</w:t>
                            </w:r>
                            <w:r>
                              <w:rPr>
                                <w:webHidden/>
                              </w:rPr>
                              <w:tab/>
                            </w:r>
                            <w:r>
                              <w:rPr>
                                <w:webHidden/>
                              </w:rPr>
                              <w:fldChar w:fldCharType="begin"/>
                            </w:r>
                            <w:r>
                              <w:rPr>
                                <w:webHidden/>
                              </w:rPr>
                              <w:instrText xml:space="preserve"> PAGEREF _Toc217303616 \h </w:instrText>
                            </w:r>
                            <w:r>
                              <w:rPr>
                                <w:webHidden/>
                              </w:rPr>
                            </w:r>
                            <w:r>
                              <w:rPr>
                                <w:webHidden/>
                              </w:rPr>
                              <w:fldChar w:fldCharType="separate"/>
                            </w:r>
                            <w:r>
                              <w:rPr>
                                <w:webHidden/>
                              </w:rPr>
                              <w:t>24</w:t>
                            </w:r>
                            <w:r>
                              <w:rPr>
                                <w:webHidden/>
                              </w:rPr>
                              <w:fldChar w:fldCharType="end"/>
                            </w:r>
                          </w:hyperlink>
                        </w:p>
                        <w:p w14:paraId="6B242500" w14:textId="2910F6FA"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17" w:history="1">
                            <w:r w:rsidRPr="00FD3F87">
                              <w:rPr>
                                <w:rStyle w:val="Hyperlink"/>
                              </w:rPr>
                              <w:t xml:space="preserve">5.3. Musik </w:t>
                            </w:r>
                            <w:r w:rsidRPr="00FD3F87">
                              <w:rPr>
                                <w:rStyle w:val="Hyperlink"/>
                              </w:rPr>
                              <w:t>o</w:t>
                            </w:r>
                            <w:r w:rsidRPr="00FD3F87">
                              <w:rPr>
                                <w:rStyle w:val="Hyperlink"/>
                              </w:rPr>
                              <w:t>g sociale medier</w:t>
                            </w:r>
                            <w:r>
                              <w:rPr>
                                <w:webHidden/>
                              </w:rPr>
                              <w:tab/>
                            </w:r>
                            <w:r>
                              <w:rPr>
                                <w:webHidden/>
                              </w:rPr>
                              <w:fldChar w:fldCharType="begin"/>
                            </w:r>
                            <w:r>
                              <w:rPr>
                                <w:webHidden/>
                              </w:rPr>
                              <w:instrText xml:space="preserve"> PAGEREF _Toc217303617 \h </w:instrText>
                            </w:r>
                            <w:r>
                              <w:rPr>
                                <w:webHidden/>
                              </w:rPr>
                            </w:r>
                            <w:r>
                              <w:rPr>
                                <w:webHidden/>
                              </w:rPr>
                              <w:fldChar w:fldCharType="separate"/>
                            </w:r>
                            <w:r>
                              <w:rPr>
                                <w:webHidden/>
                              </w:rPr>
                              <w:t>27</w:t>
                            </w:r>
                            <w:r>
                              <w:rPr>
                                <w:webHidden/>
                              </w:rPr>
                              <w:fldChar w:fldCharType="end"/>
                            </w:r>
                          </w:hyperlink>
                        </w:p>
                        <w:p w14:paraId="64AC6211" w14:textId="3D96509C"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18" w:history="1">
                            <w:r w:rsidRPr="00FD3F87">
                              <w:rPr>
                                <w:rStyle w:val="Hyperlink"/>
                              </w:rPr>
                              <w:t>5.4. Religion og kulturelle fejringer</w:t>
                            </w:r>
                            <w:r>
                              <w:rPr>
                                <w:webHidden/>
                              </w:rPr>
                              <w:tab/>
                            </w:r>
                            <w:r>
                              <w:rPr>
                                <w:webHidden/>
                              </w:rPr>
                              <w:fldChar w:fldCharType="begin"/>
                            </w:r>
                            <w:r>
                              <w:rPr>
                                <w:webHidden/>
                              </w:rPr>
                              <w:instrText xml:space="preserve"> PAGEREF _Toc217303618 \h </w:instrText>
                            </w:r>
                            <w:r>
                              <w:rPr>
                                <w:webHidden/>
                              </w:rPr>
                            </w:r>
                            <w:r>
                              <w:rPr>
                                <w:webHidden/>
                              </w:rPr>
                              <w:fldChar w:fldCharType="separate"/>
                            </w:r>
                            <w:r>
                              <w:rPr>
                                <w:webHidden/>
                              </w:rPr>
                              <w:t>30</w:t>
                            </w:r>
                            <w:r>
                              <w:rPr>
                                <w:webHidden/>
                              </w:rPr>
                              <w:fldChar w:fldCharType="end"/>
                            </w:r>
                          </w:hyperlink>
                        </w:p>
                        <w:p w14:paraId="443B03C3" w14:textId="58E0F8F4" w:rsidR="00032B18" w:rsidRDefault="00032B18">
                          <w:pPr>
                            <w:pStyle w:val="Indholdsfortegnelse2"/>
                            <w:rPr>
                              <w:rFonts w:asciiTheme="minorHAnsi" w:eastAsiaTheme="minorEastAsia" w:hAnsiTheme="minorHAnsi" w:cstheme="minorBidi"/>
                              <w:bCs w:val="0"/>
                              <w:color w:val="auto"/>
                              <w:kern w:val="2"/>
                              <w:szCs w:val="24"/>
                              <w:lang/>
                              <w14:ligatures w14:val="standardContextual"/>
                            </w:rPr>
                          </w:pPr>
                          <w:hyperlink w:anchor="_Toc217303619" w:history="1">
                            <w:r w:rsidRPr="00FD3F87">
                              <w:rPr>
                                <w:rStyle w:val="Hyperlink"/>
                              </w:rPr>
                              <w:t>5.5. Øvrige forhold</w:t>
                            </w:r>
                            <w:r>
                              <w:rPr>
                                <w:webHidden/>
                              </w:rPr>
                              <w:tab/>
                            </w:r>
                            <w:r>
                              <w:rPr>
                                <w:webHidden/>
                              </w:rPr>
                              <w:fldChar w:fldCharType="begin"/>
                            </w:r>
                            <w:r>
                              <w:rPr>
                                <w:webHidden/>
                              </w:rPr>
                              <w:instrText xml:space="preserve"> PAGEREF _Toc217303619 \h </w:instrText>
                            </w:r>
                            <w:r>
                              <w:rPr>
                                <w:webHidden/>
                              </w:rPr>
                            </w:r>
                            <w:r>
                              <w:rPr>
                                <w:webHidden/>
                              </w:rPr>
                              <w:fldChar w:fldCharType="separate"/>
                            </w:r>
                            <w:r>
                              <w:rPr>
                                <w:webHidden/>
                              </w:rPr>
                              <w:t>31</w:t>
                            </w:r>
                            <w:r>
                              <w:rPr>
                                <w:webHidden/>
                              </w:rPr>
                              <w:fldChar w:fldCharType="end"/>
                            </w:r>
                          </w:hyperlink>
                        </w:p>
                        <w:p w14:paraId="270C24A9" w14:textId="3D329032" w:rsidR="00032B18" w:rsidRDefault="00032B18">
                          <w:pPr>
                            <w:pStyle w:val="Indholdsfortegnelse1"/>
                            <w:rPr>
                              <w:rFonts w:asciiTheme="minorHAnsi" w:eastAsiaTheme="minorEastAsia" w:hAnsiTheme="minorHAnsi" w:cstheme="minorBidi"/>
                              <w:b w:val="0"/>
                              <w:bCs w:val="0"/>
                              <w:color w:val="auto"/>
                              <w:kern w:val="2"/>
                              <w:lang/>
                              <w14:ligatures w14:val="standardContextual"/>
                            </w:rPr>
                          </w:pPr>
                          <w:hyperlink w:anchor="_Toc217303620" w:history="1">
                            <w:r w:rsidRPr="00FD3F87">
                              <w:rPr>
                                <w:rStyle w:val="Hyperlink"/>
                              </w:rPr>
                              <w:t>Litterat</w:t>
                            </w:r>
                            <w:r w:rsidRPr="00FD3F87">
                              <w:rPr>
                                <w:rStyle w:val="Hyperlink"/>
                              </w:rPr>
                              <w:t>u</w:t>
                            </w:r>
                            <w:r w:rsidRPr="00FD3F87">
                              <w:rPr>
                                <w:rStyle w:val="Hyperlink"/>
                              </w:rPr>
                              <w:t>rliste</w:t>
                            </w:r>
                            <w:r>
                              <w:rPr>
                                <w:webHidden/>
                              </w:rPr>
                              <w:tab/>
                            </w:r>
                            <w:r>
                              <w:rPr>
                                <w:webHidden/>
                              </w:rPr>
                              <w:fldChar w:fldCharType="begin"/>
                            </w:r>
                            <w:r>
                              <w:rPr>
                                <w:webHidden/>
                              </w:rPr>
                              <w:instrText xml:space="preserve"> PAGEREF _Toc217303620 \h </w:instrText>
                            </w:r>
                            <w:r>
                              <w:rPr>
                                <w:webHidden/>
                              </w:rPr>
                            </w:r>
                            <w:r>
                              <w:rPr>
                                <w:webHidden/>
                              </w:rPr>
                              <w:fldChar w:fldCharType="separate"/>
                            </w:r>
                            <w:r>
                              <w:rPr>
                                <w:webHidden/>
                              </w:rPr>
                              <w:t>34</w:t>
                            </w:r>
                            <w:r>
                              <w:rPr>
                                <w:webHidden/>
                              </w:rPr>
                              <w:fldChar w:fldCharType="end"/>
                            </w:r>
                          </w:hyperlink>
                        </w:p>
                        <w:p w14:paraId="17E7328D" w14:textId="4756021B" w:rsidR="00032B18" w:rsidRDefault="00032B18">
                          <w:pPr>
                            <w:pStyle w:val="Indholdsfortegnelse1"/>
                            <w:rPr>
                              <w:rFonts w:asciiTheme="minorHAnsi" w:eastAsiaTheme="minorEastAsia" w:hAnsiTheme="minorHAnsi" w:cstheme="minorBidi"/>
                              <w:b w:val="0"/>
                              <w:bCs w:val="0"/>
                              <w:color w:val="auto"/>
                              <w:kern w:val="2"/>
                              <w:lang/>
                              <w14:ligatures w14:val="standardContextual"/>
                            </w:rPr>
                          </w:pPr>
                          <w:hyperlink w:anchor="_Toc217303621" w:history="1">
                            <w:r w:rsidRPr="00FD3F87">
                              <w:rPr>
                                <w:rStyle w:val="Hyperlink"/>
                              </w:rPr>
                              <w:t>Bilag 1: Interview med journalist</w:t>
                            </w:r>
                            <w:r>
                              <w:rPr>
                                <w:webHidden/>
                              </w:rPr>
                              <w:tab/>
                            </w:r>
                            <w:r>
                              <w:rPr>
                                <w:webHidden/>
                              </w:rPr>
                              <w:fldChar w:fldCharType="begin"/>
                            </w:r>
                            <w:r>
                              <w:rPr>
                                <w:webHidden/>
                              </w:rPr>
                              <w:instrText xml:space="preserve"> PAGEREF _Toc217303621 \h </w:instrText>
                            </w:r>
                            <w:r>
                              <w:rPr>
                                <w:webHidden/>
                              </w:rPr>
                            </w:r>
                            <w:r>
                              <w:rPr>
                                <w:webHidden/>
                              </w:rPr>
                              <w:fldChar w:fldCharType="separate"/>
                            </w:r>
                            <w:r>
                              <w:rPr>
                                <w:webHidden/>
                              </w:rPr>
                              <w:t>38</w:t>
                            </w:r>
                            <w:r>
                              <w:rPr>
                                <w:webHidden/>
                              </w:rPr>
                              <w:fldChar w:fldCharType="end"/>
                            </w:r>
                          </w:hyperlink>
                        </w:p>
                        <w:p w14:paraId="1B8B05D2" w14:textId="7099485F" w:rsidR="00032B18" w:rsidRDefault="00032B18">
                          <w:pPr>
                            <w:pStyle w:val="Indholdsfortegnelse1"/>
                            <w:rPr>
                              <w:rFonts w:asciiTheme="minorHAnsi" w:eastAsiaTheme="minorEastAsia" w:hAnsiTheme="minorHAnsi" w:cstheme="minorBidi"/>
                              <w:b w:val="0"/>
                              <w:bCs w:val="0"/>
                              <w:color w:val="auto"/>
                              <w:kern w:val="2"/>
                              <w:lang/>
                              <w14:ligatures w14:val="standardContextual"/>
                            </w:rPr>
                          </w:pPr>
                          <w:hyperlink w:anchor="_Toc217303622" w:history="1">
                            <w:r w:rsidRPr="00FD3F87">
                              <w:rPr>
                                <w:rStyle w:val="Hyperlink"/>
                              </w:rPr>
                              <w:t>Bilag 2: Terms of Reference</w:t>
                            </w:r>
                            <w:r>
                              <w:rPr>
                                <w:webHidden/>
                              </w:rPr>
                              <w:tab/>
                            </w:r>
                            <w:r>
                              <w:rPr>
                                <w:webHidden/>
                              </w:rPr>
                              <w:fldChar w:fldCharType="begin"/>
                            </w:r>
                            <w:r>
                              <w:rPr>
                                <w:webHidden/>
                              </w:rPr>
                              <w:instrText xml:space="preserve"> PAGEREF _Toc217303622 \h </w:instrText>
                            </w:r>
                            <w:r>
                              <w:rPr>
                                <w:webHidden/>
                              </w:rPr>
                            </w:r>
                            <w:r>
                              <w:rPr>
                                <w:webHidden/>
                              </w:rPr>
                              <w:fldChar w:fldCharType="separate"/>
                            </w:r>
                            <w:r>
                              <w:rPr>
                                <w:webHidden/>
                              </w:rPr>
                              <w:t>44</w:t>
                            </w:r>
                            <w:r>
                              <w:rPr>
                                <w:webHidden/>
                              </w:rPr>
                              <w:fldChar w:fldCharType="end"/>
                            </w:r>
                          </w:hyperlink>
                        </w:p>
                        <w:p w14:paraId="01027691" w14:textId="3F6AFE6A" w:rsidR="00BB1C5E" w:rsidRDefault="00BB1C5E">
                          <w:r>
                            <w:rPr>
                              <w:b/>
                              <w:bCs/>
                            </w:rPr>
                            <w:fldChar w:fldCharType="end"/>
                          </w:r>
                        </w:p>
                      </w:sdtContent>
                    </w:sdt>
                    <w:p w14:paraId="43F8697C" w14:textId="7DD49037" w:rsidR="00F174F6" w:rsidRDefault="00F174F6"/>
                  </w:txbxContent>
                </v:textbox>
                <w10:wrap anchorx="page"/>
              </v:rect>
            </w:pict>
          </mc:Fallback>
        </mc:AlternateContent>
      </w:r>
    </w:p>
    <w:p w14:paraId="4993F8B2" w14:textId="77777777" w:rsidR="00E76687" w:rsidRPr="00AF7CA9" w:rsidRDefault="00E76687">
      <w:pPr>
        <w:rPr>
          <w:rFonts w:ascii="Source Sans Pro" w:hAnsi="Source Sans Pro"/>
          <w:color w:val="595959" w:themeColor="text1" w:themeTint="A6"/>
          <w:sz w:val="18"/>
          <w:szCs w:val="18"/>
          <w:lang w:val="en-US"/>
        </w:rPr>
      </w:pPr>
    </w:p>
    <w:p w14:paraId="60FED409" w14:textId="77777777" w:rsidR="00E76687" w:rsidRPr="00AF7CA9" w:rsidRDefault="00E76687">
      <w:pPr>
        <w:rPr>
          <w:rFonts w:ascii="Source Sans Pro" w:hAnsi="Source Sans Pro"/>
          <w:color w:val="595959" w:themeColor="text1" w:themeTint="A6"/>
          <w:sz w:val="18"/>
          <w:szCs w:val="18"/>
          <w:lang w:val="en-US"/>
        </w:rPr>
      </w:pPr>
    </w:p>
    <w:p w14:paraId="02A5F05D" w14:textId="77777777" w:rsidR="00E76687" w:rsidRPr="00AF7CA9" w:rsidRDefault="00E76687">
      <w:pPr>
        <w:rPr>
          <w:rFonts w:ascii="Source Sans Pro" w:hAnsi="Source Sans Pro"/>
          <w:color w:val="595959" w:themeColor="text1" w:themeTint="A6"/>
          <w:sz w:val="18"/>
          <w:szCs w:val="18"/>
          <w:lang w:val="en-US"/>
        </w:rPr>
      </w:pPr>
    </w:p>
    <w:p w14:paraId="0E3045DD" w14:textId="77777777" w:rsidR="00E76687" w:rsidRPr="00AF7CA9" w:rsidRDefault="00E76687">
      <w:pPr>
        <w:rPr>
          <w:rFonts w:ascii="Source Sans Pro" w:hAnsi="Source Sans Pro"/>
          <w:color w:val="595959" w:themeColor="text1" w:themeTint="A6"/>
          <w:sz w:val="18"/>
          <w:szCs w:val="18"/>
          <w:lang w:val="en-US"/>
        </w:rPr>
      </w:pPr>
    </w:p>
    <w:p w14:paraId="096447C0" w14:textId="77777777" w:rsidR="00E76687" w:rsidRPr="00AF7CA9" w:rsidRDefault="00E76687">
      <w:pPr>
        <w:rPr>
          <w:rFonts w:ascii="Source Sans Pro" w:hAnsi="Source Sans Pro"/>
          <w:color w:val="595959" w:themeColor="text1" w:themeTint="A6"/>
          <w:sz w:val="18"/>
          <w:szCs w:val="18"/>
          <w:lang w:val="en-US"/>
        </w:rPr>
      </w:pPr>
    </w:p>
    <w:p w14:paraId="00660C37" w14:textId="77777777" w:rsidR="00E76687" w:rsidRPr="00AF7CA9" w:rsidRDefault="00E76687">
      <w:pPr>
        <w:rPr>
          <w:rFonts w:ascii="Source Sans Pro" w:hAnsi="Source Sans Pro"/>
          <w:color w:val="595959" w:themeColor="text1" w:themeTint="A6"/>
          <w:sz w:val="18"/>
          <w:szCs w:val="18"/>
          <w:lang w:val="en-US"/>
        </w:rPr>
      </w:pPr>
    </w:p>
    <w:p w14:paraId="2772DF14" w14:textId="77777777" w:rsidR="00E76687" w:rsidRPr="00AF7CA9" w:rsidRDefault="00E76687">
      <w:pPr>
        <w:rPr>
          <w:rFonts w:ascii="Source Sans Pro" w:hAnsi="Source Sans Pro"/>
          <w:color w:val="595959" w:themeColor="text1" w:themeTint="A6"/>
          <w:sz w:val="18"/>
          <w:szCs w:val="18"/>
          <w:lang w:val="en-US"/>
        </w:rPr>
      </w:pPr>
    </w:p>
    <w:p w14:paraId="6E873B66" w14:textId="77777777" w:rsidR="00E76687" w:rsidRPr="00AF7CA9" w:rsidRDefault="00E76687">
      <w:pPr>
        <w:rPr>
          <w:rFonts w:ascii="Source Sans Pro" w:hAnsi="Source Sans Pro"/>
          <w:color w:val="595959" w:themeColor="text1" w:themeTint="A6"/>
          <w:sz w:val="18"/>
          <w:szCs w:val="18"/>
          <w:lang w:val="en-US"/>
        </w:rPr>
      </w:pPr>
    </w:p>
    <w:p w14:paraId="47CAB1EF" w14:textId="77777777" w:rsidR="00E76687" w:rsidRPr="00AF7CA9" w:rsidRDefault="00E76687">
      <w:pPr>
        <w:rPr>
          <w:rFonts w:ascii="Source Sans Pro" w:hAnsi="Source Sans Pro"/>
          <w:color w:val="595959" w:themeColor="text1" w:themeTint="A6"/>
          <w:sz w:val="18"/>
          <w:szCs w:val="18"/>
          <w:lang w:val="en-US"/>
        </w:rPr>
      </w:pPr>
    </w:p>
    <w:p w14:paraId="484F1601" w14:textId="77777777" w:rsidR="00E76687" w:rsidRPr="00AF7CA9" w:rsidRDefault="00E76687">
      <w:pPr>
        <w:rPr>
          <w:rFonts w:ascii="Source Sans Pro" w:hAnsi="Source Sans Pro"/>
          <w:color w:val="595959" w:themeColor="text1" w:themeTint="A6"/>
          <w:sz w:val="18"/>
          <w:szCs w:val="18"/>
          <w:lang w:val="en-US"/>
        </w:rPr>
      </w:pPr>
    </w:p>
    <w:p w14:paraId="7220ABAB" w14:textId="77777777" w:rsidR="00E76687" w:rsidRPr="00AF7CA9" w:rsidRDefault="00E76687">
      <w:pPr>
        <w:rPr>
          <w:rFonts w:ascii="Source Sans Pro" w:hAnsi="Source Sans Pro"/>
          <w:color w:val="595959" w:themeColor="text1" w:themeTint="A6"/>
          <w:sz w:val="18"/>
          <w:szCs w:val="18"/>
          <w:lang w:val="en-US"/>
        </w:rPr>
      </w:pPr>
    </w:p>
    <w:p w14:paraId="02A146A9" w14:textId="77777777" w:rsidR="00E76687" w:rsidRPr="00AF7CA9" w:rsidRDefault="00E76687">
      <w:pPr>
        <w:rPr>
          <w:rFonts w:ascii="Source Sans Pro" w:hAnsi="Source Sans Pro"/>
          <w:color w:val="595959" w:themeColor="text1" w:themeTint="A6"/>
          <w:sz w:val="18"/>
          <w:szCs w:val="18"/>
          <w:lang w:val="en-US"/>
        </w:rPr>
      </w:pPr>
    </w:p>
    <w:p w14:paraId="76BD915E" w14:textId="77777777" w:rsidR="00E76687" w:rsidRPr="00AF7CA9" w:rsidRDefault="00E76687">
      <w:pPr>
        <w:rPr>
          <w:rFonts w:ascii="Source Sans Pro" w:hAnsi="Source Sans Pro"/>
          <w:color w:val="595959" w:themeColor="text1" w:themeTint="A6"/>
          <w:sz w:val="18"/>
          <w:szCs w:val="18"/>
          <w:lang w:val="en-US"/>
        </w:rPr>
      </w:pPr>
    </w:p>
    <w:p w14:paraId="4B4D7D53" w14:textId="77777777" w:rsidR="008C131F" w:rsidRPr="00AF7CA9" w:rsidRDefault="008C131F">
      <w:pPr>
        <w:rPr>
          <w:rFonts w:ascii="Source Sans Pro" w:hAnsi="Source Sans Pro"/>
          <w:color w:val="595959" w:themeColor="text1" w:themeTint="A6"/>
          <w:sz w:val="18"/>
          <w:szCs w:val="18"/>
          <w:lang w:val="en-US"/>
        </w:rPr>
      </w:pPr>
    </w:p>
    <w:p w14:paraId="76CDBF5B" w14:textId="52F6DC97" w:rsidR="00F97434" w:rsidRPr="00AF7CA9" w:rsidRDefault="00F97434">
      <w:pPr>
        <w:rPr>
          <w:rFonts w:ascii="Source Sans Pro" w:hAnsi="Source Sans Pro"/>
          <w:color w:val="595959" w:themeColor="text1" w:themeTint="A6"/>
          <w:sz w:val="18"/>
          <w:szCs w:val="18"/>
          <w:lang w:val="en-US"/>
        </w:rPr>
      </w:pPr>
    </w:p>
    <w:p w14:paraId="4E32ED9C" w14:textId="77777777" w:rsidR="00AA3DD3" w:rsidRPr="00AF7CA9" w:rsidRDefault="00AA3DD3">
      <w:pPr>
        <w:rPr>
          <w:rFonts w:ascii="Source Sans Pro" w:hAnsi="Source Sans Pro"/>
          <w:color w:val="595959" w:themeColor="text1" w:themeTint="A6"/>
          <w:sz w:val="18"/>
          <w:szCs w:val="18"/>
          <w:lang w:val="en-US"/>
        </w:rPr>
      </w:pPr>
    </w:p>
    <w:p w14:paraId="4B30F5EB" w14:textId="77777777" w:rsidR="00040715" w:rsidRPr="00AF7CA9" w:rsidRDefault="00040715">
      <w:pPr>
        <w:rPr>
          <w:rFonts w:ascii="Source Sans Pro" w:hAnsi="Source Sans Pro"/>
          <w:color w:val="595959" w:themeColor="text1" w:themeTint="A6"/>
          <w:sz w:val="18"/>
          <w:szCs w:val="18"/>
          <w:lang w:val="en-US"/>
        </w:rPr>
      </w:pPr>
    </w:p>
    <w:p w14:paraId="1939DE15" w14:textId="77777777" w:rsidR="00040715" w:rsidRPr="00AF7CA9" w:rsidRDefault="00040715">
      <w:pPr>
        <w:rPr>
          <w:rFonts w:ascii="Source Sans Pro" w:hAnsi="Source Sans Pro"/>
          <w:color w:val="595959" w:themeColor="text1" w:themeTint="A6"/>
          <w:sz w:val="18"/>
          <w:szCs w:val="18"/>
          <w:lang w:val="en-US"/>
        </w:rPr>
      </w:pPr>
    </w:p>
    <w:p w14:paraId="23C02361" w14:textId="77777777" w:rsidR="00040715" w:rsidRPr="00AF7CA9" w:rsidRDefault="00040715">
      <w:pPr>
        <w:rPr>
          <w:rFonts w:ascii="Source Sans Pro" w:hAnsi="Source Sans Pro"/>
          <w:color w:val="595959" w:themeColor="text1" w:themeTint="A6"/>
          <w:sz w:val="18"/>
          <w:szCs w:val="18"/>
          <w:lang w:val="en-US"/>
        </w:rPr>
      </w:pPr>
    </w:p>
    <w:p w14:paraId="328BCAD0" w14:textId="77777777" w:rsidR="00040715" w:rsidRPr="00AF7CA9" w:rsidRDefault="00040715">
      <w:pPr>
        <w:rPr>
          <w:rFonts w:ascii="Source Sans Pro" w:hAnsi="Source Sans Pro"/>
          <w:color w:val="595959" w:themeColor="text1" w:themeTint="A6"/>
          <w:sz w:val="18"/>
          <w:szCs w:val="18"/>
          <w:lang w:val="en-US"/>
        </w:rPr>
      </w:pPr>
    </w:p>
    <w:p w14:paraId="328CABD0" w14:textId="77777777" w:rsidR="005E5FDC" w:rsidRPr="00AF7CA9" w:rsidRDefault="005E5FDC">
      <w:pPr>
        <w:rPr>
          <w:rFonts w:ascii="Source Sans Pro" w:hAnsi="Source Sans Pro"/>
          <w:color w:val="595959" w:themeColor="text1" w:themeTint="A6"/>
          <w:sz w:val="18"/>
          <w:szCs w:val="18"/>
          <w:lang w:val="en-US"/>
        </w:rPr>
      </w:pPr>
      <w:bookmarkStart w:id="27" w:name="_Toc216905602"/>
      <w:bookmarkStart w:id="28" w:name="_Toc216954490"/>
      <w:bookmarkStart w:id="29" w:name="_Toc216955267"/>
      <w:bookmarkStart w:id="30" w:name="_Toc216955305"/>
      <w:bookmarkStart w:id="31" w:name="_Toc216955343"/>
      <w:bookmarkStart w:id="32" w:name="_Toc216957259"/>
      <w:bookmarkStart w:id="33" w:name="_Toc216958110"/>
      <w:bookmarkStart w:id="34" w:name="_Toc97550813"/>
      <w:bookmarkStart w:id="35" w:name="_Toc215749962"/>
      <w:bookmarkStart w:id="36" w:name="_Toc215815017"/>
      <w:bookmarkStart w:id="37" w:name="_Toc215815312"/>
      <w:bookmarkStart w:id="38" w:name="_Toc215815670"/>
      <w:bookmarkStart w:id="39" w:name="_Toc215816308"/>
      <w:bookmarkStart w:id="40" w:name="_Toc215816358"/>
      <w:bookmarkStart w:id="41" w:name="_Toc215817352"/>
      <w:bookmarkStart w:id="42" w:name="_Toc215832576"/>
      <w:bookmarkStart w:id="43" w:name="_Toc215844670"/>
      <w:bookmarkStart w:id="44" w:name="_Toc216429841"/>
      <w:bookmarkStart w:id="45" w:name="_Toc216430214"/>
      <w:bookmarkStart w:id="46" w:name="_Toc216437284"/>
      <w:bookmarkStart w:id="47" w:name="_Toc216443008"/>
      <w:bookmarkStart w:id="48" w:name="_Toc216775072"/>
    </w:p>
    <w:p w14:paraId="3D66006B" w14:textId="77777777" w:rsidR="005E5FDC" w:rsidRPr="00AF7CA9" w:rsidRDefault="005E5FDC">
      <w:pPr>
        <w:rPr>
          <w:rFonts w:ascii="Source Sans Pro" w:hAnsi="Source Sans Pro"/>
          <w:color w:val="595959" w:themeColor="text1" w:themeTint="A6"/>
          <w:sz w:val="18"/>
          <w:szCs w:val="18"/>
          <w:lang w:val="en-US"/>
        </w:rPr>
      </w:pPr>
    </w:p>
    <w:p w14:paraId="6C4AFA8B" w14:textId="77777777" w:rsidR="001618DC" w:rsidRPr="00AF7CA9" w:rsidRDefault="001618DC">
      <w:pPr>
        <w:rPr>
          <w:rFonts w:ascii="Source Sans Pro" w:hAnsi="Source Sans Pro"/>
          <w:color w:val="595959" w:themeColor="text1" w:themeTint="A6"/>
          <w:sz w:val="18"/>
          <w:szCs w:val="18"/>
          <w:lang w:val="en-US"/>
        </w:rPr>
      </w:pPr>
    </w:p>
    <w:p w14:paraId="60129889" w14:textId="77777777" w:rsidR="001618DC" w:rsidRPr="00AF7CA9" w:rsidRDefault="001618DC">
      <w:pPr>
        <w:rPr>
          <w:rFonts w:ascii="Source Sans Pro" w:hAnsi="Source Sans Pro"/>
          <w:color w:val="595959" w:themeColor="text1" w:themeTint="A6"/>
          <w:sz w:val="18"/>
          <w:szCs w:val="18"/>
          <w:lang w:val="en-US"/>
        </w:rPr>
      </w:pPr>
    </w:p>
    <w:p w14:paraId="7E9243C7" w14:textId="77777777" w:rsidR="001618DC" w:rsidRPr="00AF7CA9" w:rsidRDefault="001618DC">
      <w:pPr>
        <w:rPr>
          <w:rFonts w:ascii="Source Sans Pro" w:hAnsi="Source Sans Pro"/>
          <w:color w:val="595959" w:themeColor="text1" w:themeTint="A6"/>
          <w:sz w:val="18"/>
          <w:szCs w:val="18"/>
          <w:lang w:val="en-US"/>
        </w:rPr>
      </w:pPr>
    </w:p>
    <w:p w14:paraId="2AFA4369" w14:textId="77777777" w:rsidR="001618DC" w:rsidRPr="00AF7CA9" w:rsidRDefault="001618DC">
      <w:pPr>
        <w:rPr>
          <w:rFonts w:ascii="Source Sans Pro" w:hAnsi="Source Sans Pro"/>
          <w:color w:val="595959" w:themeColor="text1" w:themeTint="A6"/>
          <w:sz w:val="18"/>
          <w:szCs w:val="18"/>
          <w:lang w:val="en-US"/>
        </w:rPr>
      </w:pPr>
    </w:p>
    <w:p w14:paraId="2E2499B3" w14:textId="77777777" w:rsidR="001618DC" w:rsidRPr="00AF7CA9" w:rsidRDefault="001618DC">
      <w:pPr>
        <w:rPr>
          <w:rFonts w:ascii="Source Sans Pro" w:hAnsi="Source Sans Pro"/>
          <w:color w:val="595959" w:themeColor="text1" w:themeTint="A6"/>
          <w:sz w:val="18"/>
          <w:szCs w:val="18"/>
          <w:lang w:val="en-US"/>
        </w:rPr>
      </w:pPr>
    </w:p>
    <w:p w14:paraId="4094AD0E" w14:textId="77777777" w:rsidR="001618DC" w:rsidRPr="00AF7CA9" w:rsidRDefault="001618DC">
      <w:pPr>
        <w:rPr>
          <w:rFonts w:ascii="Source Sans Pro" w:hAnsi="Source Sans Pro"/>
          <w:color w:val="595959" w:themeColor="text1" w:themeTint="A6"/>
          <w:sz w:val="18"/>
          <w:szCs w:val="18"/>
          <w:lang w:val="en-US"/>
        </w:rPr>
      </w:pPr>
    </w:p>
    <w:p w14:paraId="35189C96" w14:textId="77777777" w:rsidR="001618DC" w:rsidRPr="00AF7CA9" w:rsidRDefault="001618DC">
      <w:pPr>
        <w:rPr>
          <w:rFonts w:ascii="Source Sans Pro" w:hAnsi="Source Sans Pro"/>
          <w:color w:val="595959" w:themeColor="text1" w:themeTint="A6"/>
          <w:sz w:val="18"/>
          <w:szCs w:val="18"/>
          <w:lang w:val="en-US"/>
        </w:rPr>
      </w:pPr>
    </w:p>
    <w:p w14:paraId="7B1BAB82" w14:textId="77777777" w:rsidR="003554E1" w:rsidRPr="00AF7CA9" w:rsidRDefault="003554E1">
      <w:pPr>
        <w:rPr>
          <w:rFonts w:ascii="Source Sans Pro" w:hAnsi="Source Sans Pro"/>
          <w:color w:val="595959" w:themeColor="text1" w:themeTint="A6"/>
          <w:sz w:val="18"/>
          <w:szCs w:val="18"/>
          <w:lang w:val="en-US"/>
        </w:rPr>
      </w:pPr>
    </w:p>
    <w:p w14:paraId="747A5064" w14:textId="77777777" w:rsidR="003554E1" w:rsidRPr="00AF7CA9" w:rsidRDefault="003554E1">
      <w:pPr>
        <w:rPr>
          <w:rFonts w:ascii="Source Sans Pro" w:hAnsi="Source Sans Pro"/>
          <w:color w:val="595959" w:themeColor="text1" w:themeTint="A6"/>
          <w:sz w:val="18"/>
          <w:szCs w:val="18"/>
          <w:lang w:val="en-US"/>
        </w:rPr>
      </w:pPr>
    </w:p>
    <w:p w14:paraId="0A542B9C" w14:textId="77777777" w:rsidR="003554E1" w:rsidRPr="00AF7CA9" w:rsidRDefault="003554E1">
      <w:pPr>
        <w:rPr>
          <w:rFonts w:ascii="Source Sans Pro" w:hAnsi="Source Sans Pro"/>
          <w:color w:val="595959" w:themeColor="text1" w:themeTint="A6"/>
          <w:sz w:val="18"/>
          <w:szCs w:val="18"/>
          <w:lang w:val="en-US"/>
        </w:rPr>
      </w:pPr>
    </w:p>
    <w:p w14:paraId="25D8378A" w14:textId="77777777" w:rsidR="003554E1" w:rsidRPr="00AF7CA9" w:rsidRDefault="003554E1">
      <w:pPr>
        <w:rPr>
          <w:rFonts w:ascii="Source Sans Pro" w:hAnsi="Source Sans Pro"/>
          <w:color w:val="595959" w:themeColor="text1" w:themeTint="A6"/>
          <w:sz w:val="18"/>
          <w:szCs w:val="18"/>
          <w:lang w:val="en-US"/>
        </w:rPr>
      </w:pPr>
    </w:p>
    <w:p w14:paraId="4FD9C6DD" w14:textId="77777777" w:rsidR="003554E1" w:rsidRPr="00AF7CA9" w:rsidRDefault="003554E1">
      <w:pPr>
        <w:rPr>
          <w:rFonts w:ascii="Source Sans Pro" w:hAnsi="Source Sans Pro"/>
          <w:color w:val="595959" w:themeColor="text1" w:themeTint="A6"/>
          <w:sz w:val="18"/>
          <w:szCs w:val="18"/>
          <w:lang w:val="en-US"/>
        </w:rPr>
      </w:pPr>
    </w:p>
    <w:p w14:paraId="00353182" w14:textId="77777777" w:rsidR="003554E1" w:rsidRPr="00AF7CA9" w:rsidRDefault="003554E1">
      <w:pPr>
        <w:rPr>
          <w:rFonts w:ascii="Source Sans Pro" w:hAnsi="Source Sans Pro"/>
          <w:color w:val="595959" w:themeColor="text1" w:themeTint="A6"/>
          <w:sz w:val="18"/>
          <w:szCs w:val="18"/>
          <w:lang w:val="en-US"/>
        </w:rPr>
      </w:pPr>
    </w:p>
    <w:p w14:paraId="3B77703C" w14:textId="77777777" w:rsidR="003554E1" w:rsidRPr="00AF7CA9" w:rsidRDefault="003554E1">
      <w:pPr>
        <w:rPr>
          <w:rFonts w:ascii="Source Sans Pro" w:hAnsi="Source Sans Pro"/>
          <w:color w:val="595959" w:themeColor="text1" w:themeTint="A6"/>
          <w:sz w:val="18"/>
          <w:szCs w:val="18"/>
          <w:lang w:val="en-US"/>
        </w:rPr>
      </w:pPr>
    </w:p>
    <w:p w14:paraId="1F99C4C0" w14:textId="77777777" w:rsidR="003554E1" w:rsidRPr="00AF7CA9" w:rsidRDefault="003554E1">
      <w:pPr>
        <w:rPr>
          <w:rFonts w:ascii="Source Sans Pro" w:hAnsi="Source Sans Pro"/>
          <w:color w:val="595959" w:themeColor="text1" w:themeTint="A6"/>
          <w:sz w:val="18"/>
          <w:szCs w:val="18"/>
          <w:lang w:val="en-US"/>
        </w:rPr>
      </w:pPr>
    </w:p>
    <w:p w14:paraId="332694C2" w14:textId="77777777" w:rsidR="003554E1" w:rsidRPr="00AF7CA9" w:rsidRDefault="003554E1">
      <w:pPr>
        <w:rPr>
          <w:rFonts w:ascii="Source Sans Pro" w:hAnsi="Source Sans Pro"/>
          <w:color w:val="595959" w:themeColor="text1" w:themeTint="A6"/>
          <w:sz w:val="18"/>
          <w:szCs w:val="18"/>
          <w:lang w:val="en-US"/>
        </w:rPr>
      </w:pPr>
    </w:p>
    <w:p w14:paraId="43FDD8AF" w14:textId="77777777" w:rsidR="003554E1" w:rsidRPr="00AF7CA9" w:rsidRDefault="003554E1">
      <w:pPr>
        <w:rPr>
          <w:rFonts w:ascii="Source Sans Pro" w:hAnsi="Source Sans Pro"/>
          <w:color w:val="595959" w:themeColor="text1" w:themeTint="A6"/>
          <w:sz w:val="18"/>
          <w:szCs w:val="18"/>
          <w:lang w:val="en-US"/>
        </w:rPr>
      </w:pPr>
    </w:p>
    <w:p w14:paraId="360A08A6" w14:textId="77777777" w:rsidR="003554E1" w:rsidRPr="00AF7CA9" w:rsidRDefault="003554E1">
      <w:pPr>
        <w:rPr>
          <w:rFonts w:ascii="Source Sans Pro" w:hAnsi="Source Sans Pro"/>
          <w:color w:val="595959" w:themeColor="text1" w:themeTint="A6"/>
          <w:sz w:val="18"/>
          <w:szCs w:val="18"/>
          <w:lang w:val="en-US"/>
        </w:rPr>
      </w:pPr>
    </w:p>
    <w:p w14:paraId="5E22C302" w14:textId="77777777" w:rsidR="003554E1" w:rsidRPr="00AF7CA9" w:rsidRDefault="003554E1">
      <w:pPr>
        <w:rPr>
          <w:rFonts w:ascii="Source Sans Pro" w:hAnsi="Source Sans Pro"/>
          <w:color w:val="595959" w:themeColor="text1" w:themeTint="A6"/>
          <w:sz w:val="18"/>
          <w:szCs w:val="18"/>
          <w:lang w:val="en-US"/>
        </w:rPr>
      </w:pPr>
    </w:p>
    <w:p w14:paraId="77D17BAA" w14:textId="77777777" w:rsidR="003554E1" w:rsidRPr="00AF7CA9" w:rsidRDefault="003554E1">
      <w:pPr>
        <w:rPr>
          <w:rFonts w:ascii="Source Sans Pro" w:hAnsi="Source Sans Pro"/>
          <w:color w:val="595959" w:themeColor="text1" w:themeTint="A6"/>
          <w:sz w:val="18"/>
          <w:szCs w:val="18"/>
          <w:lang w:val="en-US"/>
        </w:rPr>
      </w:pPr>
    </w:p>
    <w:p w14:paraId="2EDD31F1" w14:textId="77777777" w:rsidR="003554E1" w:rsidRPr="00AF7CA9" w:rsidRDefault="003554E1">
      <w:pPr>
        <w:rPr>
          <w:rFonts w:ascii="Source Sans Pro" w:hAnsi="Source Sans Pro"/>
          <w:color w:val="595959" w:themeColor="text1" w:themeTint="A6"/>
          <w:sz w:val="18"/>
          <w:szCs w:val="18"/>
          <w:lang w:val="en-US"/>
        </w:rPr>
      </w:pPr>
    </w:p>
    <w:p w14:paraId="67AD2A67" w14:textId="77777777" w:rsidR="003554E1" w:rsidRPr="00AF7CA9" w:rsidRDefault="003554E1">
      <w:pPr>
        <w:rPr>
          <w:rFonts w:ascii="Source Sans Pro" w:hAnsi="Source Sans Pro"/>
          <w:color w:val="595959" w:themeColor="text1" w:themeTint="A6"/>
          <w:sz w:val="18"/>
          <w:szCs w:val="18"/>
          <w:lang w:val="en-US"/>
        </w:rPr>
      </w:pPr>
    </w:p>
    <w:p w14:paraId="41C2B43F" w14:textId="77777777" w:rsidR="003554E1" w:rsidRPr="00AF7CA9" w:rsidRDefault="003554E1">
      <w:pPr>
        <w:rPr>
          <w:rFonts w:ascii="Source Sans Pro" w:hAnsi="Source Sans Pro"/>
          <w:color w:val="595959" w:themeColor="text1" w:themeTint="A6"/>
          <w:sz w:val="18"/>
          <w:szCs w:val="18"/>
          <w:lang w:val="en-US"/>
        </w:rPr>
      </w:pPr>
    </w:p>
    <w:p w14:paraId="6B1588DD" w14:textId="77777777" w:rsidR="003554E1" w:rsidRPr="00AF7CA9" w:rsidRDefault="003554E1">
      <w:pPr>
        <w:rPr>
          <w:rFonts w:ascii="Source Sans Pro" w:hAnsi="Source Sans Pro"/>
          <w:color w:val="595959" w:themeColor="text1" w:themeTint="A6"/>
          <w:sz w:val="18"/>
          <w:szCs w:val="18"/>
          <w:lang w:val="en-US"/>
        </w:rPr>
      </w:pPr>
    </w:p>
    <w:p w14:paraId="442B8097" w14:textId="77777777" w:rsidR="003554E1" w:rsidRPr="00AF7CA9" w:rsidRDefault="003554E1">
      <w:pPr>
        <w:rPr>
          <w:rFonts w:ascii="Source Sans Pro" w:hAnsi="Source Sans Pro"/>
          <w:color w:val="595959" w:themeColor="text1" w:themeTint="A6"/>
          <w:sz w:val="18"/>
          <w:szCs w:val="18"/>
          <w:lang w:val="en-US"/>
        </w:rPr>
      </w:pPr>
    </w:p>
    <w:p w14:paraId="5CF9C56A" w14:textId="77777777" w:rsidR="003554E1" w:rsidRPr="00AF7CA9" w:rsidRDefault="003554E1">
      <w:pPr>
        <w:rPr>
          <w:rFonts w:ascii="Source Sans Pro" w:hAnsi="Source Sans Pro"/>
          <w:color w:val="595959" w:themeColor="text1" w:themeTint="A6"/>
          <w:sz w:val="18"/>
          <w:szCs w:val="18"/>
          <w:lang w:val="en-US"/>
        </w:rPr>
      </w:pPr>
    </w:p>
    <w:p w14:paraId="1CDC2007" w14:textId="77777777" w:rsidR="003554E1" w:rsidRPr="00AF7CA9" w:rsidRDefault="003554E1">
      <w:pPr>
        <w:rPr>
          <w:rFonts w:ascii="Source Sans Pro" w:hAnsi="Source Sans Pro"/>
          <w:color w:val="595959" w:themeColor="text1" w:themeTint="A6"/>
          <w:sz w:val="18"/>
          <w:szCs w:val="18"/>
          <w:lang w:val="en-US"/>
        </w:rPr>
      </w:pPr>
    </w:p>
    <w:p w14:paraId="097109EB" w14:textId="77777777" w:rsidR="003554E1" w:rsidRPr="00AF7CA9" w:rsidRDefault="003554E1">
      <w:pPr>
        <w:rPr>
          <w:rFonts w:ascii="Source Sans Pro" w:hAnsi="Source Sans Pro"/>
          <w:color w:val="595959" w:themeColor="text1" w:themeTint="A6"/>
          <w:sz w:val="18"/>
          <w:szCs w:val="18"/>
          <w:lang w:val="en-US"/>
        </w:rPr>
      </w:pPr>
    </w:p>
    <w:p w14:paraId="2D62E1BF" w14:textId="77777777" w:rsidR="003554E1" w:rsidRPr="00AF7CA9" w:rsidRDefault="003554E1">
      <w:pPr>
        <w:rPr>
          <w:rFonts w:ascii="Source Sans Pro" w:hAnsi="Source Sans Pro"/>
          <w:color w:val="595959" w:themeColor="text1" w:themeTint="A6"/>
          <w:sz w:val="18"/>
          <w:szCs w:val="18"/>
          <w:lang w:val="en-US"/>
        </w:rPr>
      </w:pPr>
    </w:p>
    <w:p w14:paraId="203B7F02" w14:textId="77777777" w:rsidR="003554E1" w:rsidRPr="00AF7CA9" w:rsidRDefault="003554E1">
      <w:pPr>
        <w:rPr>
          <w:rFonts w:ascii="Source Sans Pro" w:hAnsi="Source Sans Pro"/>
          <w:color w:val="595959" w:themeColor="text1" w:themeTint="A6"/>
          <w:sz w:val="18"/>
          <w:szCs w:val="18"/>
          <w:lang w:val="en-US"/>
        </w:rPr>
      </w:pPr>
    </w:p>
    <w:p w14:paraId="59FF4B49" w14:textId="77777777" w:rsidR="003554E1" w:rsidRPr="00AF7CA9" w:rsidRDefault="003554E1">
      <w:pPr>
        <w:rPr>
          <w:rFonts w:ascii="Source Sans Pro" w:hAnsi="Source Sans Pro"/>
          <w:color w:val="595959" w:themeColor="text1" w:themeTint="A6"/>
          <w:sz w:val="18"/>
          <w:szCs w:val="18"/>
          <w:lang w:val="en-US"/>
        </w:rPr>
      </w:pPr>
    </w:p>
    <w:p w14:paraId="14329899" w14:textId="77777777" w:rsidR="003554E1" w:rsidRPr="00AF7CA9" w:rsidRDefault="003554E1">
      <w:pPr>
        <w:rPr>
          <w:rFonts w:ascii="Source Sans Pro" w:hAnsi="Source Sans Pro"/>
          <w:color w:val="595959" w:themeColor="text1" w:themeTint="A6"/>
          <w:sz w:val="18"/>
          <w:szCs w:val="18"/>
          <w:lang w:val="en-US"/>
        </w:rPr>
      </w:pPr>
    </w:p>
    <w:p w14:paraId="5D737628" w14:textId="77777777" w:rsidR="003554E1" w:rsidRPr="00AF7CA9" w:rsidRDefault="003554E1">
      <w:pPr>
        <w:rPr>
          <w:rFonts w:ascii="Source Sans Pro" w:hAnsi="Source Sans Pro"/>
          <w:color w:val="595959" w:themeColor="text1" w:themeTint="A6"/>
          <w:sz w:val="18"/>
          <w:szCs w:val="18"/>
          <w:lang w:val="en-US"/>
        </w:rPr>
      </w:pPr>
    </w:p>
    <w:p w14:paraId="6695177D" w14:textId="77777777" w:rsidR="003554E1" w:rsidRPr="00AF7CA9" w:rsidRDefault="003554E1">
      <w:pPr>
        <w:rPr>
          <w:rFonts w:ascii="Source Sans Pro" w:hAnsi="Source Sans Pro"/>
          <w:color w:val="595959" w:themeColor="text1" w:themeTint="A6"/>
          <w:sz w:val="18"/>
          <w:szCs w:val="18"/>
          <w:lang w:val="en-US"/>
        </w:rPr>
      </w:pPr>
    </w:p>
    <w:p w14:paraId="391550E9" w14:textId="3B3C0D2A" w:rsidR="00DD1ED0" w:rsidRPr="00280F5B" w:rsidRDefault="00292144" w:rsidP="009A4541">
      <w:pPr>
        <w:pStyle w:val="H1"/>
        <w:jc w:val="left"/>
        <w:rPr>
          <w:lang w:val="da-DK"/>
        </w:rPr>
      </w:pPr>
      <w:bookmarkStart w:id="49" w:name="_Toc216959878"/>
      <w:bookmarkStart w:id="50" w:name="_Toc216960445"/>
      <w:bookmarkStart w:id="51" w:name="_Toc216960747"/>
      <w:bookmarkStart w:id="52" w:name="_Toc216960853"/>
      <w:bookmarkStart w:id="53" w:name="_Toc216961231"/>
      <w:bookmarkStart w:id="54" w:name="_Toc216961292"/>
      <w:bookmarkStart w:id="55" w:name="_Toc216961341"/>
      <w:bookmarkStart w:id="56" w:name="_Toc217046749"/>
      <w:bookmarkStart w:id="57" w:name="_Toc217049584"/>
      <w:bookmarkStart w:id="58" w:name="_Toc217303592"/>
      <w:r w:rsidRPr="00B95904">
        <w:rPr>
          <w:lang w:val="da-DK"/>
        </w:rPr>
        <w:lastRenderedPageBreak/>
        <w:t>1.</w:t>
      </w:r>
      <w:r w:rsidR="002B3AFA" w:rsidRPr="00280F5B">
        <w:rPr>
          <w:lang w:val="da-DK"/>
        </w:rPr>
        <w:t>Indledning</w:t>
      </w:r>
      <w:bookmarkEnd w:id="27"/>
      <w:bookmarkEnd w:id="28"/>
      <w:bookmarkEnd w:id="29"/>
      <w:bookmarkEnd w:id="30"/>
      <w:bookmarkEnd w:id="31"/>
      <w:bookmarkEnd w:id="32"/>
      <w:bookmarkEnd w:id="33"/>
      <w:bookmarkEnd w:id="49"/>
      <w:bookmarkEnd w:id="50"/>
      <w:bookmarkEnd w:id="51"/>
      <w:bookmarkEnd w:id="52"/>
      <w:bookmarkEnd w:id="53"/>
      <w:bookmarkEnd w:id="54"/>
      <w:bookmarkEnd w:id="55"/>
      <w:bookmarkEnd w:id="56"/>
      <w:bookmarkEnd w:id="57"/>
      <w:bookmarkEnd w:id="58"/>
    </w:p>
    <w:p w14:paraId="3D33F080" w14:textId="680C0F28" w:rsidR="00F445C8" w:rsidRPr="00280F5B" w:rsidRDefault="000D5D9F" w:rsidP="00333484">
      <w:pPr>
        <w:pStyle w:val="DRCManchet"/>
        <w:jc w:val="both"/>
        <w:rPr>
          <w:lang w:val="da-DK"/>
        </w:rPr>
      </w:pPr>
      <w:r w:rsidRPr="00280F5B">
        <w:rPr>
          <w:lang w:val="da-DK"/>
        </w:rPr>
        <w:t>Denne landerapport samler baggrundsoplysninger om den aktuelle situation i Afghanistan efter Talibans</w:t>
      </w:r>
      <w:r w:rsidR="00BC668F" w:rsidRPr="00280F5B">
        <w:rPr>
          <w:lang w:val="da-DK"/>
        </w:rPr>
        <w:t xml:space="preserve"> indførelse af moralloven i august 2024</w:t>
      </w:r>
      <w:r w:rsidR="00824064" w:rsidRPr="00280F5B">
        <w:rPr>
          <w:lang w:val="da-DK"/>
        </w:rPr>
        <w:t>.</w:t>
      </w:r>
      <w:r w:rsidR="00301489">
        <w:rPr>
          <w:lang w:val="da-DK"/>
        </w:rPr>
        <w:t xml:space="preserve"> </w:t>
      </w:r>
      <w:r w:rsidR="00301489" w:rsidRPr="00301489">
        <w:rPr>
          <w:lang w:val="da-DK"/>
        </w:rPr>
        <w:t xml:space="preserve">Formålet er at </w:t>
      </w:r>
      <w:r w:rsidR="006C3487">
        <w:rPr>
          <w:lang w:val="da-DK"/>
        </w:rPr>
        <w:t>formidle</w:t>
      </w:r>
      <w:r w:rsidR="00301489" w:rsidRPr="00301489">
        <w:rPr>
          <w:lang w:val="da-DK"/>
        </w:rPr>
        <w:t xml:space="preserve"> relevant og opdateret information om de sociale og rettighedsmæssige forhold, som følger af moralloven, med særligt </w:t>
      </w:r>
      <w:r w:rsidR="00570CC0">
        <w:rPr>
          <w:lang w:val="da-DK"/>
        </w:rPr>
        <w:t xml:space="preserve">fokus </w:t>
      </w:r>
      <w:r w:rsidR="00301489" w:rsidRPr="00301489">
        <w:rPr>
          <w:lang w:val="da-DK"/>
        </w:rPr>
        <w:t xml:space="preserve">på konsekvenserne for </w:t>
      </w:r>
      <w:r w:rsidR="009412E2">
        <w:rPr>
          <w:lang w:val="da-DK"/>
        </w:rPr>
        <w:t xml:space="preserve">afghanske </w:t>
      </w:r>
      <w:r w:rsidR="00301489" w:rsidRPr="00301489">
        <w:rPr>
          <w:lang w:val="da-DK"/>
        </w:rPr>
        <w:t>mænds dagligliv, rettigheder og sikkerhed.</w:t>
      </w:r>
    </w:p>
    <w:p w14:paraId="536134B3" w14:textId="78A3998D" w:rsidR="00250A27" w:rsidRPr="00250A27" w:rsidRDefault="00250A27" w:rsidP="00333484">
      <w:pPr>
        <w:pStyle w:val="DRCManchet"/>
        <w:jc w:val="both"/>
        <w:rPr>
          <w:lang w:val="da-DK"/>
        </w:rPr>
      </w:pPr>
      <w:r w:rsidRPr="00250A27">
        <w:rPr>
          <w:lang w:val="da-DK"/>
        </w:rPr>
        <w:t>Rapportens fokus er på de omfattende restriktioner, som moralloven og den systematiske overvågning medfører for afghanske mænd under Taliban</w:t>
      </w:r>
      <w:r w:rsidR="00F2743F">
        <w:rPr>
          <w:lang w:val="da-DK"/>
        </w:rPr>
        <w:t>s</w:t>
      </w:r>
      <w:r w:rsidRPr="00250A27">
        <w:rPr>
          <w:lang w:val="da-DK"/>
        </w:rPr>
        <w:t xml:space="preserve"> nuværende de facto regering. </w:t>
      </w:r>
    </w:p>
    <w:p w14:paraId="532F9B21" w14:textId="5ACA3D56" w:rsidR="00250A27" w:rsidRDefault="00180BA1" w:rsidP="00333484">
      <w:pPr>
        <w:pStyle w:val="DRCManchet"/>
        <w:jc w:val="both"/>
        <w:rPr>
          <w:lang w:val="da-DK"/>
        </w:rPr>
      </w:pPr>
      <w:r>
        <w:rPr>
          <w:lang w:val="da-DK"/>
        </w:rPr>
        <w:t xml:space="preserve">Den </w:t>
      </w:r>
      <w:r w:rsidR="00250A27" w:rsidRPr="00250A27">
        <w:rPr>
          <w:lang w:val="da-DK"/>
        </w:rPr>
        <w:t xml:space="preserve">menneskeretlige situation for kvinder i Afghanistan </w:t>
      </w:r>
      <w:r>
        <w:rPr>
          <w:lang w:val="da-DK"/>
        </w:rPr>
        <w:t xml:space="preserve">er </w:t>
      </w:r>
      <w:r w:rsidR="00250A27" w:rsidRPr="00250A27">
        <w:rPr>
          <w:lang w:val="da-DK"/>
        </w:rPr>
        <w:t>allerede udførligt beskrevet i eksisterende baggrundsmateriale</w:t>
      </w:r>
      <w:r w:rsidR="00D90AE2">
        <w:rPr>
          <w:lang w:val="da-DK"/>
        </w:rPr>
        <w:t xml:space="preserve"> og behandles derfor </w:t>
      </w:r>
      <w:r w:rsidR="00250A27" w:rsidRPr="00250A27">
        <w:rPr>
          <w:lang w:val="da-DK"/>
        </w:rPr>
        <w:t xml:space="preserve">ikke nærmere i denne rapport. I stedet rettes opmærksomheden mod mænds situation, </w:t>
      </w:r>
      <w:r w:rsidR="00C3631A">
        <w:rPr>
          <w:lang w:val="da-DK"/>
        </w:rPr>
        <w:t xml:space="preserve">og på </w:t>
      </w:r>
      <w:r w:rsidR="00250A27" w:rsidRPr="00250A27">
        <w:rPr>
          <w:lang w:val="da-DK"/>
        </w:rPr>
        <w:t>håndhævelsen af moralloven og den udbredte overvågning</w:t>
      </w:r>
      <w:r w:rsidR="00C3631A">
        <w:rPr>
          <w:lang w:val="da-DK"/>
        </w:rPr>
        <w:t xml:space="preserve">, </w:t>
      </w:r>
      <w:r w:rsidR="00250A27" w:rsidRPr="00250A27">
        <w:rPr>
          <w:lang w:val="da-DK"/>
        </w:rPr>
        <w:t xml:space="preserve">som i stigende grad præger </w:t>
      </w:r>
      <w:r w:rsidR="00713A2D">
        <w:rPr>
          <w:lang w:val="da-DK"/>
        </w:rPr>
        <w:t xml:space="preserve">både </w:t>
      </w:r>
      <w:r w:rsidR="005F4112">
        <w:rPr>
          <w:lang w:val="da-DK"/>
        </w:rPr>
        <w:t xml:space="preserve">kvinders og </w:t>
      </w:r>
      <w:r w:rsidR="00C3631A">
        <w:rPr>
          <w:lang w:val="da-DK"/>
        </w:rPr>
        <w:t xml:space="preserve">mænds </w:t>
      </w:r>
      <w:r w:rsidR="00250A27" w:rsidRPr="00250A27">
        <w:rPr>
          <w:lang w:val="da-DK"/>
        </w:rPr>
        <w:t>liv og muligheder i det afghanske samfund.</w:t>
      </w:r>
    </w:p>
    <w:p w14:paraId="38FAC0DD" w14:textId="7164258E" w:rsidR="00BB0240" w:rsidRDefault="00B85ADC" w:rsidP="00333484">
      <w:pPr>
        <w:pStyle w:val="DRCManchet"/>
        <w:jc w:val="both"/>
        <w:rPr>
          <w:lang w:val="da-DK"/>
        </w:rPr>
      </w:pPr>
      <w:r>
        <w:rPr>
          <w:lang w:val="da-DK"/>
        </w:rPr>
        <w:t>Rapporten</w:t>
      </w:r>
      <w:r w:rsidR="004A5F8E">
        <w:rPr>
          <w:lang w:val="da-DK"/>
        </w:rPr>
        <w:t xml:space="preserve"> beskriver de </w:t>
      </w:r>
      <w:r w:rsidR="00BB0240" w:rsidRPr="00BB0240">
        <w:rPr>
          <w:lang w:val="da-DK"/>
        </w:rPr>
        <w:t xml:space="preserve">forhold og situationer, der kan give anledning til problemer efter moralloven. En detaljeret gennemgang af de konkrete følger, som en tilbageholdelse kan </w:t>
      </w:r>
      <w:r w:rsidR="00D07B40">
        <w:rPr>
          <w:lang w:val="da-DK"/>
        </w:rPr>
        <w:t>have</w:t>
      </w:r>
      <w:r w:rsidR="00BB0240" w:rsidRPr="00BB0240">
        <w:rPr>
          <w:lang w:val="da-DK"/>
        </w:rPr>
        <w:t xml:space="preserve"> for den enkelte, indgår ikke her, da dette ville </w:t>
      </w:r>
      <w:r w:rsidR="00340E41" w:rsidRPr="00340E41">
        <w:rPr>
          <w:lang w:val="da-DK"/>
        </w:rPr>
        <w:t>medføre en længde og detaljeringsgrad</w:t>
      </w:r>
      <w:r w:rsidR="00340E41">
        <w:rPr>
          <w:lang w:val="da-DK"/>
        </w:rPr>
        <w:t>, som ligger udover hvad</w:t>
      </w:r>
      <w:r w:rsidR="000B39B7">
        <w:rPr>
          <w:lang w:val="da-DK"/>
        </w:rPr>
        <w:t xml:space="preserve"> </w:t>
      </w:r>
      <w:r w:rsidR="00BB0240" w:rsidRPr="00BB0240">
        <w:rPr>
          <w:lang w:val="da-DK"/>
        </w:rPr>
        <w:t xml:space="preserve">rammerne for nærværende rapport tillader. </w:t>
      </w:r>
      <w:r w:rsidR="00430891" w:rsidRPr="00430891">
        <w:rPr>
          <w:lang w:val="da-DK"/>
        </w:rPr>
        <w:t>De</w:t>
      </w:r>
      <w:r w:rsidR="00193B7E">
        <w:rPr>
          <w:lang w:val="da-DK"/>
        </w:rPr>
        <w:t>t bemærkes dog, at der</w:t>
      </w:r>
      <w:r w:rsidR="00430891" w:rsidRPr="00430891">
        <w:rPr>
          <w:lang w:val="da-DK"/>
        </w:rPr>
        <w:t xml:space="preserve"> rapporteres om alvorlige konsekvenser ved tilbageholdelser for overtrædelse af moralloven, herunder fysiske overgreb, psykisk tortur og andre former for mishandling</w:t>
      </w:r>
      <w:r w:rsidR="00127F24">
        <w:rPr>
          <w:lang w:val="da-DK"/>
        </w:rPr>
        <w:t>.</w:t>
      </w:r>
      <w:r w:rsidR="00833826">
        <w:rPr>
          <w:rStyle w:val="Fodnotehenvisning"/>
          <w:lang w:val="da-DK"/>
        </w:rPr>
        <w:footnoteReference w:id="1"/>
      </w:r>
    </w:p>
    <w:p w14:paraId="724BDE4D" w14:textId="77777777" w:rsidR="000D5D9F" w:rsidRPr="001C427F" w:rsidRDefault="000D5D9F" w:rsidP="00333484">
      <w:pPr>
        <w:pStyle w:val="DRCManchet"/>
        <w:jc w:val="both"/>
        <w:rPr>
          <w:lang w:val="da-DK"/>
        </w:rPr>
      </w:pPr>
      <w:r w:rsidRPr="001C427F">
        <w:rPr>
          <w:lang w:val="da-DK"/>
        </w:rPr>
        <w:t>Rapporten er på dansk og har til formål at gøre relevant baggrundsinformation let tilgængelig for aktører i den danske asylprocedure, herunder sagsbehandlere i Udlændingestyrelsen, Flygtningenævnet, advokater og andre med interesse i emnet.</w:t>
      </w:r>
    </w:p>
    <w:p w14:paraId="0BDF6BCD" w14:textId="2173C68B" w:rsidR="00F031A9" w:rsidRPr="009A4541" w:rsidRDefault="00324C4D" w:rsidP="00333484">
      <w:pPr>
        <w:pStyle w:val="Overskrift2Asyl"/>
        <w:numPr>
          <w:ilvl w:val="1"/>
          <w:numId w:val="8"/>
        </w:numPr>
        <w:jc w:val="both"/>
        <w:rPr>
          <w:color w:val="AF161E"/>
        </w:rPr>
      </w:pPr>
      <w:bookmarkStart w:id="59" w:name="_Toc215749963"/>
      <w:bookmarkStart w:id="60" w:name="_Toc215815018"/>
      <w:bookmarkStart w:id="61" w:name="_Toc215815313"/>
      <w:bookmarkStart w:id="62" w:name="_Toc215815671"/>
      <w:bookmarkStart w:id="63" w:name="_Toc215816309"/>
      <w:bookmarkStart w:id="64" w:name="_Toc215816359"/>
      <w:bookmarkStart w:id="65" w:name="_Toc215817353"/>
      <w:bookmarkStart w:id="66" w:name="_Toc215832577"/>
      <w:bookmarkStart w:id="67" w:name="_Toc215844671"/>
      <w:bookmarkStart w:id="68" w:name="_Toc216429842"/>
      <w:bookmarkStart w:id="69" w:name="_Toc216430215"/>
      <w:bookmarkStart w:id="70" w:name="_Toc216437285"/>
      <w:bookmarkStart w:id="71" w:name="_Toc216443009"/>
      <w:bookmarkStart w:id="72" w:name="_Toc216775073"/>
      <w:bookmarkStart w:id="73" w:name="_Toc216905603"/>
      <w:bookmarkStart w:id="74" w:name="_Toc216954491"/>
      <w:bookmarkStart w:id="75" w:name="_Toc216955268"/>
      <w:bookmarkStart w:id="76" w:name="_Toc216955306"/>
      <w:bookmarkStart w:id="77" w:name="_Toc216955344"/>
      <w:bookmarkStart w:id="78" w:name="_Toc216957260"/>
      <w:bookmarkStart w:id="79" w:name="_Toc216958111"/>
      <w:bookmarkStart w:id="80" w:name="_Toc216959879"/>
      <w:bookmarkStart w:id="81" w:name="_Toc216960446"/>
      <w:bookmarkStart w:id="82" w:name="_Toc216960748"/>
      <w:bookmarkStart w:id="83" w:name="_Toc216960854"/>
      <w:bookmarkStart w:id="84" w:name="_Toc216961232"/>
      <w:bookmarkStart w:id="85" w:name="_Toc216961293"/>
      <w:bookmarkStart w:id="86" w:name="_Toc216961342"/>
      <w:bookmarkStart w:id="87" w:name="_Toc217046750"/>
      <w:bookmarkStart w:id="88" w:name="_Toc217049585"/>
      <w:bookmarkStart w:id="89" w:name="_Toc21730359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9A4541">
        <w:rPr>
          <w:color w:val="AF161E"/>
        </w:rPr>
        <w:t>Kilder</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07B5C1C3" w14:textId="0C713B46" w:rsidR="00F031A9" w:rsidRDefault="00F031A9" w:rsidP="00333484">
      <w:pPr>
        <w:pStyle w:val="DRCManchet"/>
        <w:jc w:val="both"/>
        <w:rPr>
          <w:lang w:val="da-DK"/>
        </w:rPr>
      </w:pPr>
      <w:r w:rsidRPr="00803400">
        <w:rPr>
          <w:lang w:val="da-DK"/>
        </w:rPr>
        <w:t xml:space="preserve">Denne </w:t>
      </w:r>
      <w:r w:rsidR="00811977">
        <w:rPr>
          <w:lang w:val="da-DK"/>
        </w:rPr>
        <w:t>rapport</w:t>
      </w:r>
      <w:r w:rsidRPr="00803400">
        <w:rPr>
          <w:lang w:val="da-DK"/>
        </w:rPr>
        <w:t xml:space="preserve"> samler offentligt tilgængelige baggrundsoplysninger om moralloven og overvågningen i Afghanistan efter Talibans magtovertagelse</w:t>
      </w:r>
      <w:r w:rsidR="006B4502" w:rsidRPr="00803400">
        <w:rPr>
          <w:lang w:val="da-DK"/>
        </w:rPr>
        <w:t xml:space="preserve"> og</w:t>
      </w:r>
      <w:r w:rsidR="00803400">
        <w:rPr>
          <w:lang w:val="da-DK"/>
        </w:rPr>
        <w:t xml:space="preserve"> </w:t>
      </w:r>
      <w:r w:rsidR="00974CDD">
        <w:rPr>
          <w:lang w:val="da-DK"/>
        </w:rPr>
        <w:t>indførelse af moralloven i august 2024.</w:t>
      </w:r>
      <w:r w:rsidRPr="00803400">
        <w:rPr>
          <w:lang w:val="da-DK"/>
        </w:rPr>
        <w:t xml:space="preserve"> </w:t>
      </w:r>
      <w:r w:rsidRPr="00C5416E">
        <w:rPr>
          <w:lang w:val="da-DK"/>
        </w:rPr>
        <w:t xml:space="preserve">De anvendte kilder består af generelle rapporter om Afghanistan samt analyser og nyheder om </w:t>
      </w:r>
      <w:r w:rsidR="00147A1F">
        <w:rPr>
          <w:lang w:val="da-DK"/>
        </w:rPr>
        <w:t>moralloven og dens håndhævelse</w:t>
      </w:r>
      <w:r w:rsidR="00FE377A">
        <w:rPr>
          <w:lang w:val="da-DK"/>
        </w:rPr>
        <w:t xml:space="preserve">, </w:t>
      </w:r>
      <w:r w:rsidRPr="00C5416E">
        <w:rPr>
          <w:lang w:val="da-DK"/>
        </w:rPr>
        <w:t>udarbejdet af myndigheder, FN</w:t>
      </w:r>
      <w:r w:rsidRPr="00C5416E">
        <w:rPr>
          <w:lang w:val="da-DK"/>
        </w:rPr>
        <w:noBreakHyphen/>
        <w:t>organisationer, civilsamfundsaktører og nyhedsmedier.</w:t>
      </w:r>
    </w:p>
    <w:p w14:paraId="0D4413A1" w14:textId="23A02D33" w:rsidR="00FE377A" w:rsidRDefault="00E664F0" w:rsidP="00333484">
      <w:pPr>
        <w:pStyle w:val="DRCManchet"/>
        <w:jc w:val="both"/>
        <w:rPr>
          <w:lang w:val="da-DK"/>
        </w:rPr>
      </w:pPr>
      <w:r w:rsidRPr="00E664F0">
        <w:rPr>
          <w:lang w:val="da-DK"/>
        </w:rPr>
        <w:t xml:space="preserve">DRC Dansk Flygtningehjælp har suppleret de offentligt tilgængelige baggrundsoplysninger med et interview med en anonym journalistisk kilde, der har indgående kendskab til forholdene i </w:t>
      </w:r>
      <w:r w:rsidRPr="00E664F0">
        <w:rPr>
          <w:lang w:val="da-DK"/>
        </w:rPr>
        <w:lastRenderedPageBreak/>
        <w:t>Afghanistan.</w:t>
      </w:r>
      <w:r w:rsidR="0094563E">
        <w:rPr>
          <w:lang w:val="da-DK"/>
        </w:rPr>
        <w:t xml:space="preserve"> Kilden </w:t>
      </w:r>
      <w:r w:rsidR="00AE10C0">
        <w:rPr>
          <w:lang w:val="da-DK"/>
        </w:rPr>
        <w:t xml:space="preserve">har siden </w:t>
      </w:r>
      <w:r w:rsidR="00790430">
        <w:rPr>
          <w:lang w:val="da-DK"/>
        </w:rPr>
        <w:t>Talibans magtovertagelse været</w:t>
      </w:r>
      <w:r w:rsidR="00B50AB4">
        <w:rPr>
          <w:lang w:val="da-DK"/>
        </w:rPr>
        <w:t xml:space="preserve"> bosat i Europa og ønsker at forblive anonym. </w:t>
      </w:r>
    </w:p>
    <w:p w14:paraId="190801B7" w14:textId="6D4743B9" w:rsidR="0018322B" w:rsidRDefault="009A7785" w:rsidP="00333484">
      <w:pPr>
        <w:pStyle w:val="DRCManchet"/>
        <w:jc w:val="both"/>
        <w:rPr>
          <w:lang w:val="da-DK"/>
        </w:rPr>
      </w:pPr>
      <w:r>
        <w:rPr>
          <w:lang w:val="da-DK"/>
        </w:rPr>
        <w:t>I</w:t>
      </w:r>
      <w:r w:rsidRPr="009A7785">
        <w:rPr>
          <w:lang w:val="da-DK"/>
        </w:rPr>
        <w:t>nterview</w:t>
      </w:r>
      <w:r w:rsidR="00F02E1F">
        <w:rPr>
          <w:lang w:val="da-DK"/>
        </w:rPr>
        <w:t>et</w:t>
      </w:r>
      <w:r w:rsidRPr="009A7785">
        <w:rPr>
          <w:lang w:val="da-DK"/>
        </w:rPr>
        <w:t xml:space="preserve"> er gennemført på engelsk</w:t>
      </w:r>
      <w:r>
        <w:rPr>
          <w:lang w:val="da-DK"/>
        </w:rPr>
        <w:t xml:space="preserve">, og kilden har </w:t>
      </w:r>
      <w:r w:rsidRPr="009A7785">
        <w:rPr>
          <w:lang w:val="da-DK"/>
        </w:rPr>
        <w:t xml:space="preserve">godkendt referatet </w:t>
      </w:r>
      <w:r>
        <w:rPr>
          <w:lang w:val="da-DK"/>
        </w:rPr>
        <w:t xml:space="preserve">af </w:t>
      </w:r>
      <w:r w:rsidRPr="009A7785">
        <w:rPr>
          <w:lang w:val="da-DK"/>
        </w:rPr>
        <w:t>interview</w:t>
      </w:r>
      <w:r>
        <w:rPr>
          <w:lang w:val="da-DK"/>
        </w:rPr>
        <w:t>et</w:t>
      </w:r>
      <w:r w:rsidRPr="009A7785">
        <w:rPr>
          <w:lang w:val="da-DK"/>
        </w:rPr>
        <w:t>. Referate</w:t>
      </w:r>
      <w:r>
        <w:rPr>
          <w:lang w:val="da-DK"/>
        </w:rPr>
        <w:t>t</w:t>
      </w:r>
      <w:r w:rsidRPr="009A7785">
        <w:rPr>
          <w:lang w:val="da-DK"/>
        </w:rPr>
        <w:t>, som er på engelsk, findes sidst i rapporten</w:t>
      </w:r>
      <w:r>
        <w:rPr>
          <w:lang w:val="da-DK"/>
        </w:rPr>
        <w:t xml:space="preserve">, i Bilag </w:t>
      </w:r>
      <w:r w:rsidR="00017E21">
        <w:rPr>
          <w:lang w:val="da-DK"/>
        </w:rPr>
        <w:t>1.</w:t>
      </w:r>
    </w:p>
    <w:p w14:paraId="3D9E6E3C" w14:textId="6DC4D395" w:rsidR="001F6FAE" w:rsidRDefault="001F6FAE" w:rsidP="00333484">
      <w:pPr>
        <w:pStyle w:val="DRCManchet"/>
        <w:jc w:val="both"/>
        <w:rPr>
          <w:lang w:val="da-DK"/>
        </w:rPr>
      </w:pPr>
      <w:r w:rsidRPr="001F6FAE">
        <w:rPr>
          <w:lang w:val="da-DK"/>
        </w:rPr>
        <w:t>Efter magtovertagelsen har Taliban intensiveret kontrollen over medier og journalister. Mere end halvdelen af landets medier er blevet lukket, og kun omkring en tredjedel af journalisterne befinder sig fortsat i Afghanistan. Mange er blevet arresteret eller har mistet livet, mens strenge restriktioner begrænser de tilbageværendes arbejde.</w:t>
      </w:r>
      <w:r w:rsidR="00ED7517">
        <w:rPr>
          <w:rStyle w:val="Fodnotehenvisning"/>
          <w:lang w:val="da-DK"/>
        </w:rPr>
        <w:footnoteReference w:id="2"/>
      </w:r>
    </w:p>
    <w:p w14:paraId="3F27A0B5" w14:textId="0A9B1BC5" w:rsidR="003A2346" w:rsidRDefault="009662B9" w:rsidP="00333484">
      <w:pPr>
        <w:pStyle w:val="DRCManchet"/>
        <w:jc w:val="both"/>
        <w:rPr>
          <w:lang w:val="da-DK"/>
        </w:rPr>
      </w:pPr>
      <w:r>
        <w:rPr>
          <w:lang w:val="da-DK"/>
        </w:rPr>
        <w:t>Lokale</w:t>
      </w:r>
      <w:r w:rsidR="009C7870">
        <w:rPr>
          <w:lang w:val="da-DK"/>
        </w:rPr>
        <w:t>, a</w:t>
      </w:r>
      <w:r w:rsidR="00755CB3">
        <w:rPr>
          <w:lang w:val="da-DK"/>
        </w:rPr>
        <w:t xml:space="preserve">fghanske </w:t>
      </w:r>
      <w:r w:rsidR="003A2346" w:rsidRPr="003A2346">
        <w:rPr>
          <w:lang w:val="da-DK"/>
        </w:rPr>
        <w:t>medier kan i</w:t>
      </w:r>
      <w:r w:rsidR="00E32E03">
        <w:rPr>
          <w:lang w:val="da-DK"/>
        </w:rPr>
        <w:t xml:space="preserve">kke </w:t>
      </w:r>
      <w:r w:rsidR="003A2346" w:rsidRPr="003A2346">
        <w:rPr>
          <w:lang w:val="da-DK"/>
        </w:rPr>
        <w:t xml:space="preserve">offentliggøre information uden forudgående godkendelse fra Direktoratet for Information og Kultur samt </w:t>
      </w:r>
      <w:r w:rsidR="004C03B5">
        <w:rPr>
          <w:lang w:val="da-DK"/>
        </w:rPr>
        <w:t xml:space="preserve">den afghanske efterretningstjeneste. </w:t>
      </w:r>
      <w:r w:rsidR="003A2346" w:rsidRPr="003A2346">
        <w:rPr>
          <w:lang w:val="da-DK"/>
        </w:rPr>
        <w:t>De har kun tilladelse til at udgive rapporter og oplysninger, som Taliban godkender</w:t>
      </w:r>
      <w:r w:rsidR="00BA292D">
        <w:rPr>
          <w:lang w:val="da-DK"/>
        </w:rPr>
        <w:t xml:space="preserve">. </w:t>
      </w:r>
      <w:r w:rsidR="00B01997">
        <w:rPr>
          <w:lang w:val="da-DK"/>
        </w:rPr>
        <w:t xml:space="preserve">Taliban har forbudt medier at dele </w:t>
      </w:r>
      <w:r w:rsidR="00215A18" w:rsidRPr="00215A18">
        <w:rPr>
          <w:lang w:val="da-DK"/>
        </w:rPr>
        <w:t>information relateret til specifikke emner, herunder krænkelser af menneskerettigheder</w:t>
      </w:r>
      <w:r w:rsidR="00351DCC">
        <w:rPr>
          <w:lang w:val="da-DK"/>
        </w:rPr>
        <w:t xml:space="preserve"> og </w:t>
      </w:r>
      <w:r w:rsidR="00215A18" w:rsidRPr="00215A18">
        <w:rPr>
          <w:lang w:val="da-DK"/>
        </w:rPr>
        <w:t>kvinders rettigheder</w:t>
      </w:r>
      <w:r w:rsidR="007B5445">
        <w:rPr>
          <w:lang w:val="da-DK"/>
        </w:rPr>
        <w:t>.</w:t>
      </w:r>
      <w:r w:rsidR="004C03B5">
        <w:rPr>
          <w:rStyle w:val="Fodnotehenvisning"/>
          <w:lang w:val="da-DK"/>
        </w:rPr>
        <w:footnoteReference w:id="3"/>
      </w:r>
      <w:r w:rsidR="007B5445">
        <w:rPr>
          <w:lang w:val="da-DK"/>
        </w:rPr>
        <w:t xml:space="preserve"> I</w:t>
      </w:r>
      <w:r w:rsidR="00351DCC">
        <w:rPr>
          <w:lang w:val="da-DK"/>
        </w:rPr>
        <w:t xml:space="preserve">ndblandingen fra de facto-myndighederne har i </w:t>
      </w:r>
      <w:r w:rsidR="007C5CCC">
        <w:rPr>
          <w:lang w:val="da-DK"/>
        </w:rPr>
        <w:t>høj</w:t>
      </w:r>
      <w:r w:rsidR="00351DCC">
        <w:rPr>
          <w:lang w:val="da-DK"/>
        </w:rPr>
        <w:t xml:space="preserve"> grad indskrænket pr</w:t>
      </w:r>
      <w:r w:rsidR="00DA1D57">
        <w:rPr>
          <w:lang w:val="da-DK"/>
        </w:rPr>
        <w:t>e</w:t>
      </w:r>
      <w:r w:rsidR="00351DCC">
        <w:rPr>
          <w:lang w:val="da-DK"/>
        </w:rPr>
        <w:t>ssefriheden.</w:t>
      </w:r>
      <w:r w:rsidR="006F0554">
        <w:rPr>
          <w:rStyle w:val="Fodnotehenvisning"/>
          <w:lang w:val="da-DK"/>
        </w:rPr>
        <w:footnoteReference w:id="4"/>
      </w:r>
      <w:r w:rsidR="00351DCC">
        <w:rPr>
          <w:lang w:val="da-DK"/>
        </w:rPr>
        <w:t xml:space="preserve"> </w:t>
      </w:r>
    </w:p>
    <w:p w14:paraId="66E43D80" w14:textId="1C0F966D" w:rsidR="002D2856" w:rsidRDefault="00773C15" w:rsidP="00333484">
      <w:pPr>
        <w:pStyle w:val="DRCManchet"/>
        <w:jc w:val="both"/>
        <w:rPr>
          <w:lang w:val="da-DK"/>
        </w:rPr>
      </w:pPr>
      <w:r>
        <w:rPr>
          <w:lang w:val="da-DK"/>
        </w:rPr>
        <w:t xml:space="preserve">I perioden fra </w:t>
      </w:r>
      <w:r w:rsidR="0038447A">
        <w:rPr>
          <w:lang w:val="da-DK"/>
        </w:rPr>
        <w:t>T</w:t>
      </w:r>
      <w:r>
        <w:rPr>
          <w:lang w:val="da-DK"/>
        </w:rPr>
        <w:t>al</w:t>
      </w:r>
      <w:r w:rsidR="0038447A">
        <w:rPr>
          <w:lang w:val="da-DK"/>
        </w:rPr>
        <w:t>i</w:t>
      </w:r>
      <w:r>
        <w:rPr>
          <w:lang w:val="da-DK"/>
        </w:rPr>
        <w:t>bans magtovertagelse og fr</w:t>
      </w:r>
      <w:r w:rsidR="0038447A">
        <w:rPr>
          <w:lang w:val="da-DK"/>
        </w:rPr>
        <w:t>e</w:t>
      </w:r>
      <w:r>
        <w:rPr>
          <w:lang w:val="da-DK"/>
        </w:rPr>
        <w:t xml:space="preserve">m til november 2024, har </w:t>
      </w:r>
      <w:r w:rsidR="00881BEC" w:rsidRPr="00DA2624">
        <w:rPr>
          <w:lang w:val="da-DK"/>
        </w:rPr>
        <w:t>FN-agenturerne</w:t>
      </w:r>
      <w:r w:rsidR="00DA2624" w:rsidRPr="00DA2624">
        <w:rPr>
          <w:lang w:val="da-DK"/>
        </w:rPr>
        <w:t>, UNAMA og O</w:t>
      </w:r>
      <w:r w:rsidR="0060307B">
        <w:rPr>
          <w:lang w:val="da-DK"/>
        </w:rPr>
        <w:t>HCHR</w:t>
      </w:r>
      <w:r w:rsidR="00DA2624">
        <w:rPr>
          <w:lang w:val="da-DK"/>
        </w:rPr>
        <w:t xml:space="preserve"> </w:t>
      </w:r>
      <w:r w:rsidR="009A306F">
        <w:rPr>
          <w:lang w:val="da-DK"/>
        </w:rPr>
        <w:t xml:space="preserve">registreret </w:t>
      </w:r>
      <w:r w:rsidR="002D2856" w:rsidRPr="002D2856">
        <w:rPr>
          <w:lang w:val="da-DK"/>
        </w:rPr>
        <w:t xml:space="preserve">336 menneskerettighedskrænkelser </w:t>
      </w:r>
      <w:r w:rsidR="009A306F">
        <w:rPr>
          <w:lang w:val="da-DK"/>
        </w:rPr>
        <w:t>i</w:t>
      </w:r>
      <w:r w:rsidR="002D2856" w:rsidRPr="002D2856">
        <w:rPr>
          <w:lang w:val="da-DK"/>
        </w:rPr>
        <w:t xml:space="preserve">mod medieprofessionelle, herunder 256 vilkårlige anholdelser, 130 tilfælde af tortur eller mishandling og 75 </w:t>
      </w:r>
      <w:r w:rsidR="0087493F">
        <w:rPr>
          <w:lang w:val="da-DK"/>
        </w:rPr>
        <w:t xml:space="preserve">intimiderende trusler eller handlinger. </w:t>
      </w:r>
      <w:r w:rsidR="002D2856" w:rsidRPr="002D2856">
        <w:rPr>
          <w:lang w:val="da-DK"/>
        </w:rPr>
        <w:t xml:space="preserve">Mange medier </w:t>
      </w:r>
      <w:r w:rsidR="00EC4DBF">
        <w:rPr>
          <w:lang w:val="da-DK"/>
        </w:rPr>
        <w:t>er blevet</w:t>
      </w:r>
      <w:r w:rsidR="002D2856" w:rsidRPr="002D2856">
        <w:rPr>
          <w:lang w:val="da-DK"/>
        </w:rPr>
        <w:t xml:space="preserve"> tvunget til at lukke på grund af officielt pres, økonomisk kollaps og tilbagetrækning af donorstøtte.</w:t>
      </w:r>
      <w:r w:rsidR="0041379E">
        <w:rPr>
          <w:rStyle w:val="Fodnotehenvisning"/>
          <w:lang w:val="da-DK"/>
        </w:rPr>
        <w:footnoteReference w:id="5"/>
      </w:r>
    </w:p>
    <w:p w14:paraId="122E1BD5" w14:textId="36FF675E" w:rsidR="00557AFF" w:rsidRPr="00146823" w:rsidRDefault="00557AFF" w:rsidP="00333484">
      <w:pPr>
        <w:pStyle w:val="DRCManchet"/>
        <w:jc w:val="both"/>
        <w:rPr>
          <w:lang w:val="da-DK"/>
        </w:rPr>
      </w:pPr>
      <w:r w:rsidRPr="001F6FAE">
        <w:rPr>
          <w:lang w:val="da-DK"/>
        </w:rPr>
        <w:t>En række af de nedlagte nyhedskanaler er dog genopstået i udlandet, hvor tidligere afghanske journalister har samlet sig og fortsat opretholder kontakt med kolleger og nyhedsindsamlere i Afghanistan</w:t>
      </w:r>
      <w:r w:rsidR="00D978F1">
        <w:rPr>
          <w:lang w:val="da-DK"/>
        </w:rPr>
        <w:t>.</w:t>
      </w:r>
      <w:r>
        <w:rPr>
          <w:rStyle w:val="Fodnotehenvisning"/>
          <w:lang w:val="da-DK"/>
        </w:rPr>
        <w:footnoteReference w:id="6"/>
      </w:r>
      <w:r w:rsidR="003978DF">
        <w:rPr>
          <w:lang w:val="da-DK"/>
        </w:rPr>
        <w:t xml:space="preserve"> </w:t>
      </w:r>
      <w:r w:rsidR="003978DF" w:rsidRPr="003978DF">
        <w:rPr>
          <w:lang w:val="da-DK"/>
        </w:rPr>
        <w:t xml:space="preserve">Dette gælder blandt andet medierne </w:t>
      </w:r>
      <w:proofErr w:type="spellStart"/>
      <w:r w:rsidR="003978DF" w:rsidRPr="003978DF">
        <w:rPr>
          <w:lang w:val="da-DK"/>
        </w:rPr>
        <w:t>Etilarooz</w:t>
      </w:r>
      <w:proofErr w:type="spellEnd"/>
      <w:r w:rsidR="003978DF" w:rsidRPr="003978DF">
        <w:rPr>
          <w:lang w:val="da-DK"/>
        </w:rPr>
        <w:t xml:space="preserve">, </w:t>
      </w:r>
      <w:proofErr w:type="spellStart"/>
      <w:r w:rsidR="003978DF" w:rsidRPr="003978DF">
        <w:rPr>
          <w:lang w:val="da-DK"/>
        </w:rPr>
        <w:t>KabulNow</w:t>
      </w:r>
      <w:proofErr w:type="spellEnd"/>
      <w:r w:rsidR="003978DF" w:rsidRPr="003978DF">
        <w:rPr>
          <w:lang w:val="da-DK"/>
        </w:rPr>
        <w:t xml:space="preserve">, </w:t>
      </w:r>
      <w:proofErr w:type="spellStart"/>
      <w:r w:rsidR="003978DF" w:rsidRPr="003978DF">
        <w:rPr>
          <w:lang w:val="da-DK"/>
        </w:rPr>
        <w:t>Zan</w:t>
      </w:r>
      <w:proofErr w:type="spellEnd"/>
      <w:r w:rsidR="003978DF" w:rsidRPr="003978DF">
        <w:rPr>
          <w:lang w:val="da-DK"/>
        </w:rPr>
        <w:t xml:space="preserve"> Times</w:t>
      </w:r>
      <w:r w:rsidR="00980590">
        <w:rPr>
          <w:rStyle w:val="Fodnotehenvisning"/>
          <w:lang w:val="da-DK"/>
        </w:rPr>
        <w:footnoteReference w:id="7"/>
      </w:r>
      <w:r w:rsidR="003978DF" w:rsidRPr="003978DF">
        <w:rPr>
          <w:lang w:val="da-DK"/>
        </w:rPr>
        <w:t xml:space="preserve"> </w:t>
      </w:r>
      <w:r w:rsidR="0045618A">
        <w:rPr>
          <w:lang w:val="da-DK"/>
        </w:rPr>
        <w:t>samt</w:t>
      </w:r>
      <w:r w:rsidR="003978DF" w:rsidRPr="003978DF">
        <w:rPr>
          <w:lang w:val="da-DK"/>
        </w:rPr>
        <w:t xml:space="preserve"> </w:t>
      </w:r>
      <w:proofErr w:type="spellStart"/>
      <w:r w:rsidR="003978DF" w:rsidRPr="003978DF">
        <w:rPr>
          <w:lang w:val="da-DK"/>
        </w:rPr>
        <w:t>Hasht</w:t>
      </w:r>
      <w:proofErr w:type="spellEnd"/>
      <w:r w:rsidR="003978DF" w:rsidRPr="003978DF">
        <w:rPr>
          <w:lang w:val="da-DK"/>
        </w:rPr>
        <w:t xml:space="preserve">-e </w:t>
      </w:r>
      <w:proofErr w:type="spellStart"/>
      <w:r w:rsidR="003978DF" w:rsidRPr="003978DF">
        <w:rPr>
          <w:lang w:val="da-DK"/>
        </w:rPr>
        <w:t>Subh</w:t>
      </w:r>
      <w:proofErr w:type="spellEnd"/>
      <w:r w:rsidR="003978DF" w:rsidRPr="003978DF">
        <w:rPr>
          <w:lang w:val="da-DK"/>
        </w:rPr>
        <w:t xml:space="preserve"> </w:t>
      </w:r>
      <w:proofErr w:type="spellStart"/>
      <w:r w:rsidR="003978DF" w:rsidRPr="003978DF">
        <w:rPr>
          <w:lang w:val="da-DK"/>
        </w:rPr>
        <w:t>Daily</w:t>
      </w:r>
      <w:proofErr w:type="spellEnd"/>
      <w:r w:rsidR="003978DF" w:rsidRPr="003978DF">
        <w:rPr>
          <w:lang w:val="da-DK"/>
        </w:rPr>
        <w:t xml:space="preserve"> (8am)</w:t>
      </w:r>
      <w:r w:rsidR="00980590">
        <w:rPr>
          <w:rStyle w:val="Fodnotehenvisning"/>
          <w:lang w:val="da-DK"/>
        </w:rPr>
        <w:footnoteReference w:id="8"/>
      </w:r>
      <w:r w:rsidR="00C60BE5">
        <w:rPr>
          <w:lang w:val="da-DK"/>
        </w:rPr>
        <w:t>.</w:t>
      </w:r>
      <w:r w:rsidR="003978DF" w:rsidRPr="003978DF">
        <w:rPr>
          <w:lang w:val="da-DK"/>
        </w:rPr>
        <w:t xml:space="preserve"> En del af informationerne i denne rapport – og i øvrigt også i de offentligt tilgængelige baggrundsoplysninger - stammer fra disse medier.</w:t>
      </w:r>
      <w:r w:rsidR="003B1C89">
        <w:rPr>
          <w:lang w:val="da-DK"/>
        </w:rPr>
        <w:t xml:space="preserve"> </w:t>
      </w:r>
      <w:r w:rsidR="002F5C37">
        <w:rPr>
          <w:lang w:val="da-DK"/>
        </w:rPr>
        <w:t>Disse</w:t>
      </w:r>
      <w:r w:rsidR="003B1C89" w:rsidRPr="003B1C89">
        <w:rPr>
          <w:lang w:val="da-DK"/>
        </w:rPr>
        <w:t xml:space="preserve"> hybride medieorganisationer sender eller udgiver fra udlandet via satellit-tv, radio og internettet for at </w:t>
      </w:r>
      <w:r w:rsidR="003B1C89" w:rsidRPr="003B1C89">
        <w:rPr>
          <w:lang w:val="da-DK"/>
        </w:rPr>
        <w:lastRenderedPageBreak/>
        <w:t>omgå Talibans restriktioner</w:t>
      </w:r>
      <w:r w:rsidR="0054635D">
        <w:rPr>
          <w:lang w:val="da-DK"/>
        </w:rPr>
        <w:t>.</w:t>
      </w:r>
      <w:r w:rsidR="00796632">
        <w:rPr>
          <w:rStyle w:val="Fodnotehenvisning"/>
          <w:lang w:val="da-DK"/>
        </w:rPr>
        <w:footnoteReference w:id="9"/>
      </w:r>
      <w:r w:rsidR="00A610A0">
        <w:rPr>
          <w:lang w:val="da-DK"/>
        </w:rPr>
        <w:t xml:space="preserve"> </w:t>
      </w:r>
      <w:r w:rsidR="00A610A0" w:rsidRPr="00A46FFD">
        <w:rPr>
          <w:lang w:val="da-DK"/>
        </w:rPr>
        <w:t xml:space="preserve">Mediet </w:t>
      </w:r>
      <w:proofErr w:type="spellStart"/>
      <w:r w:rsidR="004B67B9" w:rsidRPr="00A46FFD">
        <w:rPr>
          <w:lang w:val="da-DK"/>
        </w:rPr>
        <w:t>Hasht</w:t>
      </w:r>
      <w:proofErr w:type="spellEnd"/>
      <w:r w:rsidR="004B67B9" w:rsidRPr="00A46FFD">
        <w:rPr>
          <w:lang w:val="da-DK"/>
        </w:rPr>
        <w:t xml:space="preserve">-e </w:t>
      </w:r>
      <w:proofErr w:type="spellStart"/>
      <w:r w:rsidR="004B67B9" w:rsidRPr="00A46FFD">
        <w:rPr>
          <w:lang w:val="da-DK"/>
        </w:rPr>
        <w:t>Subh</w:t>
      </w:r>
      <w:proofErr w:type="spellEnd"/>
      <w:r w:rsidR="004B67B9" w:rsidRPr="00A46FFD">
        <w:rPr>
          <w:lang w:val="da-DK"/>
        </w:rPr>
        <w:t xml:space="preserve"> </w:t>
      </w:r>
      <w:proofErr w:type="spellStart"/>
      <w:r w:rsidR="004B67B9" w:rsidRPr="00A46FFD">
        <w:rPr>
          <w:lang w:val="da-DK"/>
        </w:rPr>
        <w:t>Daily</w:t>
      </w:r>
      <w:proofErr w:type="spellEnd"/>
      <w:r w:rsidR="004B67B9" w:rsidRPr="00A46FFD">
        <w:rPr>
          <w:lang w:val="da-DK"/>
        </w:rPr>
        <w:t xml:space="preserve"> (8am) har i en artikel fra </w:t>
      </w:r>
      <w:r w:rsidR="00C67001">
        <w:rPr>
          <w:lang w:val="da-DK"/>
        </w:rPr>
        <w:t>5</w:t>
      </w:r>
      <w:r w:rsidR="004B67B9" w:rsidRPr="00A46FFD">
        <w:rPr>
          <w:lang w:val="da-DK"/>
        </w:rPr>
        <w:t>. november 2025</w:t>
      </w:r>
      <w:r w:rsidR="00AF1DAD" w:rsidRPr="00A46FFD">
        <w:rPr>
          <w:lang w:val="da-DK"/>
        </w:rPr>
        <w:t xml:space="preserve"> beskrevet, at flere journalister </w:t>
      </w:r>
      <w:r w:rsidR="00A46FFD" w:rsidRPr="00A46FFD">
        <w:rPr>
          <w:lang w:val="da-DK"/>
        </w:rPr>
        <w:t xml:space="preserve">i eksil oplyser, at </w:t>
      </w:r>
      <w:r w:rsidR="00A46FFD">
        <w:rPr>
          <w:lang w:val="da-DK"/>
        </w:rPr>
        <w:t xml:space="preserve">mange lokale kilder i Afghanistan </w:t>
      </w:r>
      <w:r w:rsidR="005174F9">
        <w:rPr>
          <w:lang w:val="da-DK"/>
        </w:rPr>
        <w:t>nægter</w:t>
      </w:r>
      <w:r w:rsidR="00E2737E">
        <w:rPr>
          <w:lang w:val="da-DK"/>
        </w:rPr>
        <w:t xml:space="preserve"> at dele informationer på grund af frygten for at blive arresteret eller forfulgt af</w:t>
      </w:r>
      <w:r w:rsidR="00AF1DAD" w:rsidRPr="00A46FFD">
        <w:rPr>
          <w:lang w:val="da-DK"/>
        </w:rPr>
        <w:t xml:space="preserve"> Taliban.</w:t>
      </w:r>
      <w:r w:rsidR="00D42FCF">
        <w:rPr>
          <w:rStyle w:val="Fodnotehenvisning"/>
          <w:lang w:val="da-DK"/>
        </w:rPr>
        <w:footnoteReference w:id="10"/>
      </w:r>
      <w:r w:rsidR="004B67B9" w:rsidRPr="00146823">
        <w:rPr>
          <w:lang w:val="da-DK"/>
        </w:rPr>
        <w:t xml:space="preserve"> </w:t>
      </w:r>
    </w:p>
    <w:p w14:paraId="49E43ACA" w14:textId="2D94A16C" w:rsidR="00DC7793" w:rsidRPr="00D42FCF" w:rsidRDefault="00F734FD" w:rsidP="00333484">
      <w:pPr>
        <w:pStyle w:val="DRCManchet"/>
        <w:jc w:val="both"/>
        <w:rPr>
          <w:lang w:val="da-DK"/>
        </w:rPr>
      </w:pPr>
      <w:r>
        <w:rPr>
          <w:lang w:val="da-DK"/>
        </w:rPr>
        <w:t>En journalistisk</w:t>
      </w:r>
      <w:r w:rsidR="00CA5BE8">
        <w:rPr>
          <w:lang w:val="da-DK"/>
        </w:rPr>
        <w:t xml:space="preserve"> kilde </w:t>
      </w:r>
      <w:r>
        <w:rPr>
          <w:lang w:val="da-DK"/>
        </w:rPr>
        <w:t>interviewet af DRC</w:t>
      </w:r>
      <w:r w:rsidR="00CA5BE8" w:rsidRPr="004E4C80">
        <w:rPr>
          <w:lang w:val="da-DK"/>
        </w:rPr>
        <w:t xml:space="preserve"> </w:t>
      </w:r>
      <w:r w:rsidR="00FA5144">
        <w:rPr>
          <w:lang w:val="da-DK"/>
        </w:rPr>
        <w:t xml:space="preserve">har forklaret, at </w:t>
      </w:r>
      <w:r w:rsidR="00A4105E">
        <w:rPr>
          <w:lang w:val="da-DK"/>
        </w:rPr>
        <w:t>flere af de</w:t>
      </w:r>
      <w:r w:rsidR="004E4C80" w:rsidRPr="004E4C80">
        <w:rPr>
          <w:lang w:val="da-DK"/>
        </w:rPr>
        <w:t xml:space="preserve"> journalister, der stadig opholder sig i Afghanistan, </w:t>
      </w:r>
      <w:r w:rsidR="00A4105E">
        <w:rPr>
          <w:lang w:val="da-DK"/>
        </w:rPr>
        <w:t xml:space="preserve">har </w:t>
      </w:r>
      <w:r w:rsidR="004E4C80" w:rsidRPr="004E4C80">
        <w:rPr>
          <w:lang w:val="da-DK"/>
        </w:rPr>
        <w:t xml:space="preserve">skiftet til at arbejde </w:t>
      </w:r>
      <w:r w:rsidR="00B262B9">
        <w:rPr>
          <w:lang w:val="da-DK"/>
        </w:rPr>
        <w:t>indenfor</w:t>
      </w:r>
      <w:r w:rsidR="004E4C80" w:rsidRPr="004E4C80">
        <w:rPr>
          <w:lang w:val="da-DK"/>
        </w:rPr>
        <w:t xml:space="preserve"> andre sektorer på grund af stigende begrænsninger </w:t>
      </w:r>
      <w:r w:rsidR="00324197">
        <w:rPr>
          <w:lang w:val="da-DK"/>
        </w:rPr>
        <w:t>i</w:t>
      </w:r>
      <w:r w:rsidR="004E4C80" w:rsidRPr="004E4C80">
        <w:rPr>
          <w:lang w:val="da-DK"/>
        </w:rPr>
        <w:t xml:space="preserve"> pressefriheden. </w:t>
      </w:r>
      <w:r w:rsidR="00BC76D6">
        <w:rPr>
          <w:lang w:val="da-DK"/>
        </w:rPr>
        <w:t>Kilden har videre beskrevet, at den i</w:t>
      </w:r>
      <w:r w:rsidR="004E4C80" w:rsidRPr="004E4C80">
        <w:rPr>
          <w:lang w:val="da-DK"/>
        </w:rPr>
        <w:t xml:space="preserve">nformation, der ikke kan offentliggøres nationalt, </w:t>
      </w:r>
      <w:r w:rsidR="00BC76D6">
        <w:rPr>
          <w:lang w:val="da-DK"/>
        </w:rPr>
        <w:t xml:space="preserve">ofte deles </w:t>
      </w:r>
      <w:r w:rsidR="00091A63">
        <w:rPr>
          <w:lang w:val="da-DK"/>
        </w:rPr>
        <w:t xml:space="preserve">med deres internationale </w:t>
      </w:r>
      <w:r w:rsidR="00AC4C13">
        <w:rPr>
          <w:lang w:val="da-DK"/>
        </w:rPr>
        <w:t>journalistiske netvæ</w:t>
      </w:r>
      <w:r w:rsidR="002A2BD3">
        <w:rPr>
          <w:lang w:val="da-DK"/>
        </w:rPr>
        <w:t>r</w:t>
      </w:r>
      <w:r w:rsidR="00AC4C13">
        <w:rPr>
          <w:lang w:val="da-DK"/>
        </w:rPr>
        <w:t>k</w:t>
      </w:r>
      <w:r w:rsidR="003179B0">
        <w:rPr>
          <w:lang w:val="da-DK"/>
        </w:rPr>
        <w:t xml:space="preserve"> og de</w:t>
      </w:r>
      <w:r w:rsidR="00CC2BF1">
        <w:rPr>
          <w:lang w:val="da-DK"/>
        </w:rPr>
        <w:t xml:space="preserve"> </w:t>
      </w:r>
      <w:r w:rsidR="004E4C80" w:rsidRPr="004E4C80">
        <w:rPr>
          <w:lang w:val="da-DK"/>
        </w:rPr>
        <w:t>afghanske medier, der opererer fra udlandet</w:t>
      </w:r>
      <w:r w:rsidR="001C3C0F">
        <w:rPr>
          <w:lang w:val="da-DK"/>
        </w:rPr>
        <w:t>.</w:t>
      </w:r>
      <w:r w:rsidR="008E7CB5">
        <w:rPr>
          <w:rStyle w:val="Fodnotehenvisning"/>
          <w:lang w:val="da-DK"/>
        </w:rPr>
        <w:footnoteReference w:id="11"/>
      </w:r>
    </w:p>
    <w:p w14:paraId="0AA924BA" w14:textId="77777777" w:rsidR="00A50F1E" w:rsidRDefault="00D83A0B" w:rsidP="00333484">
      <w:pPr>
        <w:pStyle w:val="DRCManchet"/>
        <w:jc w:val="both"/>
        <w:rPr>
          <w:lang w:val="da-DK"/>
        </w:rPr>
      </w:pPr>
      <w:r w:rsidRPr="005C7F1A">
        <w:rPr>
          <w:lang w:val="da-DK"/>
        </w:rPr>
        <w:t>En væsentlig del af de tilgængelige oplysninger hidrører fra nyhedsmedier, FN</w:t>
      </w:r>
      <w:r w:rsidRPr="005C7F1A">
        <w:rPr>
          <w:lang w:val="da-DK"/>
        </w:rPr>
        <w:noBreakHyphen/>
        <w:t>organisationer og forskellige menneskerettighedsorganisationer, og bygger ofte på øjenvidneberetninger</w:t>
      </w:r>
      <w:r>
        <w:rPr>
          <w:lang w:val="da-DK"/>
        </w:rPr>
        <w:t>.</w:t>
      </w:r>
      <w:r w:rsidR="009B4F64">
        <w:rPr>
          <w:lang w:val="da-DK"/>
        </w:rPr>
        <w:t xml:space="preserve"> </w:t>
      </w:r>
    </w:p>
    <w:p w14:paraId="16BB4D48" w14:textId="25A29C23" w:rsidR="00622718" w:rsidRPr="00B22617" w:rsidRDefault="005C7F1A" w:rsidP="00333484">
      <w:pPr>
        <w:pStyle w:val="DRCManchet"/>
        <w:jc w:val="both"/>
        <w:rPr>
          <w:lang w:val="da-DK"/>
        </w:rPr>
      </w:pPr>
      <w:r w:rsidRPr="005C7F1A">
        <w:rPr>
          <w:lang w:val="da-DK"/>
        </w:rPr>
        <w:t xml:space="preserve">Adgangen til uafhængig information fra Afghanistan er </w:t>
      </w:r>
      <w:r w:rsidR="00A50F1E">
        <w:rPr>
          <w:lang w:val="da-DK"/>
        </w:rPr>
        <w:t>således</w:t>
      </w:r>
      <w:r w:rsidR="00AF2EA7">
        <w:rPr>
          <w:lang w:val="da-DK"/>
        </w:rPr>
        <w:t xml:space="preserve"> </w:t>
      </w:r>
      <w:r w:rsidRPr="005C7F1A">
        <w:rPr>
          <w:lang w:val="da-DK"/>
        </w:rPr>
        <w:t>i betydeligt omfang begrænset</w:t>
      </w:r>
      <w:r w:rsidR="009B4F64">
        <w:rPr>
          <w:lang w:val="da-DK"/>
        </w:rPr>
        <w:t xml:space="preserve">, ligesom vi også er opmærksomme på, at </w:t>
      </w:r>
      <w:r w:rsidR="00E964D4">
        <w:rPr>
          <w:lang w:val="da-DK"/>
        </w:rPr>
        <w:t xml:space="preserve">kilderne kan have en forudindtagethed. </w:t>
      </w:r>
      <w:r w:rsidR="00622718" w:rsidRPr="003C3133">
        <w:rPr>
          <w:lang w:val="da-DK"/>
        </w:rPr>
        <w:t xml:space="preserve">I </w:t>
      </w:r>
      <w:r w:rsidR="003C3133" w:rsidRPr="003C3133">
        <w:rPr>
          <w:lang w:val="da-DK"/>
        </w:rPr>
        <w:t>d</w:t>
      </w:r>
      <w:r w:rsidR="003C3133">
        <w:rPr>
          <w:lang w:val="da-DK"/>
        </w:rPr>
        <w:t>enne</w:t>
      </w:r>
      <w:r w:rsidR="00622718" w:rsidRPr="00B22617">
        <w:rPr>
          <w:lang w:val="da-DK"/>
        </w:rPr>
        <w:t xml:space="preserve"> rapport er der derfor lagt vægt på at anvende oplysninger, der i videst muligt omfang er verificeret gennem flere uafhængige kilder.</w:t>
      </w:r>
    </w:p>
    <w:p w14:paraId="2FA70611" w14:textId="77777777" w:rsidR="008E7CB5" w:rsidRPr="003C3133" w:rsidRDefault="008E7CB5" w:rsidP="00333484">
      <w:pPr>
        <w:pStyle w:val="DRCManchet"/>
        <w:jc w:val="both"/>
        <w:rPr>
          <w:lang w:val="da-DK"/>
        </w:rPr>
      </w:pPr>
      <w:r>
        <w:rPr>
          <w:lang w:val="da-DK"/>
        </w:rPr>
        <w:t>Vores journalistiske kilde har forklaret, at kildens</w:t>
      </w:r>
      <w:r w:rsidRPr="00075E9F">
        <w:rPr>
          <w:lang w:val="da-DK"/>
        </w:rPr>
        <w:t xml:space="preserve"> </w:t>
      </w:r>
      <w:r>
        <w:rPr>
          <w:lang w:val="da-DK"/>
        </w:rPr>
        <w:t>information stammer fra en kombination af professionelle relationer og</w:t>
      </w:r>
      <w:r w:rsidRPr="00075E9F">
        <w:rPr>
          <w:lang w:val="da-DK"/>
        </w:rPr>
        <w:t xml:space="preserve"> personlige forbindelser</w:t>
      </w:r>
      <w:r>
        <w:rPr>
          <w:lang w:val="da-DK"/>
        </w:rPr>
        <w:t xml:space="preserve">. </w:t>
      </w:r>
      <w:r w:rsidRPr="00075E9F">
        <w:rPr>
          <w:lang w:val="da-DK"/>
        </w:rPr>
        <w:t>Når der rapporteres om udviklingen i Afghanistan</w:t>
      </w:r>
      <w:r>
        <w:rPr>
          <w:lang w:val="da-DK"/>
        </w:rPr>
        <w:t xml:space="preserve"> eller der deles indhold på sociale medier</w:t>
      </w:r>
      <w:r w:rsidRPr="00075E9F">
        <w:rPr>
          <w:lang w:val="da-DK"/>
        </w:rPr>
        <w:t xml:space="preserve">, </w:t>
      </w:r>
      <w:r>
        <w:rPr>
          <w:lang w:val="da-DK"/>
        </w:rPr>
        <w:t>verificerer kilden disse oplysninger gennem sit j</w:t>
      </w:r>
      <w:r w:rsidRPr="00075E9F">
        <w:rPr>
          <w:lang w:val="da-DK"/>
        </w:rPr>
        <w:t xml:space="preserve">ournalistiske netværk i </w:t>
      </w:r>
      <w:r>
        <w:rPr>
          <w:lang w:val="da-DK"/>
        </w:rPr>
        <w:t>Afghanistan</w:t>
      </w:r>
      <w:r w:rsidRPr="00075E9F">
        <w:rPr>
          <w:lang w:val="da-DK"/>
        </w:rPr>
        <w:t>.</w:t>
      </w:r>
      <w:r>
        <w:rPr>
          <w:rStyle w:val="Fodnotehenvisning"/>
          <w:lang w:val="da-DK"/>
        </w:rPr>
        <w:footnoteReference w:id="12"/>
      </w:r>
    </w:p>
    <w:p w14:paraId="58D2CBE1" w14:textId="3B412BDF" w:rsidR="000020D9" w:rsidRPr="003C3133" w:rsidRDefault="000020D9" w:rsidP="00333484">
      <w:pPr>
        <w:pStyle w:val="DRCManchet"/>
        <w:jc w:val="both"/>
        <w:rPr>
          <w:lang w:val="da-DK"/>
        </w:rPr>
      </w:pPr>
      <w:r w:rsidRPr="000020D9">
        <w:rPr>
          <w:lang w:val="da-DK"/>
        </w:rPr>
        <w:t xml:space="preserve">Forholdene i Afghanistan er præget af betydelig dynamik og kan ændre sig hurtigt. Det må forventes, at der forekommer begivenheder relateret til morallovens håndhævelse og konsekvenserne af den omfattende overvågning, som ikke er fuldt belyst i nærværende landerapport. </w:t>
      </w:r>
      <w:r w:rsidR="002311B8">
        <w:rPr>
          <w:lang w:val="da-DK"/>
        </w:rPr>
        <w:t>Vi øn</w:t>
      </w:r>
      <w:r w:rsidR="00D1756A">
        <w:rPr>
          <w:lang w:val="da-DK"/>
        </w:rPr>
        <w:t>sker</w:t>
      </w:r>
      <w:r w:rsidR="002311B8">
        <w:rPr>
          <w:lang w:val="da-DK"/>
        </w:rPr>
        <w:t xml:space="preserve"> at understrege, at selvom</w:t>
      </w:r>
      <w:r w:rsidR="002311B8" w:rsidRPr="002311B8">
        <w:rPr>
          <w:lang w:val="da-DK"/>
        </w:rPr>
        <w:t xml:space="preserve"> en begivenhed ikke er omtalt </w:t>
      </w:r>
      <w:r w:rsidR="002311B8">
        <w:rPr>
          <w:lang w:val="da-DK"/>
        </w:rPr>
        <w:t xml:space="preserve">i denne rapport, </w:t>
      </w:r>
      <w:r w:rsidR="002311B8" w:rsidRPr="002311B8">
        <w:rPr>
          <w:lang w:val="da-DK"/>
        </w:rPr>
        <w:t xml:space="preserve">kan den sagtens have fundet sted. </w:t>
      </w:r>
      <w:r w:rsidR="0001309E" w:rsidRPr="0001309E">
        <w:rPr>
          <w:lang w:val="da-DK"/>
        </w:rPr>
        <w:t xml:space="preserve">Vi opfordrer til, at rapporten læses i sammenhæng med andre rapporter </w:t>
      </w:r>
      <w:r w:rsidR="00514527">
        <w:rPr>
          <w:lang w:val="da-DK"/>
        </w:rPr>
        <w:t>og ny</w:t>
      </w:r>
      <w:r w:rsidR="005062F8">
        <w:rPr>
          <w:lang w:val="da-DK"/>
        </w:rPr>
        <w:t xml:space="preserve">hedskilder </w:t>
      </w:r>
      <w:r w:rsidRPr="000020D9">
        <w:rPr>
          <w:lang w:val="da-DK"/>
        </w:rPr>
        <w:t>for at opnå et mere aktuelt og nuanceret billede af situationen</w:t>
      </w:r>
      <w:r w:rsidR="004F1E52">
        <w:rPr>
          <w:lang w:val="da-DK"/>
        </w:rPr>
        <w:t>.</w:t>
      </w:r>
    </w:p>
    <w:p w14:paraId="0C2E1108" w14:textId="32788722" w:rsidR="00AE1A98" w:rsidRDefault="00891366" w:rsidP="00333484">
      <w:pPr>
        <w:pStyle w:val="Overskrift2Asyl"/>
        <w:numPr>
          <w:ilvl w:val="1"/>
          <w:numId w:val="8"/>
        </w:numPr>
        <w:jc w:val="both"/>
      </w:pPr>
      <w:bookmarkStart w:id="90" w:name="_Toc215749964"/>
      <w:bookmarkStart w:id="91" w:name="_Toc215815019"/>
      <w:bookmarkStart w:id="92" w:name="_Toc215815314"/>
      <w:bookmarkStart w:id="93" w:name="_Toc215815672"/>
      <w:bookmarkStart w:id="94" w:name="_Toc215816310"/>
      <w:bookmarkStart w:id="95" w:name="_Toc215816360"/>
      <w:bookmarkStart w:id="96" w:name="_Toc215817354"/>
      <w:bookmarkStart w:id="97" w:name="_Toc215832578"/>
      <w:bookmarkStart w:id="98" w:name="_Toc215844672"/>
      <w:bookmarkStart w:id="99" w:name="_Toc216429843"/>
      <w:bookmarkStart w:id="100" w:name="_Toc216430216"/>
      <w:bookmarkStart w:id="101" w:name="_Toc216437286"/>
      <w:bookmarkStart w:id="102" w:name="_Toc216443010"/>
      <w:bookmarkStart w:id="103" w:name="_Toc216775074"/>
      <w:bookmarkStart w:id="104" w:name="_Toc216905604"/>
      <w:bookmarkStart w:id="105" w:name="_Toc216954492"/>
      <w:bookmarkStart w:id="106" w:name="_Toc216955269"/>
      <w:bookmarkStart w:id="107" w:name="_Toc216955307"/>
      <w:bookmarkStart w:id="108" w:name="_Toc216955345"/>
      <w:bookmarkStart w:id="109" w:name="_Toc216957261"/>
      <w:bookmarkStart w:id="110" w:name="_Toc216958112"/>
      <w:bookmarkStart w:id="111" w:name="_Toc216959880"/>
      <w:bookmarkStart w:id="112" w:name="_Toc216960447"/>
      <w:bookmarkStart w:id="113" w:name="_Toc216960749"/>
      <w:bookmarkStart w:id="114" w:name="_Toc216960855"/>
      <w:bookmarkStart w:id="115" w:name="_Toc216961233"/>
      <w:bookmarkStart w:id="116" w:name="_Toc216961294"/>
      <w:bookmarkStart w:id="117" w:name="_Toc216961343"/>
      <w:bookmarkStart w:id="118" w:name="_Toc217046751"/>
      <w:bookmarkStart w:id="119" w:name="_Toc217049586"/>
      <w:bookmarkStart w:id="120" w:name="_Toc217303594"/>
      <w:r w:rsidRPr="009A4541">
        <w:rPr>
          <w:color w:val="AF161E"/>
        </w:rPr>
        <w:t>Begrebsafklaring</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50C0E1BF" w14:textId="0418B289" w:rsidR="00611BFA" w:rsidRPr="00611BFA" w:rsidRDefault="00611BFA" w:rsidP="00333484">
      <w:pPr>
        <w:pStyle w:val="DRCManchet"/>
        <w:jc w:val="both"/>
        <w:rPr>
          <w:lang w:val="da-DK"/>
        </w:rPr>
      </w:pPr>
      <w:r w:rsidRPr="00611BFA">
        <w:rPr>
          <w:lang w:val="da-DK"/>
        </w:rPr>
        <w:t>Iblandt kilderne anvendes forskellige begrebslige nuancer til at beskrive samme emner, grupper og aktører.</w:t>
      </w:r>
      <w:r w:rsidR="008A6230">
        <w:rPr>
          <w:lang w:val="da-DK"/>
        </w:rPr>
        <w:t xml:space="preserve"> </w:t>
      </w:r>
    </w:p>
    <w:p w14:paraId="6ADBF610" w14:textId="726D1A38" w:rsidR="00CD12E9" w:rsidRDefault="005D157D" w:rsidP="00333484">
      <w:pPr>
        <w:pStyle w:val="DRCManchet"/>
        <w:jc w:val="both"/>
        <w:rPr>
          <w:lang w:val="da-DK"/>
        </w:rPr>
      </w:pPr>
      <w:r>
        <w:rPr>
          <w:lang w:val="da-DK"/>
        </w:rPr>
        <w:lastRenderedPageBreak/>
        <w:t xml:space="preserve">Det afghanske </w:t>
      </w:r>
      <w:r w:rsidR="003A2967">
        <w:rPr>
          <w:lang w:val="da-DK"/>
        </w:rPr>
        <w:t>Ministeri</w:t>
      </w:r>
      <w:r w:rsidR="0074728F">
        <w:rPr>
          <w:lang w:val="da-DK"/>
        </w:rPr>
        <w:t>um</w:t>
      </w:r>
      <w:r w:rsidR="003A2967">
        <w:rPr>
          <w:lang w:val="da-DK"/>
        </w:rPr>
        <w:t xml:space="preserve"> for </w:t>
      </w:r>
      <w:r w:rsidR="009A25B9">
        <w:rPr>
          <w:lang w:val="da-DK"/>
        </w:rPr>
        <w:t>Fremme af Dyd o</w:t>
      </w:r>
      <w:r w:rsidR="00A85B9F">
        <w:rPr>
          <w:lang w:val="da-DK"/>
        </w:rPr>
        <w:t>g</w:t>
      </w:r>
      <w:r w:rsidR="009A25B9">
        <w:rPr>
          <w:lang w:val="da-DK"/>
        </w:rPr>
        <w:t xml:space="preserve"> </w:t>
      </w:r>
      <w:r w:rsidR="00A85B9F">
        <w:rPr>
          <w:lang w:val="da-DK"/>
        </w:rPr>
        <w:t>F</w:t>
      </w:r>
      <w:r w:rsidR="009A25B9">
        <w:rPr>
          <w:lang w:val="da-DK"/>
        </w:rPr>
        <w:t>orebyggelse af Last</w:t>
      </w:r>
      <w:r w:rsidR="002C754A">
        <w:rPr>
          <w:lang w:val="da-DK"/>
        </w:rPr>
        <w:t xml:space="preserve">, </w:t>
      </w:r>
      <w:r w:rsidR="00CC2F00">
        <w:rPr>
          <w:lang w:val="da-DK"/>
        </w:rPr>
        <w:t>benævnes</w:t>
      </w:r>
      <w:r w:rsidR="002044EF">
        <w:rPr>
          <w:lang w:val="da-DK"/>
        </w:rPr>
        <w:t xml:space="preserve"> i rapporten </w:t>
      </w:r>
      <w:r w:rsidR="001A0197">
        <w:rPr>
          <w:lang w:val="da-DK"/>
        </w:rPr>
        <w:t xml:space="preserve">som </w:t>
      </w:r>
      <w:r w:rsidR="00240A7E">
        <w:rPr>
          <w:lang w:val="da-DK"/>
        </w:rPr>
        <w:t>Moralministeriet</w:t>
      </w:r>
      <w:r w:rsidR="00D44A57">
        <w:rPr>
          <w:lang w:val="da-DK"/>
        </w:rPr>
        <w:t xml:space="preserve">. </w:t>
      </w:r>
      <w:r w:rsidR="00A301DE">
        <w:rPr>
          <w:lang w:val="da-DK"/>
        </w:rPr>
        <w:t>Vi anvender det synonymt</w:t>
      </w:r>
      <w:r w:rsidR="00C36723">
        <w:rPr>
          <w:lang w:val="da-DK"/>
        </w:rPr>
        <w:t xml:space="preserve"> med</w:t>
      </w:r>
      <w:r w:rsidR="00A301DE">
        <w:rPr>
          <w:lang w:val="da-DK"/>
        </w:rPr>
        <w:t xml:space="preserve"> </w:t>
      </w:r>
      <w:r w:rsidR="00740815">
        <w:rPr>
          <w:lang w:val="da-DK"/>
        </w:rPr>
        <w:t xml:space="preserve">MPVPV, </w:t>
      </w:r>
      <w:r w:rsidR="00F24F0D">
        <w:rPr>
          <w:lang w:val="da-DK"/>
        </w:rPr>
        <w:t>der</w:t>
      </w:r>
      <w:r w:rsidR="00740815">
        <w:rPr>
          <w:lang w:val="da-DK"/>
        </w:rPr>
        <w:t xml:space="preserve"> er den </w:t>
      </w:r>
      <w:r w:rsidR="00A301DE">
        <w:rPr>
          <w:lang w:val="da-DK"/>
        </w:rPr>
        <w:t xml:space="preserve">engelske forkortelse </w:t>
      </w:r>
      <w:r w:rsidR="004C5BB8">
        <w:rPr>
          <w:lang w:val="da-DK"/>
        </w:rPr>
        <w:t xml:space="preserve">for </w:t>
      </w:r>
      <w:proofErr w:type="spellStart"/>
      <w:r w:rsidR="004C5BB8">
        <w:rPr>
          <w:lang w:val="da-DK"/>
        </w:rPr>
        <w:t>Ministry</w:t>
      </w:r>
      <w:proofErr w:type="spellEnd"/>
      <w:r w:rsidR="004C5BB8">
        <w:rPr>
          <w:lang w:val="da-DK"/>
        </w:rPr>
        <w:t xml:space="preserve"> of </w:t>
      </w:r>
      <w:proofErr w:type="spellStart"/>
      <w:r w:rsidR="004C5BB8">
        <w:rPr>
          <w:lang w:val="da-DK"/>
        </w:rPr>
        <w:t>Propagation</w:t>
      </w:r>
      <w:proofErr w:type="spellEnd"/>
      <w:r w:rsidR="004C5BB8">
        <w:rPr>
          <w:lang w:val="da-DK"/>
        </w:rPr>
        <w:t xml:space="preserve"> of </w:t>
      </w:r>
      <w:proofErr w:type="spellStart"/>
      <w:r w:rsidR="004C5BB8">
        <w:rPr>
          <w:lang w:val="da-DK"/>
        </w:rPr>
        <w:t>Vi</w:t>
      </w:r>
      <w:r w:rsidR="00F837B8">
        <w:rPr>
          <w:lang w:val="da-DK"/>
        </w:rPr>
        <w:t>rtue</w:t>
      </w:r>
      <w:proofErr w:type="spellEnd"/>
      <w:r w:rsidR="004C5BB8">
        <w:rPr>
          <w:lang w:val="da-DK"/>
        </w:rPr>
        <w:t xml:space="preserve"> and </w:t>
      </w:r>
      <w:proofErr w:type="spellStart"/>
      <w:r w:rsidR="004C5BB8">
        <w:rPr>
          <w:lang w:val="da-DK"/>
        </w:rPr>
        <w:t>Preventi</w:t>
      </w:r>
      <w:r w:rsidR="00690971">
        <w:rPr>
          <w:lang w:val="da-DK"/>
        </w:rPr>
        <w:t>o</w:t>
      </w:r>
      <w:r w:rsidR="004C5BB8">
        <w:rPr>
          <w:lang w:val="da-DK"/>
        </w:rPr>
        <w:t>n</w:t>
      </w:r>
      <w:proofErr w:type="spellEnd"/>
      <w:r w:rsidR="004C5BB8">
        <w:rPr>
          <w:lang w:val="da-DK"/>
        </w:rPr>
        <w:t xml:space="preserve"> of Vi</w:t>
      </w:r>
      <w:r w:rsidR="00F837B8">
        <w:rPr>
          <w:lang w:val="da-DK"/>
        </w:rPr>
        <w:t>ce</w:t>
      </w:r>
      <w:r w:rsidR="004C5BB8">
        <w:rPr>
          <w:lang w:val="da-DK"/>
        </w:rPr>
        <w:t xml:space="preserve">, og </w:t>
      </w:r>
      <w:r w:rsidR="00DF0C1E">
        <w:rPr>
          <w:lang w:val="da-DK"/>
        </w:rPr>
        <w:t>s</w:t>
      </w:r>
      <w:r w:rsidR="00A301DE">
        <w:rPr>
          <w:lang w:val="da-DK"/>
        </w:rPr>
        <w:t xml:space="preserve">om er den </w:t>
      </w:r>
      <w:r w:rsidR="000A66CE">
        <w:rPr>
          <w:lang w:val="da-DK"/>
        </w:rPr>
        <w:t>be</w:t>
      </w:r>
      <w:r w:rsidR="00FD150D">
        <w:rPr>
          <w:lang w:val="da-DK"/>
        </w:rPr>
        <w:t xml:space="preserve">tegnelse, de engelsksprogede kilder oftest anvender. </w:t>
      </w:r>
    </w:p>
    <w:p w14:paraId="71B2FBFE" w14:textId="6824394D" w:rsidR="008C5537" w:rsidRPr="00AF7CA9" w:rsidRDefault="008C5537" w:rsidP="6061B014">
      <w:pPr>
        <w:pStyle w:val="DRCManchet"/>
        <w:jc w:val="both"/>
        <w:rPr>
          <w:lang w:val="da-DK"/>
        </w:rPr>
      </w:pPr>
      <w:r w:rsidRPr="69509F4B">
        <w:rPr>
          <w:lang w:val="da-DK"/>
        </w:rPr>
        <w:t xml:space="preserve">Tilsvarende anvender vi gennemgående begrebet </w:t>
      </w:r>
      <w:r w:rsidR="000B3C49" w:rsidRPr="69509F4B">
        <w:rPr>
          <w:lang w:val="da-DK"/>
        </w:rPr>
        <w:t>’</w:t>
      </w:r>
      <w:r w:rsidRPr="69509F4B">
        <w:rPr>
          <w:lang w:val="da-DK"/>
        </w:rPr>
        <w:t>moral</w:t>
      </w:r>
      <w:r w:rsidR="00A57B44" w:rsidRPr="69509F4B">
        <w:rPr>
          <w:lang w:val="da-DK"/>
        </w:rPr>
        <w:t>loven</w:t>
      </w:r>
      <w:r w:rsidR="000B3C49" w:rsidRPr="69509F4B">
        <w:rPr>
          <w:lang w:val="da-DK"/>
        </w:rPr>
        <w:t>’</w:t>
      </w:r>
      <w:r w:rsidR="00A57B44" w:rsidRPr="69509F4B">
        <w:rPr>
          <w:lang w:val="da-DK"/>
        </w:rPr>
        <w:t xml:space="preserve"> </w:t>
      </w:r>
      <w:r w:rsidR="00AE0712" w:rsidRPr="69509F4B">
        <w:rPr>
          <w:lang w:val="da-DK"/>
        </w:rPr>
        <w:t xml:space="preserve">om den lov, som Moralministeriet </w:t>
      </w:r>
      <w:r w:rsidR="00CB3D10" w:rsidRPr="69509F4B">
        <w:rPr>
          <w:lang w:val="da-DK"/>
        </w:rPr>
        <w:t>offentliggjorde</w:t>
      </w:r>
      <w:r w:rsidR="00AE0712" w:rsidRPr="69509F4B">
        <w:rPr>
          <w:lang w:val="da-DK"/>
        </w:rPr>
        <w:t xml:space="preserve"> </w:t>
      </w:r>
      <w:r w:rsidR="00A144E0" w:rsidRPr="69509F4B">
        <w:rPr>
          <w:lang w:val="da-DK"/>
        </w:rPr>
        <w:t>i august 2024.</w:t>
      </w:r>
      <w:r w:rsidR="00BF32D1" w:rsidRPr="69509F4B">
        <w:rPr>
          <w:lang w:val="da-DK"/>
        </w:rPr>
        <w:t xml:space="preserve"> De </w:t>
      </w:r>
      <w:r w:rsidR="002354E2" w:rsidRPr="69509F4B">
        <w:rPr>
          <w:lang w:val="da-DK"/>
        </w:rPr>
        <w:t>engelsksprogede</w:t>
      </w:r>
      <w:r w:rsidR="00BF32D1" w:rsidRPr="69509F4B">
        <w:rPr>
          <w:lang w:val="da-DK"/>
        </w:rPr>
        <w:t xml:space="preserve"> kilder anvender tilsvarende </w:t>
      </w:r>
      <w:r w:rsidR="005B56FA" w:rsidRPr="69509F4B">
        <w:rPr>
          <w:lang w:val="da-DK"/>
        </w:rPr>
        <w:t>begrebet ’moral law</w:t>
      </w:r>
      <w:r w:rsidR="00C66906" w:rsidRPr="69509F4B">
        <w:rPr>
          <w:lang w:val="da-DK"/>
        </w:rPr>
        <w:t>’</w:t>
      </w:r>
      <w:r w:rsidR="002354E2" w:rsidRPr="69509F4B">
        <w:rPr>
          <w:lang w:val="da-DK"/>
        </w:rPr>
        <w:t xml:space="preserve"> eller ’</w:t>
      </w:r>
      <w:r w:rsidR="00E45BB3" w:rsidRPr="69509F4B">
        <w:rPr>
          <w:lang w:val="da-DK"/>
        </w:rPr>
        <w:t>(M)</w:t>
      </w:r>
      <w:r w:rsidR="002354E2" w:rsidRPr="69509F4B">
        <w:rPr>
          <w:lang w:val="da-DK"/>
        </w:rPr>
        <w:t>PVPV law’</w:t>
      </w:r>
      <w:r w:rsidR="00F2196D" w:rsidRPr="69509F4B">
        <w:rPr>
          <w:lang w:val="da-DK"/>
        </w:rPr>
        <w:t xml:space="preserve">. </w:t>
      </w:r>
    </w:p>
    <w:p w14:paraId="32ED5DEC" w14:textId="51A49A3D" w:rsidR="009A45C5" w:rsidRPr="00363D46" w:rsidRDefault="00B31DE2" w:rsidP="00333484">
      <w:pPr>
        <w:pStyle w:val="DRCManchet"/>
        <w:jc w:val="both"/>
        <w:rPr>
          <w:lang w:val="da-DK"/>
        </w:rPr>
      </w:pPr>
      <w:r w:rsidRPr="407D7362">
        <w:t xml:space="preserve">I rapporten </w:t>
      </w:r>
      <w:r w:rsidR="00065B8A" w:rsidRPr="407D7362">
        <w:t xml:space="preserve">anvender </w:t>
      </w:r>
      <w:r w:rsidR="00641763" w:rsidRPr="407D7362">
        <w:t xml:space="preserve">vi </w:t>
      </w:r>
      <w:r w:rsidR="003D3A9D" w:rsidRPr="407D7362">
        <w:t>m</w:t>
      </w:r>
      <w:r w:rsidR="00772904" w:rsidRPr="407D7362">
        <w:t xml:space="preserve">orallovens </w:t>
      </w:r>
      <w:r w:rsidR="008838E2" w:rsidRPr="407D7362">
        <w:t>originale betegnelse</w:t>
      </w:r>
      <w:r w:rsidR="00AA17D7" w:rsidRPr="407D7362">
        <w:t xml:space="preserve"> </w:t>
      </w:r>
      <w:r w:rsidR="00641763" w:rsidRPr="407D7362">
        <w:t>’</w:t>
      </w:r>
      <w:proofErr w:type="spellStart"/>
      <w:r w:rsidR="00641763" w:rsidRPr="407D7362">
        <w:rPr>
          <w:i/>
        </w:rPr>
        <w:t>muhtasib</w:t>
      </w:r>
      <w:proofErr w:type="spellEnd"/>
      <w:r w:rsidR="006A4482" w:rsidRPr="407D7362">
        <w:rPr>
          <w:i/>
        </w:rPr>
        <w:t>(</w:t>
      </w:r>
      <w:r w:rsidR="00641763" w:rsidRPr="407D7362">
        <w:rPr>
          <w:i/>
        </w:rPr>
        <w:t>s</w:t>
      </w:r>
      <w:r w:rsidR="006A4482" w:rsidRPr="407D7362">
        <w:rPr>
          <w:i/>
        </w:rPr>
        <w:t>)</w:t>
      </w:r>
      <w:r w:rsidR="00641763" w:rsidRPr="407D7362">
        <w:rPr>
          <w:i/>
        </w:rPr>
        <w:t>’</w:t>
      </w:r>
      <w:r w:rsidR="00641763" w:rsidRPr="407D7362">
        <w:t xml:space="preserve">, </w:t>
      </w:r>
      <w:r w:rsidR="00336048" w:rsidRPr="407D7362">
        <w:t xml:space="preserve">om de moralske vogtere/moralpoliti, som </w:t>
      </w:r>
      <w:r w:rsidR="00CC24F6" w:rsidRPr="407D7362">
        <w:t>skal sikre</w:t>
      </w:r>
      <w:r w:rsidR="00A03A05" w:rsidRPr="407D7362">
        <w:t xml:space="preserve"> håndhævelsen af loven. </w:t>
      </w:r>
      <w:r w:rsidR="009D75DB" w:rsidRPr="407D7362">
        <w:t xml:space="preserve">I </w:t>
      </w:r>
      <w:r w:rsidR="006F762A" w:rsidRPr="407D7362">
        <w:t xml:space="preserve">denne rapports afsnit 4.1 </w:t>
      </w:r>
      <w:r w:rsidR="00735904" w:rsidRPr="407D7362">
        <w:t xml:space="preserve">er en nærmere definition af </w:t>
      </w:r>
      <w:proofErr w:type="spellStart"/>
      <w:r w:rsidR="00735904" w:rsidRPr="407D7362">
        <w:t>muhtasibs</w:t>
      </w:r>
      <w:proofErr w:type="spellEnd"/>
      <w:r w:rsidR="00735904" w:rsidRPr="407D7362">
        <w:t xml:space="preserve">. </w:t>
      </w:r>
      <w:r w:rsidR="007B0B1D" w:rsidRPr="407D7362">
        <w:t xml:space="preserve">De engelsksprogede kilder anvender </w:t>
      </w:r>
      <w:proofErr w:type="spellStart"/>
      <w:r w:rsidR="007B0B1D" w:rsidRPr="407D7362">
        <w:t>muhtasibs</w:t>
      </w:r>
      <w:proofErr w:type="spellEnd"/>
      <w:r w:rsidR="007B0B1D" w:rsidRPr="407D7362">
        <w:t xml:space="preserve"> </w:t>
      </w:r>
      <w:r w:rsidR="00743AA9" w:rsidRPr="407D7362">
        <w:t>synonymt</w:t>
      </w:r>
      <w:r w:rsidR="007B0B1D" w:rsidRPr="407D7362">
        <w:t xml:space="preserve"> med </w:t>
      </w:r>
      <w:r w:rsidR="00286B22" w:rsidRPr="407D7362">
        <w:t>’</w:t>
      </w:r>
      <w:r w:rsidR="007B0B1D" w:rsidRPr="407D7362">
        <w:t>PVPV en</w:t>
      </w:r>
      <w:r w:rsidR="003C341B" w:rsidRPr="407D7362">
        <w:t>forcers</w:t>
      </w:r>
      <w:r w:rsidR="00286B22" w:rsidRPr="407D7362">
        <w:t>’</w:t>
      </w:r>
      <w:r w:rsidR="001C418B" w:rsidRPr="407D7362">
        <w:t xml:space="preserve"> og </w:t>
      </w:r>
      <w:r w:rsidR="00FA6BFC" w:rsidRPr="407D7362">
        <w:t>’</w:t>
      </w:r>
      <w:r w:rsidR="001C418B" w:rsidRPr="407D7362">
        <w:t>MPVPV</w:t>
      </w:r>
      <w:r w:rsidR="00FA6BFC" w:rsidRPr="407D7362">
        <w:t xml:space="preserve"> officials</w:t>
      </w:r>
      <w:r w:rsidR="00131C48" w:rsidRPr="407D7362">
        <w:t>’</w:t>
      </w:r>
      <w:r w:rsidR="00FA6BFC" w:rsidRPr="407D7362">
        <w:t>.</w:t>
      </w:r>
    </w:p>
    <w:p w14:paraId="2BA05941" w14:textId="0CB8ABAF" w:rsidR="00971D7E" w:rsidRPr="00AE1A98" w:rsidRDefault="00971D7E" w:rsidP="00333484">
      <w:pPr>
        <w:pStyle w:val="DRCManchet"/>
        <w:jc w:val="both"/>
        <w:rPr>
          <w:lang w:val="da-DK"/>
        </w:rPr>
      </w:pPr>
      <w:r w:rsidRPr="004F2D59">
        <w:rPr>
          <w:lang w:val="da-DK"/>
        </w:rPr>
        <w:t xml:space="preserve">Herudover bruges begrebet Taliban-regeringen, Taliban-styret, de facto regeringen og blot Taliban ofte synonymt, som en </w:t>
      </w:r>
      <w:r w:rsidR="008C305F" w:rsidRPr="008C305F">
        <w:rPr>
          <w:lang w:val="da-DK"/>
        </w:rPr>
        <w:t>overordnet</w:t>
      </w:r>
      <w:r w:rsidRPr="004F2D59">
        <w:rPr>
          <w:lang w:val="da-DK"/>
        </w:rPr>
        <w:t xml:space="preserve"> betegnelse for den </w:t>
      </w:r>
      <w:r w:rsidR="008C305F" w:rsidRPr="008C305F">
        <w:rPr>
          <w:lang w:val="da-DK"/>
        </w:rPr>
        <w:t>regering</w:t>
      </w:r>
      <w:r w:rsidRPr="004F2D59">
        <w:rPr>
          <w:lang w:val="da-DK"/>
        </w:rPr>
        <w:t xml:space="preserve">, der </w:t>
      </w:r>
      <w:r w:rsidR="008C305F" w:rsidRPr="008C305F">
        <w:rPr>
          <w:lang w:val="da-DK"/>
        </w:rPr>
        <w:t>blev etableret</w:t>
      </w:r>
      <w:r w:rsidRPr="004F2D59">
        <w:rPr>
          <w:lang w:val="da-DK"/>
        </w:rPr>
        <w:t xml:space="preserve"> efter Talibans magtovertagelse </w:t>
      </w:r>
      <w:r w:rsidR="008C305F" w:rsidRPr="008C305F">
        <w:rPr>
          <w:lang w:val="da-DK"/>
        </w:rPr>
        <w:t xml:space="preserve">den </w:t>
      </w:r>
      <w:r w:rsidRPr="004F2D59">
        <w:rPr>
          <w:lang w:val="da-DK"/>
        </w:rPr>
        <w:t xml:space="preserve">15. august 2021. </w:t>
      </w:r>
      <w:r w:rsidR="004236A4">
        <w:rPr>
          <w:lang w:val="da-DK"/>
        </w:rPr>
        <w:t>Betegnelsen ’</w:t>
      </w:r>
      <w:r w:rsidR="00443881">
        <w:rPr>
          <w:lang w:val="da-DK"/>
        </w:rPr>
        <w:t>d</w:t>
      </w:r>
      <w:r w:rsidR="004236A4" w:rsidRPr="004236A4">
        <w:rPr>
          <w:lang w:val="da-DK"/>
        </w:rPr>
        <w:t>e facto’ bruges her for at understrege, at Taliban udøver reel regeringsmagt i Afghanistan, men kun er officielt anerkendt af Rusland.</w:t>
      </w:r>
      <w:r w:rsidR="00591825">
        <w:rPr>
          <w:rStyle w:val="Fodnotehenvisning"/>
          <w:lang w:val="da-DK"/>
        </w:rPr>
        <w:footnoteReference w:id="13"/>
      </w:r>
    </w:p>
    <w:p w14:paraId="0566C923" w14:textId="16DE2B56" w:rsidR="003B43B4" w:rsidRPr="00B95904" w:rsidRDefault="003B43B4" w:rsidP="00333484">
      <w:pPr>
        <w:pStyle w:val="H1"/>
        <w:jc w:val="both"/>
        <w:rPr>
          <w:lang w:val="da-DK"/>
        </w:rPr>
      </w:pPr>
      <w:bookmarkStart w:id="121" w:name="_Toc215815021"/>
      <w:bookmarkStart w:id="122" w:name="_Toc215815316"/>
      <w:bookmarkStart w:id="123" w:name="_Toc215815674"/>
      <w:bookmarkStart w:id="124" w:name="_Toc215816312"/>
      <w:bookmarkStart w:id="125" w:name="_Toc215816362"/>
      <w:bookmarkStart w:id="126" w:name="_Toc215817355"/>
      <w:bookmarkStart w:id="127" w:name="_Toc215832579"/>
      <w:bookmarkStart w:id="128" w:name="_Toc215844673"/>
      <w:bookmarkStart w:id="129" w:name="_Toc216429844"/>
      <w:bookmarkStart w:id="130" w:name="_Toc216430217"/>
      <w:bookmarkStart w:id="131" w:name="_Toc216437287"/>
      <w:bookmarkStart w:id="132" w:name="_Toc216443011"/>
      <w:bookmarkStart w:id="133" w:name="_Toc216775075"/>
      <w:bookmarkStart w:id="134" w:name="_Toc216905605"/>
      <w:bookmarkStart w:id="135" w:name="_Toc216954493"/>
      <w:bookmarkStart w:id="136" w:name="_Toc216955270"/>
      <w:bookmarkStart w:id="137" w:name="_Toc216955308"/>
      <w:bookmarkStart w:id="138" w:name="_Toc216955346"/>
      <w:bookmarkStart w:id="139" w:name="_Toc216957262"/>
      <w:bookmarkStart w:id="140" w:name="_Toc216958113"/>
      <w:bookmarkStart w:id="141" w:name="_Toc216959881"/>
      <w:bookmarkStart w:id="142" w:name="_Toc216960448"/>
      <w:bookmarkStart w:id="143" w:name="_Toc216960750"/>
      <w:bookmarkStart w:id="144" w:name="_Toc216960856"/>
      <w:bookmarkStart w:id="145" w:name="_Toc216961234"/>
      <w:bookmarkStart w:id="146" w:name="_Toc216961295"/>
      <w:bookmarkStart w:id="147" w:name="_Toc216961344"/>
      <w:bookmarkStart w:id="148" w:name="_Toc217046752"/>
      <w:bookmarkStart w:id="149" w:name="_Toc217049587"/>
      <w:bookmarkStart w:id="150" w:name="_Toc217303595"/>
      <w:r w:rsidRPr="00EF438E">
        <w:rPr>
          <w:lang w:val="da-DK"/>
        </w:rPr>
        <w:t>2</w:t>
      </w:r>
      <w:r w:rsidR="002D4482" w:rsidRPr="00EF438E">
        <w:rPr>
          <w:lang w:val="da-DK"/>
        </w:rPr>
        <w:t xml:space="preserve">. </w:t>
      </w:r>
      <w:r w:rsidR="009E6624">
        <w:rPr>
          <w:lang w:val="da-DK"/>
        </w:rPr>
        <w:t>Moralministeriet</w:t>
      </w:r>
      <w:r w:rsidR="00C025A2" w:rsidRPr="00EF438E">
        <w:rPr>
          <w:lang w:val="da-DK"/>
        </w:rPr>
        <w:t xml:space="preserve"> (MPVPV)</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1BDBF9D5" w14:textId="762554E3" w:rsidR="00FF40CD" w:rsidRPr="009500E8" w:rsidRDefault="00793234" w:rsidP="00333484">
      <w:pPr>
        <w:pStyle w:val="DRCManchet"/>
        <w:jc w:val="both"/>
        <w:rPr>
          <w:lang w:val="da-DK"/>
        </w:rPr>
      </w:pPr>
      <w:r w:rsidRPr="009500E8">
        <w:rPr>
          <w:lang w:val="da-DK"/>
        </w:rPr>
        <w:t xml:space="preserve">Efter Talibans magtovertagelse den 15. august 2021, oprettede de facto myndighederne den 7. september 2021 Ministeriet for Fremme af Dyd og Forebyggelse af </w:t>
      </w:r>
      <w:r w:rsidR="00A65583" w:rsidRPr="009500E8">
        <w:rPr>
          <w:lang w:val="da-DK"/>
        </w:rPr>
        <w:t>Last</w:t>
      </w:r>
      <w:r w:rsidRPr="009500E8">
        <w:rPr>
          <w:lang w:val="da-DK"/>
        </w:rPr>
        <w:t xml:space="preserve">, som på engelsk betegnes som </w:t>
      </w:r>
      <w:r w:rsidR="001370FD" w:rsidRPr="009500E8">
        <w:rPr>
          <w:lang w:val="da-DK"/>
        </w:rPr>
        <w:t xml:space="preserve">the </w:t>
      </w:r>
      <w:proofErr w:type="spellStart"/>
      <w:r w:rsidRPr="009500E8">
        <w:rPr>
          <w:i/>
          <w:lang w:val="da-DK"/>
        </w:rPr>
        <w:t>Ministry</w:t>
      </w:r>
      <w:proofErr w:type="spellEnd"/>
      <w:r w:rsidRPr="009500E8">
        <w:rPr>
          <w:i/>
          <w:lang w:val="da-DK"/>
        </w:rPr>
        <w:t xml:space="preserve"> for the </w:t>
      </w:r>
      <w:proofErr w:type="spellStart"/>
      <w:r w:rsidRPr="009500E8">
        <w:rPr>
          <w:i/>
          <w:lang w:val="da-DK"/>
        </w:rPr>
        <w:t>Propagation</w:t>
      </w:r>
      <w:proofErr w:type="spellEnd"/>
      <w:r w:rsidRPr="009500E8">
        <w:rPr>
          <w:i/>
          <w:lang w:val="da-DK"/>
        </w:rPr>
        <w:t xml:space="preserve"> of </w:t>
      </w:r>
      <w:proofErr w:type="spellStart"/>
      <w:r w:rsidRPr="009500E8">
        <w:rPr>
          <w:i/>
          <w:lang w:val="da-DK"/>
        </w:rPr>
        <w:t>Virtue</w:t>
      </w:r>
      <w:proofErr w:type="spellEnd"/>
      <w:r w:rsidRPr="009500E8">
        <w:rPr>
          <w:i/>
          <w:lang w:val="da-DK"/>
        </w:rPr>
        <w:t xml:space="preserve"> and the </w:t>
      </w:r>
      <w:proofErr w:type="spellStart"/>
      <w:r w:rsidRPr="009500E8">
        <w:rPr>
          <w:i/>
          <w:lang w:val="da-DK"/>
        </w:rPr>
        <w:t>Prevention</w:t>
      </w:r>
      <w:proofErr w:type="spellEnd"/>
      <w:r w:rsidRPr="009500E8">
        <w:rPr>
          <w:i/>
          <w:lang w:val="da-DK"/>
        </w:rPr>
        <w:t xml:space="preserve"> of Vice</w:t>
      </w:r>
      <w:r w:rsidRPr="009500E8">
        <w:rPr>
          <w:lang w:val="da-DK"/>
        </w:rPr>
        <w:t xml:space="preserve"> (</w:t>
      </w:r>
      <w:r w:rsidR="00633E3A" w:rsidRPr="009500E8">
        <w:rPr>
          <w:lang w:val="da-DK"/>
        </w:rPr>
        <w:t xml:space="preserve">Herefter </w:t>
      </w:r>
      <w:r w:rsidR="00D67A30" w:rsidRPr="009500E8">
        <w:rPr>
          <w:lang w:val="da-DK"/>
        </w:rPr>
        <w:t>be</w:t>
      </w:r>
      <w:r w:rsidR="00633E3A" w:rsidRPr="009500E8">
        <w:rPr>
          <w:lang w:val="da-DK"/>
        </w:rPr>
        <w:t>nævn</w:t>
      </w:r>
      <w:r w:rsidR="00D67A30" w:rsidRPr="009500E8">
        <w:rPr>
          <w:lang w:val="da-DK"/>
        </w:rPr>
        <w:t>t</w:t>
      </w:r>
      <w:r w:rsidR="00633E3A" w:rsidRPr="009500E8">
        <w:rPr>
          <w:lang w:val="da-DK"/>
        </w:rPr>
        <w:t xml:space="preserve"> </w:t>
      </w:r>
      <w:r w:rsidRPr="009500E8">
        <w:rPr>
          <w:lang w:val="da-DK"/>
        </w:rPr>
        <w:t>MPVPV</w:t>
      </w:r>
      <w:r w:rsidR="004E36DA" w:rsidRPr="009500E8">
        <w:rPr>
          <w:lang w:val="da-DK"/>
        </w:rPr>
        <w:t xml:space="preserve"> eller Moralministeriet</w:t>
      </w:r>
      <w:r w:rsidRPr="009500E8">
        <w:rPr>
          <w:lang w:val="da-DK"/>
        </w:rPr>
        <w:t>).</w:t>
      </w:r>
      <w:r w:rsidRPr="03106A76">
        <w:rPr>
          <w:rStyle w:val="Fodnotehenvisning"/>
        </w:rPr>
        <w:footnoteReference w:id="14"/>
      </w:r>
      <w:r w:rsidR="00E12C90" w:rsidRPr="009500E8">
        <w:rPr>
          <w:lang w:val="da-DK"/>
        </w:rPr>
        <w:t xml:space="preserve"> </w:t>
      </w:r>
    </w:p>
    <w:p w14:paraId="29F1E0D9" w14:textId="25659166" w:rsidR="00793234" w:rsidRPr="00FF40CD" w:rsidRDefault="00793234" w:rsidP="00333484">
      <w:pPr>
        <w:pStyle w:val="DRCManchet"/>
        <w:jc w:val="both"/>
        <w:rPr>
          <w:lang w:val="da-DK"/>
        </w:rPr>
      </w:pPr>
      <w:r w:rsidRPr="00FF40CD">
        <w:rPr>
          <w:lang w:val="da-DK"/>
        </w:rPr>
        <w:t xml:space="preserve">Under Talibans tidligere styre fra 1996-2001 eksisterede der også et </w:t>
      </w:r>
      <w:r w:rsidR="00BF4CEE">
        <w:rPr>
          <w:lang w:val="da-DK"/>
        </w:rPr>
        <w:t>Moral</w:t>
      </w:r>
      <w:r w:rsidR="00D42286" w:rsidRPr="00FF40CD">
        <w:rPr>
          <w:lang w:val="da-DK"/>
        </w:rPr>
        <w:t>ministerium</w:t>
      </w:r>
      <w:r w:rsidRPr="00FF40CD">
        <w:rPr>
          <w:lang w:val="da-DK"/>
        </w:rPr>
        <w:t>.</w:t>
      </w:r>
      <w:r>
        <w:rPr>
          <w:rStyle w:val="Fodnotehenvisning"/>
          <w:lang w:val="da-DK"/>
        </w:rPr>
        <w:footnoteReference w:id="15"/>
      </w:r>
    </w:p>
    <w:p w14:paraId="390691E9" w14:textId="159F9B2A" w:rsidR="00C67ADE" w:rsidRPr="00FF40CD" w:rsidRDefault="00793234" w:rsidP="00333484">
      <w:pPr>
        <w:pStyle w:val="DRCManchet"/>
        <w:jc w:val="both"/>
        <w:rPr>
          <w:lang w:val="da-DK"/>
        </w:rPr>
      </w:pPr>
      <w:r w:rsidRPr="00FF40CD">
        <w:rPr>
          <w:lang w:val="da-DK"/>
        </w:rPr>
        <w:t>Det nyoprettede ministerium og dets lokalafdelinger, overtog de bygninger, som tilhørte det tidligere Ministerium for Kvindeanliggender, som i forbindelse med magtovertagelsen samtidig blev nedlagt af de facto myndighederne.</w:t>
      </w:r>
      <w:r w:rsidRPr="002F6E0A">
        <w:rPr>
          <w:rStyle w:val="Fodnotehenvisning"/>
          <w:lang w:val="da-DK"/>
        </w:rPr>
        <w:t xml:space="preserve"> </w:t>
      </w:r>
      <w:r>
        <w:rPr>
          <w:rStyle w:val="Fodnotehenvisning"/>
          <w:lang w:val="da-DK"/>
        </w:rPr>
        <w:footnoteReference w:id="16"/>
      </w:r>
      <w:r w:rsidRPr="00FF40CD">
        <w:rPr>
          <w:lang w:val="da-DK"/>
        </w:rPr>
        <w:t xml:space="preserve"> </w:t>
      </w:r>
    </w:p>
    <w:p w14:paraId="2B619727" w14:textId="0BE9F350" w:rsidR="00C67ADE" w:rsidRPr="00B95904" w:rsidRDefault="00C67ADE" w:rsidP="00333484">
      <w:pPr>
        <w:pStyle w:val="DRCManchet"/>
        <w:jc w:val="both"/>
        <w:rPr>
          <w:lang w:val="da-DK"/>
        </w:rPr>
      </w:pPr>
      <w:r w:rsidRPr="00FF40CD">
        <w:rPr>
          <w:lang w:val="da-DK"/>
        </w:rPr>
        <w:lastRenderedPageBreak/>
        <w:t xml:space="preserve">Ministeren for Fremme af </w:t>
      </w:r>
      <w:r w:rsidR="00AE79CF">
        <w:rPr>
          <w:lang w:val="da-DK"/>
        </w:rPr>
        <w:t>D</w:t>
      </w:r>
      <w:r w:rsidRPr="00FF40CD">
        <w:rPr>
          <w:lang w:val="da-DK"/>
        </w:rPr>
        <w:t xml:space="preserve">yd og </w:t>
      </w:r>
      <w:r w:rsidR="00AE79CF">
        <w:rPr>
          <w:lang w:val="da-DK"/>
        </w:rPr>
        <w:t>F</w:t>
      </w:r>
      <w:r w:rsidRPr="00FF40CD">
        <w:rPr>
          <w:lang w:val="da-DK"/>
        </w:rPr>
        <w:t>orebyggelse af</w:t>
      </w:r>
      <w:r w:rsidR="00AE79CF">
        <w:rPr>
          <w:lang w:val="da-DK"/>
        </w:rPr>
        <w:t xml:space="preserve"> </w:t>
      </w:r>
      <w:r w:rsidR="000F55D8">
        <w:rPr>
          <w:lang w:val="da-DK"/>
        </w:rPr>
        <w:t xml:space="preserve">Last </w:t>
      </w:r>
      <w:r w:rsidRPr="00B95904">
        <w:rPr>
          <w:lang w:val="da-DK"/>
        </w:rPr>
        <w:t xml:space="preserve">er </w:t>
      </w:r>
      <w:proofErr w:type="spellStart"/>
      <w:r w:rsidRPr="00B95904">
        <w:rPr>
          <w:lang w:val="da-DK"/>
        </w:rPr>
        <w:t>Shaikh</w:t>
      </w:r>
      <w:proofErr w:type="spellEnd"/>
      <w:r w:rsidRPr="00B95904">
        <w:rPr>
          <w:lang w:val="da-DK"/>
        </w:rPr>
        <w:t xml:space="preserve"> al-Hadith Mohammad Khalid </w:t>
      </w:r>
      <w:proofErr w:type="spellStart"/>
      <w:r w:rsidRPr="00B95904">
        <w:rPr>
          <w:lang w:val="da-DK"/>
        </w:rPr>
        <w:t>Hanafi</w:t>
      </w:r>
      <w:proofErr w:type="spellEnd"/>
      <w:r w:rsidRPr="00B95904">
        <w:rPr>
          <w:lang w:val="da-DK"/>
        </w:rPr>
        <w:t xml:space="preserve">. Det fremgår af </w:t>
      </w:r>
      <w:r w:rsidR="000A3989">
        <w:rPr>
          <w:lang w:val="da-DK"/>
        </w:rPr>
        <w:t>m</w:t>
      </w:r>
      <w:r w:rsidRPr="00B95904">
        <w:rPr>
          <w:lang w:val="da-DK"/>
        </w:rPr>
        <w:t>inisteriets egen beskrivelse af minister</w:t>
      </w:r>
      <w:r w:rsidR="008E352A">
        <w:rPr>
          <w:lang w:val="da-DK"/>
        </w:rPr>
        <w:t>en</w:t>
      </w:r>
      <w:r w:rsidRPr="00B95904">
        <w:rPr>
          <w:lang w:val="da-DK"/>
        </w:rPr>
        <w:t xml:space="preserve">, at han er født i </w:t>
      </w:r>
      <w:proofErr w:type="spellStart"/>
      <w:r w:rsidRPr="00B95904">
        <w:rPr>
          <w:lang w:val="da-DK"/>
        </w:rPr>
        <w:t>Nuristan</w:t>
      </w:r>
      <w:proofErr w:type="spellEnd"/>
      <w:r w:rsidRPr="00B95904">
        <w:rPr>
          <w:lang w:val="da-DK"/>
        </w:rPr>
        <w:t xml:space="preserve"> i en religiøs og jihadistisk familie, og at han er søn af en kendt </w:t>
      </w:r>
      <w:proofErr w:type="spellStart"/>
      <w:r w:rsidRPr="00B95904">
        <w:rPr>
          <w:lang w:val="da-DK"/>
        </w:rPr>
        <w:t>mujahedin</w:t>
      </w:r>
      <w:proofErr w:type="spellEnd"/>
      <w:r w:rsidRPr="00B95904">
        <w:rPr>
          <w:lang w:val="da-DK"/>
        </w:rPr>
        <w:t xml:space="preserve"> kriger. Det beskrives, at han har studeret teologi, retslære og koranfortolkning på </w:t>
      </w:r>
      <w:proofErr w:type="spellStart"/>
      <w:r w:rsidRPr="00B95904">
        <w:rPr>
          <w:lang w:val="da-DK"/>
        </w:rPr>
        <w:t>madrassaer</w:t>
      </w:r>
      <w:proofErr w:type="spellEnd"/>
      <w:r w:rsidRPr="00B95904">
        <w:rPr>
          <w:lang w:val="da-DK"/>
        </w:rPr>
        <w:t xml:space="preserve"> i Afghanistan og Pakistan, og at han har afsluttet </w:t>
      </w:r>
      <w:r w:rsidRPr="00AA1101">
        <w:rPr>
          <w:i/>
          <w:iCs/>
          <w:lang w:val="da-DK"/>
        </w:rPr>
        <w:t>hadith</w:t>
      </w:r>
      <w:r w:rsidRPr="00B95904">
        <w:rPr>
          <w:lang w:val="da-DK"/>
        </w:rPr>
        <w:t>-studier i 1997. Det beskrives videre, at han har undervist</w:t>
      </w:r>
      <w:r w:rsidR="008E1C14">
        <w:rPr>
          <w:lang w:val="da-DK"/>
        </w:rPr>
        <w:t xml:space="preserve"> på</w:t>
      </w:r>
      <w:r w:rsidRPr="00B95904">
        <w:rPr>
          <w:lang w:val="da-DK"/>
        </w:rPr>
        <w:t xml:space="preserve"> </w:t>
      </w:r>
      <w:proofErr w:type="spellStart"/>
      <w:r w:rsidRPr="00B95904">
        <w:rPr>
          <w:lang w:val="da-DK"/>
        </w:rPr>
        <w:t>madrassaer</w:t>
      </w:r>
      <w:proofErr w:type="spellEnd"/>
      <w:r w:rsidRPr="00B95904">
        <w:rPr>
          <w:lang w:val="da-DK"/>
        </w:rPr>
        <w:t xml:space="preserve"> i over tyve år og blev kendt som en fremtrædende lærd. Han har sideløbende deltaget i Jihad, og været aktiv i </w:t>
      </w:r>
      <w:proofErr w:type="spellStart"/>
      <w:r w:rsidRPr="00B95904">
        <w:rPr>
          <w:lang w:val="da-DK"/>
        </w:rPr>
        <w:t>Mujahedin</w:t>
      </w:r>
      <w:proofErr w:type="spellEnd"/>
      <w:r w:rsidRPr="00B95904">
        <w:rPr>
          <w:lang w:val="da-DK"/>
        </w:rPr>
        <w:t>-bevægelsen.</w:t>
      </w:r>
      <w:r>
        <w:rPr>
          <w:rStyle w:val="Fodnotehenvisning"/>
          <w:lang w:val="da-DK"/>
        </w:rPr>
        <w:footnoteReference w:id="17"/>
      </w:r>
    </w:p>
    <w:p w14:paraId="4107F02E" w14:textId="68FA2A5F" w:rsidR="005B758E" w:rsidRPr="009A4541" w:rsidRDefault="00DD0E54" w:rsidP="00065599">
      <w:pPr>
        <w:pStyle w:val="Overskrift2Asyl"/>
        <w:rPr>
          <w:b w:val="0"/>
          <w:color w:val="AF161E"/>
          <w:u w:val="single"/>
        </w:rPr>
      </w:pPr>
      <w:bookmarkStart w:id="151" w:name="_Toc216775076"/>
      <w:bookmarkStart w:id="152" w:name="_Toc216905606"/>
      <w:bookmarkStart w:id="153" w:name="_Toc216954494"/>
      <w:bookmarkStart w:id="154" w:name="_Toc216955271"/>
      <w:bookmarkStart w:id="155" w:name="_Toc216955309"/>
      <w:bookmarkStart w:id="156" w:name="_Toc216955347"/>
      <w:bookmarkStart w:id="157" w:name="_Toc216957263"/>
      <w:bookmarkStart w:id="158" w:name="_Toc216958114"/>
      <w:bookmarkStart w:id="159" w:name="_Toc216959882"/>
      <w:bookmarkStart w:id="160" w:name="_Toc216960449"/>
      <w:bookmarkStart w:id="161" w:name="_Toc216960751"/>
      <w:bookmarkStart w:id="162" w:name="_Toc216960857"/>
      <w:bookmarkStart w:id="163" w:name="_Toc216961235"/>
      <w:bookmarkStart w:id="164" w:name="_Toc216961296"/>
      <w:bookmarkStart w:id="165" w:name="_Toc216961345"/>
      <w:bookmarkStart w:id="166" w:name="_Toc217046753"/>
      <w:bookmarkStart w:id="167" w:name="_Toc217049588"/>
      <w:bookmarkStart w:id="168" w:name="_Toc215816313"/>
      <w:bookmarkStart w:id="169" w:name="_Toc215816363"/>
      <w:bookmarkStart w:id="170" w:name="_Toc215817356"/>
      <w:bookmarkStart w:id="171" w:name="_Toc215832580"/>
      <w:bookmarkStart w:id="172" w:name="_Toc215844674"/>
      <w:bookmarkStart w:id="173" w:name="_Toc216429845"/>
      <w:bookmarkStart w:id="174" w:name="_Toc216430218"/>
      <w:bookmarkStart w:id="175" w:name="_Toc216437288"/>
      <w:bookmarkStart w:id="176" w:name="_Toc216443012"/>
      <w:bookmarkStart w:id="177" w:name="_Toc217303596"/>
      <w:r w:rsidRPr="009A4541">
        <w:rPr>
          <w:color w:val="AF161E"/>
        </w:rPr>
        <w:t xml:space="preserve">2.1. </w:t>
      </w:r>
      <w:r w:rsidR="005B758E" w:rsidRPr="009A4541">
        <w:rPr>
          <w:color w:val="AF161E"/>
        </w:rPr>
        <w:t>Ministeriets mandat og mission</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77"/>
      <w:r w:rsidR="005B758E" w:rsidRPr="009A4541">
        <w:rPr>
          <w:color w:val="AF161E"/>
        </w:rPr>
        <w:t xml:space="preserve"> </w:t>
      </w:r>
      <w:bookmarkEnd w:id="168"/>
      <w:bookmarkEnd w:id="169"/>
      <w:bookmarkEnd w:id="170"/>
      <w:bookmarkEnd w:id="171"/>
      <w:bookmarkEnd w:id="172"/>
      <w:bookmarkEnd w:id="173"/>
      <w:bookmarkEnd w:id="174"/>
      <w:bookmarkEnd w:id="175"/>
      <w:bookmarkEnd w:id="176"/>
    </w:p>
    <w:p w14:paraId="6895E4F5" w14:textId="4D15AE36" w:rsidR="005B758E" w:rsidRPr="00B95904" w:rsidRDefault="005B758E" w:rsidP="00333484">
      <w:pPr>
        <w:pStyle w:val="DRCManchet"/>
        <w:jc w:val="both"/>
        <w:rPr>
          <w:lang w:val="da-DK"/>
        </w:rPr>
      </w:pPr>
      <w:proofErr w:type="spellStart"/>
      <w:r w:rsidRPr="00B95904">
        <w:rPr>
          <w:lang w:val="da-DK"/>
        </w:rPr>
        <w:t>Lifos</w:t>
      </w:r>
      <w:proofErr w:type="spellEnd"/>
      <w:r w:rsidRPr="00B95904">
        <w:rPr>
          <w:lang w:val="da-DK"/>
        </w:rPr>
        <w:t xml:space="preserve"> beskriver i en rapport fra april 202</w:t>
      </w:r>
      <w:r w:rsidR="005B386B">
        <w:rPr>
          <w:lang w:val="da-DK"/>
        </w:rPr>
        <w:t>4</w:t>
      </w:r>
      <w:r w:rsidRPr="00B95904">
        <w:rPr>
          <w:lang w:val="da-DK"/>
        </w:rPr>
        <w:t xml:space="preserve">, at Moralministeriet er en indflydelsesrig institution, som rapporterer direkte til emiren i </w:t>
      </w:r>
      <w:proofErr w:type="spellStart"/>
      <w:r w:rsidRPr="00B95904">
        <w:rPr>
          <w:lang w:val="da-DK"/>
        </w:rPr>
        <w:t>Kandahar</w:t>
      </w:r>
      <w:proofErr w:type="spellEnd"/>
      <w:r w:rsidRPr="00B95904">
        <w:rPr>
          <w:lang w:val="da-DK"/>
        </w:rPr>
        <w:t xml:space="preserve"> i vigtige spørgsmål. Det beskrives, at der dog længe har manglet dekreter og andre formelle bestemmelser, som tydeligt klargør ministeriets mandat. </w:t>
      </w:r>
      <w:proofErr w:type="spellStart"/>
      <w:r w:rsidRPr="00B95904">
        <w:rPr>
          <w:lang w:val="da-DK"/>
        </w:rPr>
        <w:t>Lifos</w:t>
      </w:r>
      <w:proofErr w:type="spellEnd"/>
      <w:r w:rsidRPr="00B95904">
        <w:rPr>
          <w:lang w:val="da-DK"/>
        </w:rPr>
        <w:t xml:space="preserve"> henviser til ministeriets hjemmeside, der beskriver, at deres opgave er at føre tilsyn og sørge for, at emirens bestemmelser bliver gennemført, </w:t>
      </w:r>
      <w:r w:rsidR="00E25265">
        <w:rPr>
          <w:lang w:val="da-DK"/>
        </w:rPr>
        <w:t>og</w:t>
      </w:r>
      <w:r w:rsidRPr="00B95904">
        <w:rPr>
          <w:lang w:val="da-DK"/>
        </w:rPr>
        <w:t xml:space="preserve"> at ministeriet</w:t>
      </w:r>
      <w:r w:rsidR="00E25265">
        <w:rPr>
          <w:lang w:val="da-DK"/>
        </w:rPr>
        <w:t xml:space="preserve"> ligeledes</w:t>
      </w:r>
      <w:r w:rsidRPr="00B95904">
        <w:rPr>
          <w:lang w:val="da-DK"/>
        </w:rPr>
        <w:t xml:space="preserve"> har ansvaret for at modtage klager mod personale </w:t>
      </w:r>
      <w:r w:rsidR="009A1F44">
        <w:rPr>
          <w:lang w:val="da-DK"/>
        </w:rPr>
        <w:t xml:space="preserve">ansat i </w:t>
      </w:r>
      <w:r w:rsidRPr="00B95904">
        <w:rPr>
          <w:lang w:val="da-DK"/>
        </w:rPr>
        <w:t>de facto-administrationen.</w:t>
      </w:r>
      <w:r>
        <w:rPr>
          <w:rStyle w:val="Fodnotehenvisning"/>
          <w:lang w:val="da-DK"/>
        </w:rPr>
        <w:footnoteReference w:id="18"/>
      </w:r>
    </w:p>
    <w:p w14:paraId="3DE02970" w14:textId="69FD2CE1" w:rsidR="008B2EB8" w:rsidRPr="009A56DC" w:rsidRDefault="005B758E" w:rsidP="00333484">
      <w:pPr>
        <w:pStyle w:val="DRCManchet"/>
        <w:jc w:val="both"/>
        <w:rPr>
          <w:lang w:val="da-DK"/>
        </w:rPr>
      </w:pPr>
      <w:r w:rsidRPr="00B95904">
        <w:rPr>
          <w:lang w:val="da-DK"/>
        </w:rPr>
        <w:t>Ministeriets erklærede formål og mission, som det beskrives på deres hjemmeside, er at håndhæve islamiske værdier, så befolkningen overholder og indretter sig efter et sæt værdier og adfærdsnormer, der er i overensstemmelse med Talibans vision om et Islamisk Emirat.</w:t>
      </w:r>
      <w:r>
        <w:rPr>
          <w:rStyle w:val="Fodnotehenvisning"/>
          <w:lang w:val="da-DK"/>
        </w:rPr>
        <w:footnoteReference w:id="19"/>
      </w:r>
    </w:p>
    <w:p w14:paraId="2F9D2378" w14:textId="06AAD3F9" w:rsidR="009B2B4E" w:rsidRPr="00D060F8" w:rsidRDefault="00807523" w:rsidP="00333484">
      <w:pPr>
        <w:pStyle w:val="H1"/>
        <w:jc w:val="both"/>
        <w:rPr>
          <w:lang w:val="da-DK"/>
        </w:rPr>
      </w:pPr>
      <w:bookmarkStart w:id="178" w:name="_Toc215749966"/>
      <w:bookmarkStart w:id="179" w:name="_Toc215815022"/>
      <w:bookmarkStart w:id="180" w:name="_Toc215815317"/>
      <w:bookmarkStart w:id="181" w:name="_Toc215815675"/>
      <w:bookmarkStart w:id="182" w:name="_Toc215816314"/>
      <w:bookmarkStart w:id="183" w:name="_Toc215816364"/>
      <w:bookmarkStart w:id="184" w:name="_Toc215817357"/>
      <w:bookmarkStart w:id="185" w:name="_Toc215832581"/>
      <w:bookmarkStart w:id="186" w:name="_Toc215844675"/>
      <w:bookmarkStart w:id="187" w:name="_Toc216429846"/>
      <w:bookmarkStart w:id="188" w:name="_Toc216430219"/>
      <w:bookmarkStart w:id="189" w:name="_Toc216437289"/>
      <w:bookmarkStart w:id="190" w:name="_Toc216443013"/>
      <w:bookmarkStart w:id="191" w:name="_Toc216775077"/>
      <w:bookmarkStart w:id="192" w:name="_Toc216905607"/>
      <w:bookmarkStart w:id="193" w:name="_Toc216954495"/>
      <w:bookmarkStart w:id="194" w:name="_Toc216955272"/>
      <w:bookmarkStart w:id="195" w:name="_Toc216955310"/>
      <w:bookmarkStart w:id="196" w:name="_Toc216955348"/>
      <w:bookmarkStart w:id="197" w:name="_Toc216957264"/>
      <w:bookmarkStart w:id="198" w:name="_Toc216958115"/>
      <w:bookmarkStart w:id="199" w:name="_Toc216959883"/>
      <w:bookmarkStart w:id="200" w:name="_Toc216960450"/>
      <w:bookmarkStart w:id="201" w:name="_Toc216960752"/>
      <w:bookmarkStart w:id="202" w:name="_Toc216960858"/>
      <w:bookmarkStart w:id="203" w:name="_Toc216961236"/>
      <w:bookmarkStart w:id="204" w:name="_Toc216961297"/>
      <w:bookmarkStart w:id="205" w:name="_Toc216961346"/>
      <w:bookmarkStart w:id="206" w:name="_Toc217046754"/>
      <w:bookmarkStart w:id="207" w:name="_Toc217049589"/>
      <w:bookmarkStart w:id="208" w:name="_Toc217303597"/>
      <w:r>
        <w:rPr>
          <w:lang w:val="da-DK"/>
        </w:rPr>
        <w:t>3</w:t>
      </w:r>
      <w:r w:rsidR="00DF3353" w:rsidRPr="00D060F8">
        <w:rPr>
          <w:lang w:val="da-DK"/>
        </w:rPr>
        <w:t xml:space="preserve">. </w:t>
      </w:r>
      <w:r w:rsidR="009B2B4E" w:rsidRPr="00D060F8">
        <w:rPr>
          <w:lang w:val="da-DK"/>
        </w:rPr>
        <w:t>Moralloven</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3A66792D" w14:textId="30E7F6A9" w:rsidR="009B2B4E" w:rsidRPr="009A4541" w:rsidRDefault="00807523" w:rsidP="00333484">
      <w:pPr>
        <w:pStyle w:val="Overskrift2Asyl"/>
        <w:jc w:val="both"/>
        <w:rPr>
          <w:color w:val="AF161E"/>
        </w:rPr>
      </w:pPr>
      <w:bookmarkStart w:id="209" w:name="_Toc215816315"/>
      <w:bookmarkStart w:id="210" w:name="_Toc215816365"/>
      <w:bookmarkStart w:id="211" w:name="_Toc215817358"/>
      <w:bookmarkStart w:id="212" w:name="_Toc215832582"/>
      <w:bookmarkStart w:id="213" w:name="_Toc215844676"/>
      <w:bookmarkStart w:id="214" w:name="_Toc216429847"/>
      <w:bookmarkStart w:id="215" w:name="_Toc216430220"/>
      <w:bookmarkStart w:id="216" w:name="_Toc216437290"/>
      <w:bookmarkStart w:id="217" w:name="_Toc216443014"/>
      <w:bookmarkStart w:id="218" w:name="_Toc216775078"/>
      <w:bookmarkStart w:id="219" w:name="_Toc216905608"/>
      <w:bookmarkStart w:id="220" w:name="_Toc216954496"/>
      <w:bookmarkStart w:id="221" w:name="_Toc216955273"/>
      <w:bookmarkStart w:id="222" w:name="_Toc216955311"/>
      <w:bookmarkStart w:id="223" w:name="_Toc216955349"/>
      <w:bookmarkStart w:id="224" w:name="_Toc216957265"/>
      <w:bookmarkStart w:id="225" w:name="_Toc216958116"/>
      <w:bookmarkStart w:id="226" w:name="_Toc216959884"/>
      <w:bookmarkStart w:id="227" w:name="_Toc216960451"/>
      <w:bookmarkStart w:id="228" w:name="_Toc216960753"/>
      <w:bookmarkStart w:id="229" w:name="_Toc216960859"/>
      <w:bookmarkStart w:id="230" w:name="_Toc216961237"/>
      <w:bookmarkStart w:id="231" w:name="_Toc216961298"/>
      <w:bookmarkStart w:id="232" w:name="_Toc216961347"/>
      <w:bookmarkStart w:id="233" w:name="_Toc217046755"/>
      <w:bookmarkStart w:id="234" w:name="_Toc217049590"/>
      <w:bookmarkStart w:id="235" w:name="_Toc217303598"/>
      <w:r w:rsidRPr="009A4541">
        <w:rPr>
          <w:color w:val="AF161E"/>
        </w:rPr>
        <w:t>3</w:t>
      </w:r>
      <w:r w:rsidR="00A9221E" w:rsidRPr="009A4541">
        <w:rPr>
          <w:color w:val="AF161E"/>
        </w:rPr>
        <w:t xml:space="preserve">.1. </w:t>
      </w:r>
      <w:r w:rsidR="00D060F8" w:rsidRPr="009A4541">
        <w:rPr>
          <w:color w:val="AF161E"/>
        </w:rPr>
        <w:t>Lovens</w:t>
      </w:r>
      <w:r w:rsidR="009B2B4E" w:rsidRPr="009A4541">
        <w:rPr>
          <w:color w:val="AF161E"/>
        </w:rPr>
        <w:t xml:space="preserve"> tilblivelse</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0843913D" w14:textId="47B28AE1" w:rsidR="009B2B4E" w:rsidRPr="009500E8" w:rsidRDefault="009B2B4E" w:rsidP="00333484">
      <w:pPr>
        <w:pStyle w:val="DRCManchet"/>
        <w:jc w:val="both"/>
        <w:rPr>
          <w:lang w:val="da-DK"/>
        </w:rPr>
      </w:pPr>
      <w:r w:rsidRPr="009500E8">
        <w:rPr>
          <w:lang w:val="da-DK"/>
        </w:rPr>
        <w:t xml:space="preserve">Den 21. august 2024 offentliggjorde de facto myndighederne i Afghanistan den såkaldte Lov om Fremme af Dyd og Forebyggelse af </w:t>
      </w:r>
      <w:r w:rsidR="0078443C" w:rsidRPr="009500E8">
        <w:rPr>
          <w:lang w:val="da-DK"/>
        </w:rPr>
        <w:t>Last</w:t>
      </w:r>
      <w:r w:rsidRPr="009500E8">
        <w:rPr>
          <w:lang w:val="da-DK"/>
        </w:rPr>
        <w:t>, på engelsk ”</w:t>
      </w:r>
      <w:r w:rsidRPr="009500E8">
        <w:rPr>
          <w:i/>
          <w:lang w:val="da-DK"/>
        </w:rPr>
        <w:t xml:space="preserve">Law on </w:t>
      </w:r>
      <w:r w:rsidR="00C415E4" w:rsidRPr="009500E8">
        <w:rPr>
          <w:i/>
          <w:lang w:val="da-DK"/>
        </w:rPr>
        <w:t>P</w:t>
      </w:r>
      <w:r w:rsidRPr="009500E8">
        <w:rPr>
          <w:i/>
          <w:lang w:val="da-DK"/>
        </w:rPr>
        <w:t xml:space="preserve">romotion of </w:t>
      </w:r>
      <w:proofErr w:type="spellStart"/>
      <w:r w:rsidR="00C415E4" w:rsidRPr="009500E8">
        <w:rPr>
          <w:i/>
          <w:lang w:val="da-DK"/>
        </w:rPr>
        <w:t>V</w:t>
      </w:r>
      <w:r w:rsidRPr="009500E8">
        <w:rPr>
          <w:i/>
          <w:lang w:val="da-DK"/>
        </w:rPr>
        <w:t>irtue</w:t>
      </w:r>
      <w:proofErr w:type="spellEnd"/>
      <w:r w:rsidRPr="009500E8">
        <w:rPr>
          <w:i/>
          <w:lang w:val="da-DK"/>
        </w:rPr>
        <w:t xml:space="preserve"> and the </w:t>
      </w:r>
      <w:proofErr w:type="spellStart"/>
      <w:r w:rsidR="00C415E4" w:rsidRPr="009500E8">
        <w:rPr>
          <w:i/>
          <w:lang w:val="da-DK"/>
        </w:rPr>
        <w:t>P</w:t>
      </w:r>
      <w:r w:rsidRPr="009500E8">
        <w:rPr>
          <w:i/>
          <w:lang w:val="da-DK"/>
        </w:rPr>
        <w:t>revention</w:t>
      </w:r>
      <w:proofErr w:type="spellEnd"/>
      <w:r w:rsidRPr="009500E8">
        <w:rPr>
          <w:i/>
          <w:lang w:val="da-DK"/>
        </w:rPr>
        <w:t xml:space="preserve"> of </w:t>
      </w:r>
      <w:r w:rsidR="00C415E4" w:rsidRPr="009500E8">
        <w:rPr>
          <w:i/>
          <w:lang w:val="da-DK"/>
        </w:rPr>
        <w:t>V</w:t>
      </w:r>
      <w:r w:rsidRPr="009500E8">
        <w:rPr>
          <w:i/>
          <w:lang w:val="da-DK"/>
        </w:rPr>
        <w:t>ice</w:t>
      </w:r>
      <w:r w:rsidR="00C415E4" w:rsidRPr="009500E8">
        <w:rPr>
          <w:i/>
          <w:lang w:val="da-DK"/>
        </w:rPr>
        <w:t>”</w:t>
      </w:r>
      <w:r w:rsidR="32989C4B" w:rsidRPr="009500E8">
        <w:rPr>
          <w:lang w:val="da-DK"/>
        </w:rPr>
        <w:t>.</w:t>
      </w:r>
      <w:r w:rsidRPr="03106A76">
        <w:rPr>
          <w:rStyle w:val="Fodnotehenvisning"/>
        </w:rPr>
        <w:footnoteReference w:id="20"/>
      </w:r>
      <w:r w:rsidRPr="009500E8">
        <w:rPr>
          <w:lang w:val="da-DK"/>
        </w:rPr>
        <w:t xml:space="preserve"> I denne rapport </w:t>
      </w:r>
      <w:r w:rsidR="006B41F9" w:rsidRPr="009500E8">
        <w:rPr>
          <w:lang w:val="da-DK"/>
        </w:rPr>
        <w:t>omtales loven</w:t>
      </w:r>
      <w:r w:rsidR="00C80785" w:rsidRPr="009500E8">
        <w:rPr>
          <w:lang w:val="da-DK"/>
        </w:rPr>
        <w:t xml:space="preserve"> herefter</w:t>
      </w:r>
      <w:r w:rsidR="006B41F9" w:rsidRPr="009500E8">
        <w:rPr>
          <w:lang w:val="da-DK"/>
        </w:rPr>
        <w:t xml:space="preserve"> </w:t>
      </w:r>
      <w:r w:rsidRPr="009500E8">
        <w:rPr>
          <w:lang w:val="da-DK"/>
        </w:rPr>
        <w:t>som ”moralloven”.</w:t>
      </w:r>
    </w:p>
    <w:p w14:paraId="2FE97B4D" w14:textId="0AA988FC" w:rsidR="00010E34" w:rsidRDefault="00010E34" w:rsidP="00333484">
      <w:pPr>
        <w:pStyle w:val="DRCManchet"/>
        <w:jc w:val="both"/>
        <w:rPr>
          <w:lang w:val="da-DK"/>
        </w:rPr>
      </w:pPr>
      <w:r w:rsidRPr="0082301D">
        <w:rPr>
          <w:lang w:val="da-DK"/>
        </w:rPr>
        <w:lastRenderedPageBreak/>
        <w:t>Loven sammenfatter og sammenskriver flere af de facto myndighedernes allerede eksisterende regler og forbud, som tidligere er udstedt som dekreter og instruktioner</w:t>
      </w:r>
      <w:r>
        <w:rPr>
          <w:lang w:val="da-DK"/>
        </w:rPr>
        <w:t>, og som ifølge UNAMA gradvist har indskrænket og reguleret afghanernes personlige og offentlige liv e</w:t>
      </w:r>
      <w:r w:rsidRPr="0082301D">
        <w:rPr>
          <w:lang w:val="da-DK"/>
        </w:rPr>
        <w:t>fter Talibans magtovertagelse i 2021</w:t>
      </w:r>
      <w:r>
        <w:rPr>
          <w:lang w:val="da-DK"/>
        </w:rPr>
        <w:t>.</w:t>
      </w:r>
      <w:r>
        <w:rPr>
          <w:rStyle w:val="Fodnotehenvisning"/>
          <w:lang w:val="da-DK"/>
        </w:rPr>
        <w:footnoteReference w:id="21"/>
      </w:r>
      <w:r>
        <w:rPr>
          <w:lang w:val="da-DK"/>
        </w:rPr>
        <w:t xml:space="preserve"> </w:t>
      </w:r>
      <w:r w:rsidRPr="00B95904">
        <w:rPr>
          <w:lang w:val="da-DK"/>
        </w:rPr>
        <w:t xml:space="preserve">Derudover udvider </w:t>
      </w:r>
      <w:r>
        <w:rPr>
          <w:lang w:val="da-DK"/>
        </w:rPr>
        <w:t>loven</w:t>
      </w:r>
      <w:r w:rsidRPr="00B95904">
        <w:rPr>
          <w:lang w:val="da-DK"/>
        </w:rPr>
        <w:t xml:space="preserve"> nogle af disse allerede eksisterende regler, ligesom der i loven tilføjes yderligere regler og forbud.</w:t>
      </w:r>
      <w:r>
        <w:rPr>
          <w:rStyle w:val="Fodnotehenvisning"/>
          <w:lang w:val="da-DK"/>
        </w:rPr>
        <w:footnoteReference w:id="22"/>
      </w:r>
      <w:r w:rsidRPr="00B95904">
        <w:rPr>
          <w:lang w:val="da-DK"/>
        </w:rPr>
        <w:t xml:space="preserve"> </w:t>
      </w:r>
    </w:p>
    <w:p w14:paraId="382D6989" w14:textId="1A84A60A" w:rsidR="00355054" w:rsidRDefault="00355054" w:rsidP="00333484">
      <w:pPr>
        <w:pStyle w:val="DRCManchet"/>
        <w:jc w:val="both"/>
        <w:rPr>
          <w:lang w:val="da-DK"/>
        </w:rPr>
      </w:pPr>
      <w:r w:rsidRPr="0044548A">
        <w:rPr>
          <w:lang w:val="da-DK"/>
        </w:rPr>
        <w:t>Moralloven har været under udarbejdelse siden starten af 2023</w:t>
      </w:r>
      <w:r w:rsidR="006E039F">
        <w:rPr>
          <w:lang w:val="da-DK"/>
        </w:rPr>
        <w:t xml:space="preserve">. Loven </w:t>
      </w:r>
      <w:r w:rsidR="006E039F" w:rsidRPr="006E039F">
        <w:rPr>
          <w:lang w:val="da-DK"/>
        </w:rPr>
        <w:t xml:space="preserve">blev underskrevet af Talibans øverste leder </w:t>
      </w:r>
      <w:proofErr w:type="spellStart"/>
      <w:r w:rsidR="006E039F" w:rsidRPr="006E039F">
        <w:rPr>
          <w:lang w:val="da-DK"/>
        </w:rPr>
        <w:t>Hibatullah</w:t>
      </w:r>
      <w:proofErr w:type="spellEnd"/>
      <w:r w:rsidR="006E039F" w:rsidRPr="006E039F">
        <w:rPr>
          <w:lang w:val="da-DK"/>
        </w:rPr>
        <w:t xml:space="preserve"> </w:t>
      </w:r>
      <w:proofErr w:type="spellStart"/>
      <w:r w:rsidR="006E039F" w:rsidRPr="006E039F">
        <w:rPr>
          <w:lang w:val="da-DK"/>
        </w:rPr>
        <w:t>Akhundzada</w:t>
      </w:r>
      <w:proofErr w:type="spellEnd"/>
      <w:r w:rsidR="006E039F" w:rsidRPr="006E039F">
        <w:rPr>
          <w:lang w:val="da-DK"/>
        </w:rPr>
        <w:t xml:space="preserve"> og kundgjort i det afghanske </w:t>
      </w:r>
      <w:proofErr w:type="spellStart"/>
      <w:r w:rsidR="006E039F" w:rsidRPr="006E039F">
        <w:rPr>
          <w:lang w:val="da-DK"/>
        </w:rPr>
        <w:t>lovtidende</w:t>
      </w:r>
      <w:proofErr w:type="spellEnd"/>
      <w:r w:rsidR="006E039F" w:rsidRPr="006E039F">
        <w:rPr>
          <w:lang w:val="da-DK"/>
        </w:rPr>
        <w:t xml:space="preserve"> den 31. juli 2024, før den endelige offentliggørelse den 21. august 2024</w:t>
      </w:r>
      <w:r w:rsidRPr="00B95904">
        <w:rPr>
          <w:lang w:val="da-DK"/>
        </w:rPr>
        <w:t>.</w:t>
      </w:r>
      <w:r>
        <w:rPr>
          <w:rStyle w:val="Fodnotehenvisning"/>
          <w:lang w:val="da-DK"/>
        </w:rPr>
        <w:footnoteReference w:id="23"/>
      </w:r>
    </w:p>
    <w:p w14:paraId="7EE67F58" w14:textId="318ABD56" w:rsidR="00BD7B73" w:rsidRPr="00B95904" w:rsidRDefault="002528AB" w:rsidP="00333484">
      <w:pPr>
        <w:pStyle w:val="DRCManchet"/>
        <w:jc w:val="both"/>
        <w:rPr>
          <w:lang w:val="da-DK"/>
        </w:rPr>
      </w:pPr>
      <w:r w:rsidRPr="002528AB">
        <w:rPr>
          <w:lang w:val="da-DK"/>
        </w:rPr>
        <w:t xml:space="preserve">Richard Bennett, FN’s Specialrapportør om menneskerettighedssituationen i Afghanistan, kritiserer lovens tilblivelse. Han påpeger, at den formelle proces i Afghanistan indebærer, at flere aktører skal høres under udarbejdelsen af en lov, herunder </w:t>
      </w:r>
      <w:r w:rsidR="00682BC2">
        <w:rPr>
          <w:i/>
          <w:iCs/>
          <w:lang w:val="da-DK"/>
        </w:rPr>
        <w:t>U</w:t>
      </w:r>
      <w:r w:rsidRPr="002528AB">
        <w:rPr>
          <w:i/>
          <w:iCs/>
          <w:lang w:val="da-DK"/>
        </w:rPr>
        <w:t>lema</w:t>
      </w:r>
      <w:r w:rsidRPr="002528AB">
        <w:rPr>
          <w:lang w:val="da-DK"/>
        </w:rPr>
        <w:t>-rådet</w:t>
      </w:r>
      <w:r w:rsidR="00682BC2">
        <w:rPr>
          <w:rStyle w:val="Fodnotehenvisning"/>
          <w:lang w:val="da-DK"/>
        </w:rPr>
        <w:footnoteReference w:id="24"/>
      </w:r>
      <w:r w:rsidRPr="002528AB">
        <w:rPr>
          <w:lang w:val="da-DK"/>
        </w:rPr>
        <w:t>, juridiske eksperter, akademikere og forskere. I dette tilfælde blev høringsprocessen imidlertid begrænset til personer med tilknytning til Taliban. Den brede befolkning – herunder kvinder, minoriteter og andre marginaliserede grupper – blev udelukket fra deltagelse. Dermed har der reelt ikke eksisteret nogen mulighed for at udfordre eller kritisere lovens indhold</w:t>
      </w:r>
      <w:r w:rsidR="00DB2EA2">
        <w:rPr>
          <w:lang w:val="da-DK"/>
        </w:rPr>
        <w:t xml:space="preserve"> forud for dens tilblivelse</w:t>
      </w:r>
      <w:r w:rsidRPr="002528AB">
        <w:rPr>
          <w:lang w:val="da-DK"/>
        </w:rPr>
        <w:t>.</w:t>
      </w:r>
      <w:r w:rsidR="00BD7B73">
        <w:rPr>
          <w:rStyle w:val="Fodnotehenvisning"/>
          <w:lang w:val="da-DK"/>
        </w:rPr>
        <w:footnoteReference w:id="25"/>
      </w:r>
    </w:p>
    <w:p w14:paraId="0BC70765" w14:textId="1F72094E" w:rsidR="009B2B4E" w:rsidRPr="009A4541" w:rsidRDefault="00807523" w:rsidP="00333484">
      <w:pPr>
        <w:pStyle w:val="Overskrift2Asyl"/>
        <w:jc w:val="both"/>
        <w:rPr>
          <w:color w:val="AF161E"/>
        </w:rPr>
      </w:pPr>
      <w:bookmarkStart w:id="237" w:name="_Toc215816316"/>
      <w:bookmarkStart w:id="238" w:name="_Toc215816366"/>
      <w:bookmarkStart w:id="239" w:name="_Toc215817359"/>
      <w:bookmarkStart w:id="240" w:name="_Toc215832583"/>
      <w:bookmarkStart w:id="241" w:name="_Toc215844677"/>
      <w:bookmarkStart w:id="242" w:name="_Toc216429848"/>
      <w:bookmarkStart w:id="243" w:name="_Toc216430221"/>
      <w:bookmarkStart w:id="244" w:name="_Toc216437291"/>
      <w:bookmarkStart w:id="245" w:name="_Toc216443015"/>
      <w:bookmarkStart w:id="246" w:name="_Toc216775079"/>
      <w:bookmarkStart w:id="247" w:name="_Toc216905609"/>
      <w:bookmarkStart w:id="248" w:name="_Toc216954497"/>
      <w:bookmarkStart w:id="249" w:name="_Toc216955274"/>
      <w:bookmarkStart w:id="250" w:name="_Toc216955312"/>
      <w:bookmarkStart w:id="251" w:name="_Toc216955350"/>
      <w:bookmarkStart w:id="252" w:name="_Toc216957266"/>
      <w:bookmarkStart w:id="253" w:name="_Toc216958117"/>
      <w:bookmarkStart w:id="254" w:name="_Toc216959885"/>
      <w:bookmarkStart w:id="255" w:name="_Toc216960452"/>
      <w:bookmarkStart w:id="256" w:name="_Toc216960754"/>
      <w:bookmarkStart w:id="257" w:name="_Toc216960860"/>
      <w:bookmarkStart w:id="258" w:name="_Toc216961238"/>
      <w:bookmarkStart w:id="259" w:name="_Toc216961299"/>
      <w:bookmarkStart w:id="260" w:name="_Toc216961348"/>
      <w:bookmarkStart w:id="261" w:name="_Toc217046756"/>
      <w:bookmarkStart w:id="262" w:name="_Toc217049591"/>
      <w:bookmarkStart w:id="263" w:name="_Toc217303599"/>
      <w:r w:rsidRPr="009A4541">
        <w:rPr>
          <w:color w:val="AF161E"/>
        </w:rPr>
        <w:t>3</w:t>
      </w:r>
      <w:r w:rsidR="00BA2DFB" w:rsidRPr="009A4541">
        <w:rPr>
          <w:color w:val="AF161E"/>
        </w:rPr>
        <w:t xml:space="preserve">.2. </w:t>
      </w:r>
      <w:r w:rsidR="009B2B4E" w:rsidRPr="009A4541">
        <w:rPr>
          <w:color w:val="AF161E"/>
        </w:rPr>
        <w:t xml:space="preserve">Morallovens </w:t>
      </w:r>
      <w:r w:rsidR="00BA2DFB" w:rsidRPr="009A4541">
        <w:rPr>
          <w:color w:val="AF161E"/>
        </w:rPr>
        <w:t xml:space="preserve">opbygning og </w:t>
      </w:r>
      <w:r w:rsidR="009B2B4E" w:rsidRPr="009A4541">
        <w:rPr>
          <w:color w:val="AF161E"/>
        </w:rPr>
        <w:t>overordnede indhold</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6D735A45" w14:textId="69862008" w:rsidR="009B2B4E" w:rsidRDefault="009B2B4E" w:rsidP="00333484">
      <w:pPr>
        <w:pStyle w:val="DRCManchet"/>
        <w:jc w:val="both"/>
        <w:rPr>
          <w:lang w:val="da-DK"/>
        </w:rPr>
      </w:pPr>
      <w:r w:rsidRPr="00B95904">
        <w:rPr>
          <w:lang w:val="da-DK"/>
        </w:rPr>
        <w:t>Moralloven er på 114 sider</w:t>
      </w:r>
      <w:r w:rsidRPr="004F36B5">
        <w:rPr>
          <w:rStyle w:val="Fodnotehenvisning"/>
          <w:lang w:val="da-DK"/>
        </w:rPr>
        <w:footnoteReference w:id="26"/>
      </w:r>
      <w:r w:rsidRPr="00B95904">
        <w:rPr>
          <w:lang w:val="da-DK"/>
        </w:rPr>
        <w:t xml:space="preserve"> og er opdelt i 5 sektioner, der består af en introduktion og 4 kapitler, der omfatter 35 artikler og meget omfattende fodnoter. Selve loven er udgivet på pashto og </w:t>
      </w:r>
      <w:proofErr w:type="spellStart"/>
      <w:r w:rsidRPr="00B95904">
        <w:rPr>
          <w:lang w:val="da-DK"/>
        </w:rPr>
        <w:t>dari</w:t>
      </w:r>
      <w:proofErr w:type="spellEnd"/>
      <w:r w:rsidR="00B308EE">
        <w:rPr>
          <w:lang w:val="da-DK"/>
        </w:rPr>
        <w:t xml:space="preserve">. </w:t>
      </w:r>
      <w:r w:rsidR="001A69E4" w:rsidRPr="001A69E4">
        <w:rPr>
          <w:lang w:val="da-DK"/>
        </w:rPr>
        <w:lastRenderedPageBreak/>
        <w:t xml:space="preserve">De arabiske fodnoter indeholder citater fra </w:t>
      </w:r>
      <w:proofErr w:type="spellStart"/>
      <w:r w:rsidR="00551A54" w:rsidRPr="00551A54">
        <w:rPr>
          <w:i/>
          <w:iCs/>
          <w:lang w:val="da-DK"/>
        </w:rPr>
        <w:t>H</w:t>
      </w:r>
      <w:r w:rsidR="001A69E4" w:rsidRPr="00551A54">
        <w:rPr>
          <w:i/>
          <w:iCs/>
          <w:lang w:val="da-DK"/>
        </w:rPr>
        <w:t>anafi</w:t>
      </w:r>
      <w:proofErr w:type="spellEnd"/>
      <w:r w:rsidR="00D430DA">
        <w:rPr>
          <w:rStyle w:val="Fodnotehenvisning"/>
          <w:i/>
          <w:iCs/>
          <w:lang w:val="da-DK"/>
        </w:rPr>
        <w:footnoteReference w:id="27"/>
      </w:r>
      <w:r w:rsidR="001A69E4" w:rsidRPr="001A69E4">
        <w:rPr>
          <w:lang w:val="da-DK"/>
        </w:rPr>
        <w:t xml:space="preserve">-tekster og religiøse lærde, </w:t>
      </w:r>
      <w:r w:rsidR="0068040B">
        <w:rPr>
          <w:lang w:val="da-DK"/>
        </w:rPr>
        <w:t>og</w:t>
      </w:r>
      <w:r w:rsidR="001A69E4" w:rsidRPr="001A69E4">
        <w:rPr>
          <w:lang w:val="da-DK"/>
        </w:rPr>
        <w:t xml:space="preserve"> tjener som retskilder eller som legitimering af bestemte lovbestemmelser</w:t>
      </w:r>
      <w:r w:rsidR="00567E6B" w:rsidRPr="00B95904">
        <w:rPr>
          <w:lang w:val="da-DK"/>
        </w:rPr>
        <w:t>.</w:t>
      </w:r>
      <w:r w:rsidRPr="004F36B5">
        <w:rPr>
          <w:rStyle w:val="Fodnotehenvisning"/>
          <w:lang w:val="da-DK"/>
        </w:rPr>
        <w:footnoteReference w:id="28"/>
      </w:r>
      <w:r w:rsidR="008659CB">
        <w:rPr>
          <w:lang w:val="da-DK"/>
        </w:rPr>
        <w:t xml:space="preserve"> </w:t>
      </w:r>
    </w:p>
    <w:p w14:paraId="5C3261B9" w14:textId="78B81D3A" w:rsidR="002D6A1D" w:rsidRPr="00431DBC" w:rsidRDefault="002D6A1D" w:rsidP="00333484">
      <w:pPr>
        <w:pStyle w:val="DRCManchet"/>
        <w:jc w:val="both"/>
        <w:rPr>
          <w:lang w:val="da-DK"/>
        </w:rPr>
      </w:pPr>
      <w:r w:rsidRPr="00BE7D06">
        <w:rPr>
          <w:lang w:val="da-DK"/>
        </w:rPr>
        <w:t xml:space="preserve">I april 2025 offentliggjorde </w:t>
      </w:r>
      <w:proofErr w:type="spellStart"/>
      <w:r w:rsidRPr="00BE7D06">
        <w:rPr>
          <w:lang w:val="da-DK"/>
        </w:rPr>
        <w:t>Afghan</w:t>
      </w:r>
      <w:proofErr w:type="spellEnd"/>
      <w:r w:rsidRPr="00BE7D06">
        <w:rPr>
          <w:lang w:val="da-DK"/>
        </w:rPr>
        <w:t xml:space="preserve"> Analyst Network en uofficiel fuldstændig oversættelse af moralloven til engelsk, foretaget af islamforskeren John Butt. Oversættelsen omfatter både selve lovteksten</w:t>
      </w:r>
      <w:r w:rsidR="00A355DC">
        <w:rPr>
          <w:lang w:val="da-DK"/>
        </w:rPr>
        <w:t xml:space="preserve"> </w:t>
      </w:r>
      <w:r w:rsidRPr="00BE7D06">
        <w:rPr>
          <w:lang w:val="da-DK"/>
        </w:rPr>
        <w:t>samt de 144 fodnoter</w:t>
      </w:r>
      <w:r w:rsidR="00A355DC">
        <w:rPr>
          <w:lang w:val="da-DK"/>
        </w:rPr>
        <w:t>.</w:t>
      </w:r>
      <w:r>
        <w:rPr>
          <w:rStyle w:val="Fodnotehenvisning"/>
          <w:lang w:val="da-DK"/>
        </w:rPr>
        <w:footnoteReference w:id="29"/>
      </w:r>
    </w:p>
    <w:p w14:paraId="28594184" w14:textId="32C52FE6" w:rsidR="002243EA" w:rsidRPr="00EC725E" w:rsidRDefault="009417F0" w:rsidP="00333484">
      <w:pPr>
        <w:pStyle w:val="DRCManchet"/>
        <w:jc w:val="both"/>
        <w:rPr>
          <w:lang w:val="da-DK"/>
        </w:rPr>
      </w:pPr>
      <w:r w:rsidRPr="00453DEA">
        <w:rPr>
          <w:lang w:val="da-DK"/>
        </w:rPr>
        <w:t>Lovens introduktionskapit</w:t>
      </w:r>
      <w:r w:rsidR="00AE227D" w:rsidRPr="00453DEA">
        <w:rPr>
          <w:lang w:val="da-DK"/>
        </w:rPr>
        <w:t>e</w:t>
      </w:r>
      <w:r w:rsidRPr="00453DEA">
        <w:rPr>
          <w:lang w:val="da-DK"/>
        </w:rPr>
        <w:t>l</w:t>
      </w:r>
      <w:r w:rsidR="00B90360" w:rsidRPr="00453DEA">
        <w:rPr>
          <w:lang w:val="da-DK"/>
        </w:rPr>
        <w:t xml:space="preserve"> skitserer</w:t>
      </w:r>
      <w:r w:rsidR="00C91343" w:rsidRPr="00453DEA">
        <w:rPr>
          <w:lang w:val="da-DK"/>
        </w:rPr>
        <w:t xml:space="preserve"> lovens grundlag, dens formål og målsætninger samt giver en definition af specifikke begreber, </w:t>
      </w:r>
      <w:r w:rsidR="00453DEA">
        <w:rPr>
          <w:lang w:val="da-DK"/>
        </w:rPr>
        <w:t>der henvises til i loven</w:t>
      </w:r>
      <w:r w:rsidR="002C6253" w:rsidRPr="00453DEA">
        <w:rPr>
          <w:lang w:val="da-DK"/>
        </w:rPr>
        <w:t>.</w:t>
      </w:r>
      <w:r w:rsidR="00A12CA2">
        <w:rPr>
          <w:lang w:val="da-DK"/>
        </w:rPr>
        <w:t xml:space="preserve"> </w:t>
      </w:r>
      <w:r w:rsidR="005425CE">
        <w:rPr>
          <w:lang w:val="da-DK"/>
        </w:rPr>
        <w:t>Moralloven</w:t>
      </w:r>
      <w:r w:rsidR="00A12CA2" w:rsidRPr="00B96DBC">
        <w:rPr>
          <w:lang w:val="da-DK"/>
        </w:rPr>
        <w:t xml:space="preserve"> fastslår, at </w:t>
      </w:r>
      <w:proofErr w:type="spellStart"/>
      <w:r w:rsidR="00C32F99">
        <w:rPr>
          <w:lang w:val="da-DK"/>
        </w:rPr>
        <w:t>H</w:t>
      </w:r>
      <w:r w:rsidR="00A12CA2" w:rsidRPr="00B96DBC">
        <w:rPr>
          <w:lang w:val="da-DK"/>
        </w:rPr>
        <w:t>anafi</w:t>
      </w:r>
      <w:proofErr w:type="spellEnd"/>
      <w:r w:rsidR="00A12CA2" w:rsidRPr="00B96DBC">
        <w:rPr>
          <w:lang w:val="da-DK"/>
        </w:rPr>
        <w:t>-retslæren udgør den fortolkende kilde til at definere, hvad der anses som dyd og sædelighed.</w:t>
      </w:r>
      <w:r w:rsidR="00A12CA2">
        <w:rPr>
          <w:rStyle w:val="Fodnotehenvisning"/>
          <w:lang w:val="da-DK"/>
        </w:rPr>
        <w:footnoteReference w:id="30"/>
      </w:r>
      <w:r w:rsidR="002C6253" w:rsidRPr="00453DEA">
        <w:rPr>
          <w:lang w:val="da-DK"/>
        </w:rPr>
        <w:t xml:space="preserve"> </w:t>
      </w:r>
    </w:p>
    <w:p w14:paraId="7D593494" w14:textId="2FCE2084" w:rsidR="00380112" w:rsidRPr="0069472C" w:rsidRDefault="00280D6B" w:rsidP="00333484">
      <w:pPr>
        <w:pStyle w:val="DRCManchet"/>
        <w:jc w:val="both"/>
        <w:rPr>
          <w:lang w:val="da-DK"/>
        </w:rPr>
      </w:pPr>
      <w:r w:rsidRPr="0069472C">
        <w:rPr>
          <w:i/>
          <w:iCs/>
          <w:lang w:val="da-DK"/>
        </w:rPr>
        <w:t>Kapitel 1</w:t>
      </w:r>
      <w:r w:rsidRPr="0069472C">
        <w:rPr>
          <w:lang w:val="da-DK"/>
        </w:rPr>
        <w:t xml:space="preserve"> i loven </w:t>
      </w:r>
      <w:r w:rsidR="0069472C" w:rsidRPr="0069472C">
        <w:rPr>
          <w:lang w:val="da-DK"/>
        </w:rPr>
        <w:t xml:space="preserve">redegør for principperne og kriterierne vedrørende </w:t>
      </w:r>
      <w:proofErr w:type="spellStart"/>
      <w:r w:rsidR="0069472C" w:rsidRPr="00C84F76">
        <w:rPr>
          <w:i/>
          <w:iCs/>
          <w:lang w:val="da-DK"/>
        </w:rPr>
        <w:t>muhtasib</w:t>
      </w:r>
      <w:r w:rsidR="001C45EA" w:rsidRPr="00C84F76">
        <w:rPr>
          <w:i/>
          <w:iCs/>
          <w:lang w:val="da-DK"/>
        </w:rPr>
        <w:t>s</w:t>
      </w:r>
      <w:proofErr w:type="spellEnd"/>
      <w:r w:rsidR="00C84F76">
        <w:rPr>
          <w:rStyle w:val="Fodnotehenvisning"/>
          <w:i/>
          <w:iCs/>
          <w:lang w:val="da-DK"/>
        </w:rPr>
        <w:footnoteReference w:id="31"/>
      </w:r>
      <w:r w:rsidR="0069472C">
        <w:rPr>
          <w:i/>
          <w:lang w:val="da-DK"/>
        </w:rPr>
        <w:t>.</w:t>
      </w:r>
      <w:r w:rsidR="0069472C" w:rsidRPr="0069472C">
        <w:rPr>
          <w:lang w:val="da-DK"/>
        </w:rPr>
        <w:t xml:space="preserve"> Disse omfatter artikel 9 om </w:t>
      </w:r>
      <w:r w:rsidR="000A3BFE">
        <w:rPr>
          <w:lang w:val="da-DK"/>
        </w:rPr>
        <w:t xml:space="preserve">kravene til at blive </w:t>
      </w:r>
      <w:proofErr w:type="spellStart"/>
      <w:r w:rsidR="008B3AAB">
        <w:rPr>
          <w:lang w:val="da-DK"/>
        </w:rPr>
        <w:t>m</w:t>
      </w:r>
      <w:r w:rsidR="000A3BFE">
        <w:rPr>
          <w:lang w:val="da-DK"/>
        </w:rPr>
        <w:t>uhtasib</w:t>
      </w:r>
      <w:r w:rsidR="008A28FF">
        <w:rPr>
          <w:lang w:val="da-DK"/>
        </w:rPr>
        <w:t>s</w:t>
      </w:r>
      <w:proofErr w:type="spellEnd"/>
      <w:r w:rsidR="0069472C" w:rsidRPr="0069472C">
        <w:rPr>
          <w:lang w:val="da-DK"/>
        </w:rPr>
        <w:t>, herunder kendskab til relevante islamiske sharia-bestemmelser, samt artikel 10 om nødvendigheden af at respektere individers værdighed og menneskerettigheder</w:t>
      </w:r>
      <w:r w:rsidR="005517A6">
        <w:rPr>
          <w:lang w:val="da-DK"/>
        </w:rPr>
        <w:t xml:space="preserve">. Herudover fremgår det også, at </w:t>
      </w:r>
      <w:proofErr w:type="spellStart"/>
      <w:r w:rsidR="005517A6">
        <w:rPr>
          <w:lang w:val="da-DK"/>
        </w:rPr>
        <w:t>muhtasib</w:t>
      </w:r>
      <w:r w:rsidR="001C45EA">
        <w:rPr>
          <w:lang w:val="da-DK"/>
        </w:rPr>
        <w:t>s</w:t>
      </w:r>
      <w:proofErr w:type="spellEnd"/>
      <w:r w:rsidR="005517A6">
        <w:rPr>
          <w:lang w:val="da-DK"/>
        </w:rPr>
        <w:t xml:space="preserve"> skal und</w:t>
      </w:r>
      <w:r w:rsidR="0069472C" w:rsidRPr="0069472C">
        <w:rPr>
          <w:lang w:val="da-DK"/>
        </w:rPr>
        <w:t xml:space="preserve">gå unødvendige undersøgelser eller krænkelse af privatlivets fred, undtagen </w:t>
      </w:r>
      <w:r w:rsidR="005517A6">
        <w:rPr>
          <w:lang w:val="da-DK"/>
        </w:rPr>
        <w:t xml:space="preserve">i de situationer, </w:t>
      </w:r>
      <w:r w:rsidR="0069472C" w:rsidRPr="0069472C">
        <w:rPr>
          <w:lang w:val="da-DK"/>
        </w:rPr>
        <w:t>hvor det er tilladt i henhold til sharia.</w:t>
      </w:r>
      <w:r w:rsidR="004E418C">
        <w:rPr>
          <w:rStyle w:val="Fodnotehenvisning"/>
          <w:lang w:val="da-DK"/>
        </w:rPr>
        <w:footnoteReference w:id="32"/>
      </w:r>
    </w:p>
    <w:p w14:paraId="1E802D89" w14:textId="479410B3" w:rsidR="0070582B" w:rsidRDefault="0070582B" w:rsidP="00333484">
      <w:pPr>
        <w:pStyle w:val="DRCManchet"/>
        <w:jc w:val="both"/>
        <w:rPr>
          <w:lang w:val="da-DK"/>
        </w:rPr>
      </w:pPr>
      <w:r w:rsidRPr="0070582B">
        <w:rPr>
          <w:lang w:val="da-DK"/>
        </w:rPr>
        <w:t xml:space="preserve">Kapitel 2 i loven fastlægger de handlinger og former for adfærd, der er forbudt, og beskriver dem i relation til </w:t>
      </w:r>
      <w:proofErr w:type="spellStart"/>
      <w:r w:rsidRPr="0070582B">
        <w:rPr>
          <w:lang w:val="da-DK"/>
        </w:rPr>
        <w:t>muhtasibs</w:t>
      </w:r>
      <w:proofErr w:type="spellEnd"/>
      <w:r w:rsidRPr="0070582B">
        <w:rPr>
          <w:lang w:val="da-DK"/>
        </w:rPr>
        <w:t xml:space="preserve"> pligter og ansvarsområder over for en bred vifte af individer og grupper.</w:t>
      </w:r>
      <w:r w:rsidR="00741A89">
        <w:rPr>
          <w:rStyle w:val="Fodnotehenvisning"/>
          <w:lang w:val="da-DK"/>
        </w:rPr>
        <w:footnoteReference w:id="33"/>
      </w:r>
      <w:r w:rsidR="00741B5B">
        <w:rPr>
          <w:lang w:val="da-DK"/>
        </w:rPr>
        <w:t xml:space="preserve"> </w:t>
      </w:r>
    </w:p>
    <w:p w14:paraId="4BD009A6" w14:textId="255D83A3" w:rsidR="008D2484" w:rsidRDefault="008D2484" w:rsidP="00333484">
      <w:pPr>
        <w:pStyle w:val="DRCManchet"/>
        <w:jc w:val="both"/>
        <w:rPr>
          <w:lang w:val="da-DK"/>
        </w:rPr>
      </w:pPr>
      <w:r w:rsidRPr="008D2484">
        <w:rPr>
          <w:i/>
          <w:iCs/>
          <w:lang w:val="da-DK"/>
        </w:rPr>
        <w:lastRenderedPageBreak/>
        <w:t>Kapitel 3</w:t>
      </w:r>
      <w:r>
        <w:rPr>
          <w:lang w:val="da-DK"/>
        </w:rPr>
        <w:t xml:space="preserve"> i loven </w:t>
      </w:r>
      <w:r w:rsidR="00506AC1" w:rsidRPr="00506AC1">
        <w:rPr>
          <w:lang w:val="da-DK"/>
        </w:rPr>
        <w:t xml:space="preserve">redegør for de straffe, som </w:t>
      </w:r>
      <w:proofErr w:type="spellStart"/>
      <w:r w:rsidR="00506AC1" w:rsidRPr="00506AC1">
        <w:rPr>
          <w:lang w:val="da-DK"/>
        </w:rPr>
        <w:t>muhtasib</w:t>
      </w:r>
      <w:r w:rsidR="00FC4349">
        <w:rPr>
          <w:lang w:val="da-DK"/>
        </w:rPr>
        <w:t>s</w:t>
      </w:r>
      <w:proofErr w:type="spellEnd"/>
      <w:r w:rsidR="00506AC1" w:rsidRPr="00506AC1">
        <w:rPr>
          <w:lang w:val="da-DK"/>
        </w:rPr>
        <w:t xml:space="preserve"> kan udmåle, samt for </w:t>
      </w:r>
      <w:proofErr w:type="spellStart"/>
      <w:r w:rsidR="00506AC1" w:rsidRPr="00506AC1">
        <w:rPr>
          <w:lang w:val="da-DK"/>
        </w:rPr>
        <w:t>muhtasib</w:t>
      </w:r>
      <w:r w:rsidR="00FC4349">
        <w:rPr>
          <w:lang w:val="da-DK"/>
        </w:rPr>
        <w:t>s</w:t>
      </w:r>
      <w:proofErr w:type="spellEnd"/>
      <w:r w:rsidR="00506AC1" w:rsidRPr="00506AC1">
        <w:rPr>
          <w:lang w:val="da-DK"/>
        </w:rPr>
        <w:t xml:space="preserve"> ansvar i forhold til tilbageholdte personer.</w:t>
      </w:r>
      <w:r w:rsidR="00741A89">
        <w:rPr>
          <w:rStyle w:val="Fodnotehenvisning"/>
          <w:lang w:val="da-DK"/>
        </w:rPr>
        <w:footnoteReference w:id="34"/>
      </w:r>
    </w:p>
    <w:p w14:paraId="1A6A9A19" w14:textId="586D5986" w:rsidR="006351FF" w:rsidRDefault="00673F73" w:rsidP="006351FF">
      <w:pPr>
        <w:pStyle w:val="DRCManchet"/>
        <w:jc w:val="both"/>
        <w:rPr>
          <w:lang w:val="da-DK"/>
        </w:rPr>
      </w:pPr>
      <w:r w:rsidRPr="00673F73">
        <w:rPr>
          <w:lang w:val="da-DK"/>
        </w:rPr>
        <w:t xml:space="preserve">Moralloven giver </w:t>
      </w:r>
      <w:proofErr w:type="spellStart"/>
      <w:r w:rsidRPr="00673F73">
        <w:rPr>
          <w:lang w:val="da-DK"/>
        </w:rPr>
        <w:t>muhtasib</w:t>
      </w:r>
      <w:r w:rsidR="008E3DB7">
        <w:rPr>
          <w:lang w:val="da-DK"/>
        </w:rPr>
        <w:t>s</w:t>
      </w:r>
      <w:proofErr w:type="spellEnd"/>
      <w:r w:rsidRPr="00673F73">
        <w:rPr>
          <w:lang w:val="da-DK"/>
        </w:rPr>
        <w:t xml:space="preserve"> beføjelse til at udmåle </w:t>
      </w:r>
      <w:proofErr w:type="spellStart"/>
      <w:r w:rsidRPr="008E3DB7">
        <w:rPr>
          <w:i/>
          <w:iCs/>
          <w:lang w:val="da-DK"/>
        </w:rPr>
        <w:t>ta’zir</w:t>
      </w:r>
      <w:proofErr w:type="spellEnd"/>
      <w:r w:rsidRPr="00673F73">
        <w:rPr>
          <w:lang w:val="da-DK"/>
        </w:rPr>
        <w:t>-straffe</w:t>
      </w:r>
      <w:r w:rsidR="008E3DB7">
        <w:rPr>
          <w:rStyle w:val="Fodnotehenvisning"/>
          <w:lang w:val="da-DK"/>
        </w:rPr>
        <w:footnoteReference w:id="35"/>
      </w:r>
      <w:r w:rsidRPr="00673F73">
        <w:rPr>
          <w:lang w:val="da-DK"/>
        </w:rPr>
        <w:t>, som er straffe baseret på en myndighedspersons skøn</w:t>
      </w:r>
      <w:r w:rsidR="00DB1BB4">
        <w:rPr>
          <w:lang w:val="da-DK"/>
        </w:rPr>
        <w:t>. S</w:t>
      </w:r>
      <w:r w:rsidR="006351FF" w:rsidRPr="0022434B">
        <w:rPr>
          <w:lang w:val="da-DK"/>
        </w:rPr>
        <w:t xml:space="preserve">traffe for </w:t>
      </w:r>
      <w:r w:rsidR="006351FF">
        <w:rPr>
          <w:lang w:val="da-DK"/>
        </w:rPr>
        <w:t xml:space="preserve">alvorlige </w:t>
      </w:r>
      <w:r w:rsidR="006351FF" w:rsidRPr="0022434B">
        <w:rPr>
          <w:lang w:val="da-DK"/>
        </w:rPr>
        <w:t xml:space="preserve">forbudte handlinger, </w:t>
      </w:r>
      <w:r w:rsidR="006351FF">
        <w:rPr>
          <w:lang w:val="da-DK"/>
        </w:rPr>
        <w:t>såkaldte</w:t>
      </w:r>
      <w:r w:rsidR="006351FF" w:rsidRPr="0022434B">
        <w:rPr>
          <w:lang w:val="da-DK"/>
        </w:rPr>
        <w:t xml:space="preserve"> </w:t>
      </w:r>
      <w:proofErr w:type="spellStart"/>
      <w:r w:rsidR="006351FF" w:rsidRPr="00F02585">
        <w:rPr>
          <w:i/>
          <w:iCs/>
          <w:lang w:val="da-DK"/>
        </w:rPr>
        <w:t>hudud</w:t>
      </w:r>
      <w:proofErr w:type="spellEnd"/>
      <w:r w:rsidR="006351FF" w:rsidRPr="00F02585">
        <w:rPr>
          <w:i/>
          <w:iCs/>
          <w:lang w:val="da-DK"/>
        </w:rPr>
        <w:t>-</w:t>
      </w:r>
      <w:r w:rsidR="006351FF" w:rsidRPr="0022434B">
        <w:rPr>
          <w:lang w:val="da-DK"/>
        </w:rPr>
        <w:t>forbrydelser</w:t>
      </w:r>
      <w:r w:rsidR="006351FF">
        <w:rPr>
          <w:rStyle w:val="Fodnotehenvisning"/>
          <w:lang w:val="da-DK"/>
        </w:rPr>
        <w:footnoteReference w:id="36"/>
      </w:r>
      <w:r w:rsidR="006351FF">
        <w:rPr>
          <w:lang w:val="da-DK"/>
        </w:rPr>
        <w:t xml:space="preserve"> i Islamisk ret</w:t>
      </w:r>
      <w:r w:rsidR="006351FF" w:rsidRPr="0022434B">
        <w:rPr>
          <w:lang w:val="da-DK"/>
        </w:rPr>
        <w:t xml:space="preserve">, skal </w:t>
      </w:r>
      <w:r w:rsidR="006351FF">
        <w:rPr>
          <w:lang w:val="da-DK"/>
        </w:rPr>
        <w:t xml:space="preserve">udmåles af </w:t>
      </w:r>
      <w:r w:rsidR="006351FF" w:rsidRPr="0022434B">
        <w:rPr>
          <w:lang w:val="da-DK"/>
        </w:rPr>
        <w:t>domstolene</w:t>
      </w:r>
      <w:r w:rsidR="006351FF">
        <w:rPr>
          <w:lang w:val="da-DK"/>
        </w:rPr>
        <w:t>, ligesom det fremgår af artikel 26 i loven, at p</w:t>
      </w:r>
      <w:r w:rsidR="006351FF" w:rsidRPr="005079A5">
        <w:rPr>
          <w:lang w:val="da-DK"/>
        </w:rPr>
        <w:t>ersoner, der gentagne gange begår overtrædelser, skal henvises til den relevante domstol</w:t>
      </w:r>
      <w:r w:rsidR="006351FF" w:rsidRPr="0022434B">
        <w:rPr>
          <w:lang w:val="da-DK"/>
        </w:rPr>
        <w:t>.</w:t>
      </w:r>
      <w:r w:rsidR="006351FF">
        <w:rPr>
          <w:rStyle w:val="Fodnotehenvisning"/>
          <w:lang w:val="da-DK"/>
        </w:rPr>
        <w:footnoteReference w:id="37"/>
      </w:r>
    </w:p>
    <w:p w14:paraId="30C732DA" w14:textId="3CB92314" w:rsidR="007A7BDD" w:rsidRDefault="00802569" w:rsidP="00333484">
      <w:pPr>
        <w:pStyle w:val="DRCManchet"/>
        <w:jc w:val="both"/>
        <w:rPr>
          <w:lang w:val="da-DK"/>
        </w:rPr>
      </w:pPr>
      <w:r>
        <w:rPr>
          <w:lang w:val="da-DK"/>
        </w:rPr>
        <w:t xml:space="preserve">Lovens </w:t>
      </w:r>
      <w:r w:rsidR="007A7BDD" w:rsidRPr="00CB03FD">
        <w:rPr>
          <w:i/>
          <w:iCs/>
          <w:lang w:val="da-DK"/>
        </w:rPr>
        <w:t>Kapitel 4</w:t>
      </w:r>
      <w:r w:rsidR="007A7BDD">
        <w:rPr>
          <w:lang w:val="da-DK"/>
        </w:rPr>
        <w:t xml:space="preserve"> </w:t>
      </w:r>
      <w:r>
        <w:rPr>
          <w:lang w:val="da-DK"/>
        </w:rPr>
        <w:t>indeholder en række øvrige bestemmel</w:t>
      </w:r>
      <w:r w:rsidR="002216BC">
        <w:rPr>
          <w:lang w:val="da-DK"/>
        </w:rPr>
        <w:t>ser</w:t>
      </w:r>
      <w:r>
        <w:rPr>
          <w:lang w:val="da-DK"/>
        </w:rPr>
        <w:t xml:space="preserve">, </w:t>
      </w:r>
      <w:r w:rsidR="001D5ECA">
        <w:rPr>
          <w:lang w:val="da-DK"/>
        </w:rPr>
        <w:t>som</w:t>
      </w:r>
      <w:r w:rsidR="002216BC">
        <w:rPr>
          <w:lang w:val="da-DK"/>
        </w:rPr>
        <w:t xml:space="preserve"> </w:t>
      </w:r>
      <w:r w:rsidR="001D5ECA">
        <w:rPr>
          <w:lang w:val="da-DK"/>
        </w:rPr>
        <w:t>indeholder monitorering og evaluering af loven</w:t>
      </w:r>
      <w:r w:rsidR="007539A9">
        <w:rPr>
          <w:lang w:val="da-DK"/>
        </w:rPr>
        <w:t>s implementering</w:t>
      </w:r>
      <w:r w:rsidR="002216BC">
        <w:rPr>
          <w:lang w:val="da-DK"/>
        </w:rPr>
        <w:t xml:space="preserve">, ligesom der </w:t>
      </w:r>
      <w:r w:rsidR="001A414D">
        <w:rPr>
          <w:lang w:val="da-DK"/>
        </w:rPr>
        <w:t xml:space="preserve">er fokus på </w:t>
      </w:r>
      <w:r w:rsidR="00171641">
        <w:rPr>
          <w:lang w:val="da-DK"/>
        </w:rPr>
        <w:t>ud</w:t>
      </w:r>
      <w:r w:rsidR="00DC55A4">
        <w:rPr>
          <w:lang w:val="da-DK"/>
        </w:rPr>
        <w:t>d</w:t>
      </w:r>
      <w:r w:rsidR="00171641">
        <w:rPr>
          <w:lang w:val="da-DK"/>
        </w:rPr>
        <w:t>annelses- og oplæringsaktiviteter.</w:t>
      </w:r>
      <w:r w:rsidR="00DC55A4">
        <w:rPr>
          <w:rStyle w:val="Fodnotehenvisning"/>
          <w:lang w:val="da-DK"/>
        </w:rPr>
        <w:footnoteReference w:id="38"/>
      </w:r>
    </w:p>
    <w:p w14:paraId="4151A045" w14:textId="2BB9DF5C" w:rsidR="00947FD8" w:rsidRDefault="00947FD8" w:rsidP="00333484">
      <w:pPr>
        <w:pStyle w:val="DRCManchet"/>
        <w:jc w:val="both"/>
        <w:rPr>
          <w:lang w:val="da-DK"/>
        </w:rPr>
      </w:pPr>
      <w:r w:rsidRPr="004C62E2">
        <w:rPr>
          <w:lang w:val="da-DK"/>
        </w:rPr>
        <w:t xml:space="preserve">Ingen steder i loven findes der garantier mod tortur eller anden mishandling, </w:t>
      </w:r>
      <w:r>
        <w:rPr>
          <w:lang w:val="da-DK"/>
        </w:rPr>
        <w:t xml:space="preserve">ligesom de </w:t>
      </w:r>
      <w:r w:rsidRPr="004C62E2">
        <w:rPr>
          <w:lang w:val="da-DK"/>
        </w:rPr>
        <w:t>anklagede</w:t>
      </w:r>
      <w:r>
        <w:rPr>
          <w:lang w:val="da-DK"/>
        </w:rPr>
        <w:t xml:space="preserve"> heller ikke har ret til en juridisk prøvelse eller sikres en retfærdig rettergang.</w:t>
      </w:r>
      <w:r w:rsidRPr="009753B8">
        <w:rPr>
          <w:rStyle w:val="Fodnotehenvisning"/>
          <w:lang w:val="da-DK"/>
        </w:rPr>
        <w:footnoteReference w:id="39"/>
      </w:r>
      <w:r w:rsidRPr="008C096C">
        <w:rPr>
          <w:lang w:val="da-DK"/>
        </w:rPr>
        <w:t xml:space="preserve"> </w:t>
      </w:r>
      <w:r>
        <w:rPr>
          <w:lang w:val="da-DK"/>
        </w:rPr>
        <w:t xml:space="preserve"> </w:t>
      </w:r>
    </w:p>
    <w:p w14:paraId="146D5A23" w14:textId="77777777" w:rsidR="007F2787" w:rsidRDefault="007F2787" w:rsidP="00333484">
      <w:pPr>
        <w:pStyle w:val="DRCManchet"/>
        <w:jc w:val="both"/>
        <w:rPr>
          <w:lang w:val="da-DK"/>
        </w:rPr>
      </w:pPr>
    </w:p>
    <w:p w14:paraId="34BEE47F" w14:textId="3CECC989" w:rsidR="008A38CC" w:rsidRPr="009A4541" w:rsidRDefault="00A20DCC" w:rsidP="00333484">
      <w:pPr>
        <w:pStyle w:val="Overskrift2Asyl"/>
        <w:jc w:val="both"/>
        <w:rPr>
          <w:color w:val="AF161E"/>
        </w:rPr>
      </w:pPr>
      <w:bookmarkStart w:id="264" w:name="_Toc215817360"/>
      <w:bookmarkStart w:id="265" w:name="_Toc215832584"/>
      <w:bookmarkStart w:id="266" w:name="_Toc215844678"/>
      <w:bookmarkStart w:id="267" w:name="_Toc216429849"/>
      <w:bookmarkStart w:id="268" w:name="_Toc216430222"/>
      <w:bookmarkStart w:id="269" w:name="_Toc216437292"/>
      <w:bookmarkStart w:id="270" w:name="_Toc216443016"/>
      <w:bookmarkStart w:id="271" w:name="_Toc216775080"/>
      <w:bookmarkStart w:id="272" w:name="_Toc216905610"/>
      <w:bookmarkStart w:id="273" w:name="_Toc216954498"/>
      <w:bookmarkStart w:id="274" w:name="_Toc216955275"/>
      <w:bookmarkStart w:id="275" w:name="_Toc216955313"/>
      <w:bookmarkStart w:id="276" w:name="_Toc216955351"/>
      <w:bookmarkStart w:id="277" w:name="_Toc216957267"/>
      <w:bookmarkStart w:id="278" w:name="_Toc216958118"/>
      <w:bookmarkStart w:id="279" w:name="_Toc216959886"/>
      <w:bookmarkStart w:id="280" w:name="_Toc216960453"/>
      <w:bookmarkStart w:id="281" w:name="_Toc216960755"/>
      <w:bookmarkStart w:id="282" w:name="_Toc216960861"/>
      <w:bookmarkStart w:id="283" w:name="_Toc216961239"/>
      <w:bookmarkStart w:id="284" w:name="_Toc216961300"/>
      <w:bookmarkStart w:id="285" w:name="_Toc216961349"/>
      <w:bookmarkStart w:id="286" w:name="_Toc217046757"/>
      <w:bookmarkStart w:id="287" w:name="_Toc217049592"/>
      <w:bookmarkStart w:id="288" w:name="_Toc217303600"/>
      <w:r w:rsidRPr="009A4541">
        <w:rPr>
          <w:color w:val="AF161E"/>
        </w:rPr>
        <w:lastRenderedPageBreak/>
        <w:t>3.3. Morallovens forbud og restriktioner</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402A73C6" w14:textId="43949BE6" w:rsidR="006231FC" w:rsidRPr="009A4541" w:rsidRDefault="006231FC" w:rsidP="00394DFC">
      <w:pPr>
        <w:pStyle w:val="Overskrift2Asyl"/>
        <w:rPr>
          <w:color w:val="AF161E"/>
        </w:rPr>
      </w:pPr>
      <w:bookmarkStart w:id="289" w:name="_Toc215832585"/>
      <w:bookmarkStart w:id="290" w:name="_Toc215844679"/>
      <w:bookmarkStart w:id="291" w:name="_Toc216429850"/>
      <w:bookmarkStart w:id="292" w:name="_Toc216430223"/>
      <w:bookmarkStart w:id="293" w:name="_Toc216437293"/>
      <w:bookmarkStart w:id="294" w:name="_Toc216443017"/>
      <w:bookmarkStart w:id="295" w:name="_Toc216775081"/>
      <w:bookmarkStart w:id="296" w:name="_Toc216905611"/>
      <w:bookmarkStart w:id="297" w:name="_Toc216954499"/>
      <w:bookmarkStart w:id="298" w:name="_Toc216955276"/>
      <w:bookmarkStart w:id="299" w:name="_Toc216955314"/>
      <w:bookmarkStart w:id="300" w:name="_Toc216955352"/>
      <w:bookmarkStart w:id="301" w:name="_Toc216957268"/>
      <w:bookmarkStart w:id="302" w:name="_Toc216958119"/>
      <w:bookmarkStart w:id="303" w:name="_Toc216959887"/>
      <w:bookmarkStart w:id="304" w:name="_Toc216960454"/>
      <w:bookmarkStart w:id="305" w:name="_Toc216960756"/>
      <w:bookmarkStart w:id="306" w:name="_Toc216960862"/>
      <w:bookmarkStart w:id="307" w:name="_Toc216961240"/>
      <w:bookmarkStart w:id="308" w:name="_Toc216961301"/>
      <w:bookmarkStart w:id="309" w:name="_Toc216961350"/>
      <w:bookmarkStart w:id="310" w:name="_Toc217046758"/>
      <w:bookmarkStart w:id="311" w:name="_Toc217049593"/>
      <w:bookmarkStart w:id="312" w:name="_Toc217303601"/>
      <w:r w:rsidRPr="009A4541">
        <w:rPr>
          <w:color w:val="AF161E"/>
        </w:rPr>
        <w:t>3.3.1.</w:t>
      </w:r>
      <w:r w:rsidR="0073090E" w:rsidRPr="009A4541">
        <w:rPr>
          <w:color w:val="AF161E"/>
        </w:rPr>
        <w:t xml:space="preserve"> Mænd og drenges påklædning og udseende</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4353EC88" w14:textId="7D4203FC" w:rsidR="00A20DCC" w:rsidRPr="00326820" w:rsidRDefault="00A20DCC" w:rsidP="00333484">
      <w:pPr>
        <w:pStyle w:val="DRCManchet"/>
        <w:jc w:val="both"/>
        <w:rPr>
          <w:lang w:val="da-DK"/>
        </w:rPr>
      </w:pPr>
      <w:r>
        <w:rPr>
          <w:lang w:val="da-DK"/>
        </w:rPr>
        <w:t xml:space="preserve">I artikel 13 fremgår lovens regler for kvinder </w:t>
      </w:r>
      <w:r>
        <w:rPr>
          <w:rStyle w:val="Fodnotehenvisning"/>
          <w:lang w:val="da-DK"/>
        </w:rPr>
        <w:footnoteReference w:id="40"/>
      </w:r>
      <w:r>
        <w:rPr>
          <w:lang w:val="da-DK"/>
        </w:rPr>
        <w:t xml:space="preserve"> og i </w:t>
      </w:r>
      <w:r w:rsidRPr="00E33613">
        <w:rPr>
          <w:lang w:val="da-DK"/>
        </w:rPr>
        <w:t>artikel 1</w:t>
      </w:r>
      <w:r>
        <w:rPr>
          <w:lang w:val="da-DK"/>
        </w:rPr>
        <w:t>4 og 22</w:t>
      </w:r>
      <w:r w:rsidRPr="00326820">
        <w:rPr>
          <w:lang w:val="da-DK"/>
        </w:rPr>
        <w:t>, fremgår morallovens regler for mænd og drenges udseende.</w:t>
      </w:r>
      <w:r w:rsidR="00601C68">
        <w:rPr>
          <w:rStyle w:val="Fodnotehenvisning"/>
          <w:lang w:val="da-DK"/>
        </w:rPr>
        <w:footnoteReference w:id="41"/>
      </w:r>
    </w:p>
    <w:p w14:paraId="05A5F06E" w14:textId="3C58AACB" w:rsidR="00A20DCC" w:rsidRDefault="00A20DCC" w:rsidP="00333484">
      <w:pPr>
        <w:pStyle w:val="DRCManchet"/>
        <w:jc w:val="both"/>
        <w:rPr>
          <w:lang w:val="da-DK"/>
        </w:rPr>
      </w:pPr>
      <w:r>
        <w:rPr>
          <w:lang w:val="da-DK"/>
        </w:rPr>
        <w:t xml:space="preserve">Lovens artikel </w:t>
      </w:r>
      <w:r w:rsidRPr="00C42D9A">
        <w:rPr>
          <w:lang w:val="da-DK"/>
        </w:rPr>
        <w:t>14, stk. 1</w:t>
      </w:r>
      <w:r>
        <w:rPr>
          <w:lang w:val="da-DK"/>
        </w:rPr>
        <w:t xml:space="preserve"> tilsiger</w:t>
      </w:r>
      <w:r w:rsidR="00212D03">
        <w:rPr>
          <w:lang w:val="da-DK"/>
        </w:rPr>
        <w:t xml:space="preserve"> således</w:t>
      </w:r>
      <w:r w:rsidRPr="00C42D9A">
        <w:rPr>
          <w:lang w:val="da-DK"/>
        </w:rPr>
        <w:t xml:space="preserve">, at den mandlige krop fra taljen og ned til og med knæene udgør </w:t>
      </w:r>
      <w:proofErr w:type="spellStart"/>
      <w:r w:rsidRPr="00167A8F">
        <w:rPr>
          <w:i/>
          <w:iCs/>
          <w:lang w:val="da-DK"/>
        </w:rPr>
        <w:t>awrah</w:t>
      </w:r>
      <w:proofErr w:type="spellEnd"/>
      <w:r>
        <w:rPr>
          <w:rStyle w:val="Fodnotehenvisning"/>
          <w:i/>
          <w:iCs/>
          <w:lang w:val="da-DK"/>
        </w:rPr>
        <w:footnoteReference w:id="42"/>
      </w:r>
      <w:r w:rsidRPr="00C42D9A">
        <w:rPr>
          <w:lang w:val="da-DK"/>
        </w:rPr>
        <w:t xml:space="preserve"> og skal være tildækket. Beklædning må ikke være kropsnær eller afsløre kroppens konturer, navnlig under fysisk aktivitet (artikel 14, stk. 3). I henhold til artikel 22, stk. 18, </w:t>
      </w:r>
      <w:r>
        <w:rPr>
          <w:lang w:val="da-DK"/>
        </w:rPr>
        <w:t xml:space="preserve">forbydes </w:t>
      </w:r>
      <w:r w:rsidRPr="00C42D9A">
        <w:rPr>
          <w:lang w:val="da-DK"/>
        </w:rPr>
        <w:t>mænd at barbere eller trimme deres skæg til en længde kortere end en knytnæve</w:t>
      </w:r>
      <w:r>
        <w:rPr>
          <w:lang w:val="da-DK"/>
        </w:rPr>
        <w:t>, og i artikel 22, stk. 19, fremgår det, at mænd ikke må style deres hår på en u-islamisk måde.</w:t>
      </w:r>
      <w:r>
        <w:rPr>
          <w:rStyle w:val="Fodnotehenvisning"/>
          <w:lang w:val="da-DK"/>
        </w:rPr>
        <w:footnoteReference w:id="43"/>
      </w:r>
    </w:p>
    <w:p w14:paraId="4A056954" w14:textId="77777777" w:rsidR="00A20DCC" w:rsidRDefault="00A20DCC" w:rsidP="00333484">
      <w:pPr>
        <w:pStyle w:val="DRCManchet"/>
        <w:jc w:val="both"/>
        <w:rPr>
          <w:lang w:val="da-DK"/>
        </w:rPr>
      </w:pPr>
      <w:r>
        <w:rPr>
          <w:lang w:val="da-DK"/>
        </w:rPr>
        <w:t>Loven udvides således til at omfatte alle afghanske mænd, hvorimod tidligere dekreter om mænd og drenges påklædning alene vedrørte ansatte i de facto administrationen, på skoler samt drenges skoleuniform.</w:t>
      </w:r>
      <w:r>
        <w:rPr>
          <w:rStyle w:val="Fodnotehenvisning"/>
          <w:lang w:val="da-DK"/>
        </w:rPr>
        <w:footnoteReference w:id="44"/>
      </w:r>
    </w:p>
    <w:p w14:paraId="255C3E29" w14:textId="5CE9DFE2" w:rsidR="00326820" w:rsidRPr="00656FEA" w:rsidRDefault="00EF174E" w:rsidP="00394DFC">
      <w:pPr>
        <w:pStyle w:val="Overskrift2Asyl"/>
      </w:pPr>
      <w:bookmarkStart w:id="313" w:name="_Toc215832586"/>
      <w:bookmarkStart w:id="314" w:name="_Toc215844680"/>
      <w:bookmarkStart w:id="315" w:name="_Toc216429851"/>
      <w:bookmarkStart w:id="316" w:name="_Toc216430224"/>
      <w:bookmarkStart w:id="317" w:name="_Toc216437294"/>
      <w:bookmarkStart w:id="318" w:name="_Toc216443018"/>
      <w:bookmarkStart w:id="319" w:name="_Toc216775082"/>
      <w:bookmarkStart w:id="320" w:name="_Toc216905612"/>
      <w:bookmarkStart w:id="321" w:name="_Toc216954500"/>
      <w:bookmarkStart w:id="322" w:name="_Toc216955277"/>
      <w:bookmarkStart w:id="323" w:name="_Toc216955315"/>
      <w:bookmarkStart w:id="324" w:name="_Toc216955353"/>
      <w:bookmarkStart w:id="325" w:name="_Toc216957269"/>
      <w:bookmarkStart w:id="326" w:name="_Toc216958120"/>
      <w:bookmarkStart w:id="327" w:name="_Toc216959888"/>
      <w:bookmarkStart w:id="328" w:name="_Toc216960455"/>
      <w:bookmarkStart w:id="329" w:name="_Toc216960757"/>
      <w:bookmarkStart w:id="330" w:name="_Toc216960863"/>
      <w:bookmarkStart w:id="331" w:name="_Toc216961241"/>
      <w:bookmarkStart w:id="332" w:name="_Toc216961302"/>
      <w:bookmarkStart w:id="333" w:name="_Toc216961351"/>
      <w:bookmarkStart w:id="334" w:name="_Toc217046759"/>
      <w:bookmarkStart w:id="335" w:name="_Toc217049594"/>
      <w:bookmarkStart w:id="336" w:name="_Toc217303602"/>
      <w:r w:rsidRPr="009A4541">
        <w:rPr>
          <w:color w:val="AF161E"/>
        </w:rPr>
        <w:t>3.3.</w:t>
      </w:r>
      <w:r w:rsidR="0032732B" w:rsidRPr="009A4541">
        <w:rPr>
          <w:color w:val="AF161E"/>
        </w:rPr>
        <w:t>2.</w:t>
      </w:r>
      <w:r w:rsidRPr="009A4541">
        <w:rPr>
          <w:color w:val="AF161E"/>
        </w:rPr>
        <w:t xml:space="preserve"> Religionsudøvelse og kulturelle fejringer</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4CA68C4A" w14:textId="629E0007" w:rsidR="00A20DCC" w:rsidRPr="00F73A2F" w:rsidRDefault="00A20DCC" w:rsidP="00333484">
      <w:pPr>
        <w:pStyle w:val="DRCManchet"/>
        <w:jc w:val="both"/>
        <w:rPr>
          <w:lang w:val="da-DK"/>
        </w:rPr>
      </w:pPr>
      <w:r>
        <w:rPr>
          <w:lang w:val="da-DK"/>
        </w:rPr>
        <w:t xml:space="preserve">Flere steder i Kapitel </w:t>
      </w:r>
      <w:r w:rsidR="0032732B">
        <w:rPr>
          <w:lang w:val="da-DK"/>
        </w:rPr>
        <w:t>2</w:t>
      </w:r>
      <w:r>
        <w:rPr>
          <w:lang w:val="da-DK"/>
        </w:rPr>
        <w:t xml:space="preserve"> fremgår </w:t>
      </w:r>
      <w:r w:rsidRPr="00EF174E">
        <w:rPr>
          <w:lang w:val="da-DK"/>
        </w:rPr>
        <w:t>reglerne for religionsudøvelse og kulturelle fejringer.</w:t>
      </w:r>
      <w:r w:rsidRPr="00B5551A">
        <w:rPr>
          <w:lang w:val="da-DK"/>
        </w:rPr>
        <w:t xml:space="preserve"> </w:t>
      </w:r>
      <w:r>
        <w:rPr>
          <w:lang w:val="da-DK"/>
        </w:rPr>
        <w:t xml:space="preserve">Loven foreskriver, at </w:t>
      </w:r>
      <w:r w:rsidRPr="008A501A">
        <w:rPr>
          <w:lang w:val="da-DK"/>
        </w:rPr>
        <w:t xml:space="preserve">menighedsbønner i moskeer skal afholdes på fastsatte tidspunkter (artiklerne 18, stk. 1, 19, stk. 2 og 22, stk. 16); at obligatoriske fastedage skal iagttages (artikel 22, stk. 17); samt at erhvervsdrivende, handelsfolk og landmænd skal betale </w:t>
      </w:r>
      <w:proofErr w:type="spellStart"/>
      <w:r w:rsidRPr="00BF0A68">
        <w:rPr>
          <w:i/>
          <w:iCs/>
          <w:lang w:val="da-DK"/>
        </w:rPr>
        <w:t>zakat</w:t>
      </w:r>
      <w:proofErr w:type="spellEnd"/>
      <w:r w:rsidRPr="008A501A">
        <w:rPr>
          <w:lang w:val="da-DK"/>
        </w:rPr>
        <w:t xml:space="preserve"> og </w:t>
      </w:r>
      <w:proofErr w:type="spellStart"/>
      <w:r w:rsidRPr="00BF0A68">
        <w:rPr>
          <w:i/>
          <w:iCs/>
          <w:lang w:val="da-DK"/>
        </w:rPr>
        <w:t>ushr</w:t>
      </w:r>
      <w:proofErr w:type="spellEnd"/>
      <w:r>
        <w:rPr>
          <w:rStyle w:val="Fodnotehenvisning"/>
          <w:lang w:val="da-DK"/>
        </w:rPr>
        <w:footnoteReference w:id="45"/>
      </w:r>
      <w:r w:rsidRPr="008A501A">
        <w:rPr>
          <w:lang w:val="da-DK"/>
        </w:rPr>
        <w:t xml:space="preserve"> og føre deres forretninger i overensstemmelse med </w:t>
      </w:r>
      <w:proofErr w:type="spellStart"/>
      <w:r w:rsidRPr="008A501A">
        <w:rPr>
          <w:lang w:val="da-DK"/>
        </w:rPr>
        <w:t>Hanafi</w:t>
      </w:r>
      <w:proofErr w:type="spellEnd"/>
      <w:r w:rsidRPr="008A501A">
        <w:rPr>
          <w:lang w:val="da-DK"/>
        </w:rPr>
        <w:t>-skolen (artikel 18</w:t>
      </w:r>
      <w:r>
        <w:rPr>
          <w:lang w:val="da-DK"/>
        </w:rPr>
        <w:t xml:space="preserve">). </w:t>
      </w:r>
      <w:r w:rsidRPr="004E7072">
        <w:rPr>
          <w:lang w:val="da-DK"/>
        </w:rPr>
        <w:t xml:space="preserve">Efter artikel 26 kan personer og </w:t>
      </w:r>
      <w:r w:rsidRPr="004E7072">
        <w:rPr>
          <w:lang w:val="da-DK"/>
        </w:rPr>
        <w:lastRenderedPageBreak/>
        <w:t>fællesskaber, der gentagne gange undlader at overholde bønner og fastedage uden gyldig grund, indbringes for domstolene.</w:t>
      </w:r>
      <w:r>
        <w:rPr>
          <w:rStyle w:val="Fodnotehenvisning"/>
          <w:lang w:val="da-DK"/>
        </w:rPr>
        <w:footnoteReference w:id="46"/>
      </w:r>
    </w:p>
    <w:p w14:paraId="2C60C561" w14:textId="76103E32" w:rsidR="00A20DCC" w:rsidRPr="00F25881" w:rsidRDefault="00A20DCC" w:rsidP="00333484">
      <w:pPr>
        <w:pStyle w:val="DRCManchet"/>
        <w:jc w:val="both"/>
        <w:rPr>
          <w:b/>
          <w:lang w:val="da-DK"/>
        </w:rPr>
      </w:pPr>
      <w:r w:rsidRPr="0099765A">
        <w:rPr>
          <w:lang w:val="da-DK"/>
        </w:rPr>
        <w:t>Ud over at foreskrive religiøse praksisser for muslimer</w:t>
      </w:r>
      <w:r w:rsidR="00D4584E">
        <w:rPr>
          <w:lang w:val="da-DK"/>
        </w:rPr>
        <w:t>,</w:t>
      </w:r>
      <w:r w:rsidRPr="0099765A">
        <w:rPr>
          <w:lang w:val="da-DK"/>
        </w:rPr>
        <w:t xml:space="preserve"> </w:t>
      </w:r>
      <w:r w:rsidR="00352CC7">
        <w:rPr>
          <w:lang w:val="da-DK"/>
        </w:rPr>
        <w:t xml:space="preserve">indfører loven også forbud mod </w:t>
      </w:r>
      <w:r w:rsidR="00F6212E">
        <w:rPr>
          <w:lang w:val="da-DK"/>
        </w:rPr>
        <w:t>publikationer</w:t>
      </w:r>
      <w:r w:rsidR="002C0FAF">
        <w:rPr>
          <w:lang w:val="da-DK"/>
        </w:rPr>
        <w:t xml:space="preserve"> og symboler, som vurderes at være i strid med islamiske normer.</w:t>
      </w:r>
      <w:r w:rsidR="002C0FAF">
        <w:rPr>
          <w:rStyle w:val="Fodnotehenvisning"/>
          <w:lang w:val="da-DK"/>
        </w:rPr>
        <w:footnoteReference w:id="47"/>
      </w:r>
      <w:r w:rsidR="002C0FAF">
        <w:rPr>
          <w:lang w:val="da-DK"/>
        </w:rPr>
        <w:t xml:space="preserve"> Loven </w:t>
      </w:r>
      <w:r w:rsidRPr="0099765A">
        <w:rPr>
          <w:lang w:val="da-DK"/>
        </w:rPr>
        <w:t xml:space="preserve">begrænser også udøvelsen eller iagttagelsen af andre religioner, eksempelvis ved at forbyde </w:t>
      </w:r>
      <w:r>
        <w:rPr>
          <w:lang w:val="da-DK"/>
        </w:rPr>
        <w:t xml:space="preserve">at bære slips, </w:t>
      </w:r>
      <w:r w:rsidRPr="0099765A">
        <w:rPr>
          <w:lang w:val="da-DK"/>
        </w:rPr>
        <w:t>kors og andre ”u-islamiske” symboler samt ved at forbyde festligheder uden grundlag i Islam (artikel 22, stk. 21 og 22).</w:t>
      </w:r>
      <w:r>
        <w:rPr>
          <w:rStyle w:val="Fodnotehenvisning"/>
          <w:lang w:val="da-DK"/>
        </w:rPr>
        <w:footnoteReference w:id="48"/>
      </w:r>
      <w:r>
        <w:rPr>
          <w:lang w:val="da-DK"/>
        </w:rPr>
        <w:t xml:space="preserve"> Det fremgår specifikt i artikel 22, stk. 1, </w:t>
      </w:r>
      <w:r w:rsidR="00983958">
        <w:rPr>
          <w:lang w:val="da-DK"/>
        </w:rPr>
        <w:t>at</w:t>
      </w:r>
      <w:r>
        <w:rPr>
          <w:lang w:val="da-DK"/>
        </w:rPr>
        <w:t xml:space="preserve"> det er forbudt at fejre </w:t>
      </w:r>
      <w:proofErr w:type="spellStart"/>
      <w:r w:rsidRPr="00B749A9">
        <w:rPr>
          <w:bCs/>
          <w:lang w:val="da-DK"/>
        </w:rPr>
        <w:t>Nawruz</w:t>
      </w:r>
      <w:proofErr w:type="spellEnd"/>
      <w:r>
        <w:rPr>
          <w:bCs/>
          <w:lang w:val="da-DK"/>
        </w:rPr>
        <w:t xml:space="preserve"> og </w:t>
      </w:r>
      <w:proofErr w:type="spellStart"/>
      <w:r w:rsidRPr="00B749A9">
        <w:rPr>
          <w:bCs/>
          <w:lang w:val="da-DK"/>
        </w:rPr>
        <w:t>Shab</w:t>
      </w:r>
      <w:proofErr w:type="spellEnd"/>
      <w:r w:rsidRPr="00B749A9">
        <w:rPr>
          <w:bCs/>
          <w:lang w:val="da-DK"/>
        </w:rPr>
        <w:t xml:space="preserve">-e Yalda </w:t>
      </w:r>
      <w:r>
        <w:rPr>
          <w:bCs/>
          <w:lang w:val="da-DK"/>
        </w:rPr>
        <w:t>(</w:t>
      </w:r>
      <w:r w:rsidRPr="00B749A9">
        <w:rPr>
          <w:bCs/>
          <w:lang w:val="da-DK"/>
        </w:rPr>
        <w:t>festival, der markerer vintersolhverv</w:t>
      </w:r>
      <w:r>
        <w:rPr>
          <w:bCs/>
          <w:lang w:val="da-DK"/>
        </w:rPr>
        <w:t>) samt</w:t>
      </w:r>
      <w:r w:rsidRPr="00B749A9">
        <w:rPr>
          <w:bCs/>
          <w:lang w:val="da-DK"/>
        </w:rPr>
        <w:t xml:space="preserve"> fyrværkeriaften og andre festligheder, </w:t>
      </w:r>
      <w:r w:rsidR="004D7DD4">
        <w:rPr>
          <w:bCs/>
          <w:lang w:val="da-DK"/>
        </w:rPr>
        <w:t>der</w:t>
      </w:r>
      <w:r w:rsidRPr="00B749A9">
        <w:rPr>
          <w:bCs/>
          <w:lang w:val="da-DK"/>
        </w:rPr>
        <w:t xml:space="preserve"> er udbredt blandt muslimer, men som </w:t>
      </w:r>
      <w:r w:rsidR="00DC117D">
        <w:rPr>
          <w:bCs/>
          <w:lang w:val="da-DK"/>
        </w:rPr>
        <w:t xml:space="preserve">ifølge loven </w:t>
      </w:r>
      <w:r w:rsidRPr="00B749A9">
        <w:rPr>
          <w:bCs/>
          <w:lang w:val="da-DK"/>
        </w:rPr>
        <w:t>ikke har noget islamisk grundlag.</w:t>
      </w:r>
      <w:r>
        <w:rPr>
          <w:rStyle w:val="Fodnotehenvisning"/>
          <w:bCs/>
          <w:lang w:val="da-DK"/>
        </w:rPr>
        <w:footnoteReference w:id="49"/>
      </w:r>
    </w:p>
    <w:p w14:paraId="7C5505BC" w14:textId="1624D330" w:rsidR="005D0A1C" w:rsidRDefault="00A20DCC" w:rsidP="00333484">
      <w:pPr>
        <w:pStyle w:val="DRCManchet"/>
        <w:jc w:val="both"/>
        <w:rPr>
          <w:bCs/>
          <w:lang w:val="da-DK"/>
        </w:rPr>
      </w:pPr>
      <w:r>
        <w:rPr>
          <w:bCs/>
          <w:lang w:val="da-DK"/>
        </w:rPr>
        <w:t>Det fremgår videre, at m</w:t>
      </w:r>
      <w:r w:rsidRPr="004723D3">
        <w:rPr>
          <w:bCs/>
          <w:lang w:val="da-DK"/>
        </w:rPr>
        <w:t xml:space="preserve">uslimer </w:t>
      </w:r>
      <w:r>
        <w:rPr>
          <w:bCs/>
          <w:lang w:val="da-DK"/>
        </w:rPr>
        <w:t xml:space="preserve">ikke må </w:t>
      </w:r>
      <w:r w:rsidRPr="004723D3">
        <w:rPr>
          <w:bCs/>
          <w:lang w:val="da-DK"/>
        </w:rPr>
        <w:t xml:space="preserve">indgå venskaber </w:t>
      </w:r>
      <w:r>
        <w:rPr>
          <w:bCs/>
          <w:lang w:val="da-DK"/>
        </w:rPr>
        <w:t xml:space="preserve">med ikke-muslimer eller </w:t>
      </w:r>
      <w:r w:rsidRPr="004723D3">
        <w:rPr>
          <w:bCs/>
          <w:lang w:val="da-DK"/>
        </w:rPr>
        <w:t>hjælpe ikke</w:t>
      </w:r>
      <w:r w:rsidRPr="004723D3">
        <w:rPr>
          <w:bCs/>
          <w:lang w:val="da-DK"/>
        </w:rPr>
        <w:noBreakHyphen/>
        <w:t>muslimer</w:t>
      </w:r>
      <w:r>
        <w:rPr>
          <w:bCs/>
          <w:lang w:val="da-DK"/>
        </w:rPr>
        <w:t xml:space="preserve"> (art. 22, stk. 20), samt at muslimske turister, når de besøger </w:t>
      </w:r>
      <w:r w:rsidRPr="004723D3">
        <w:rPr>
          <w:bCs/>
          <w:lang w:val="da-DK"/>
        </w:rPr>
        <w:t xml:space="preserve">rekreative eller turistmæssige steder, </w:t>
      </w:r>
      <w:r>
        <w:rPr>
          <w:bCs/>
          <w:lang w:val="da-DK"/>
        </w:rPr>
        <w:t xml:space="preserve">skal deltage </w:t>
      </w:r>
      <w:r w:rsidRPr="004723D3">
        <w:rPr>
          <w:bCs/>
          <w:lang w:val="da-DK"/>
        </w:rPr>
        <w:t>i fællesbønner</w:t>
      </w:r>
      <w:r>
        <w:rPr>
          <w:bCs/>
          <w:lang w:val="da-DK"/>
        </w:rPr>
        <w:t>ne (art. 19, stk. 2).</w:t>
      </w:r>
      <w:r>
        <w:rPr>
          <w:rStyle w:val="Fodnotehenvisning"/>
          <w:bCs/>
          <w:lang w:val="da-DK"/>
        </w:rPr>
        <w:footnoteReference w:id="50"/>
      </w:r>
    </w:p>
    <w:p w14:paraId="490C55D8" w14:textId="573AA41D" w:rsidR="00A20DCC" w:rsidRPr="009A4541" w:rsidRDefault="000F234E" w:rsidP="00394DFC">
      <w:pPr>
        <w:pStyle w:val="Overskrift2Asyl"/>
        <w:rPr>
          <w:color w:val="AF161E"/>
        </w:rPr>
      </w:pPr>
      <w:bookmarkStart w:id="337" w:name="_Toc215832587"/>
      <w:bookmarkStart w:id="338" w:name="_Toc215844681"/>
      <w:bookmarkStart w:id="339" w:name="_Toc216429852"/>
      <w:bookmarkStart w:id="340" w:name="_Toc216430225"/>
      <w:bookmarkStart w:id="341" w:name="_Toc216437295"/>
      <w:bookmarkStart w:id="342" w:name="_Toc216443019"/>
      <w:bookmarkStart w:id="343" w:name="_Toc216775083"/>
      <w:bookmarkStart w:id="344" w:name="_Toc216905613"/>
      <w:bookmarkStart w:id="345" w:name="_Toc216954501"/>
      <w:bookmarkStart w:id="346" w:name="_Toc216955278"/>
      <w:bookmarkStart w:id="347" w:name="_Toc216955316"/>
      <w:bookmarkStart w:id="348" w:name="_Toc216955354"/>
      <w:bookmarkStart w:id="349" w:name="_Toc216957270"/>
      <w:bookmarkStart w:id="350" w:name="_Toc216958121"/>
      <w:bookmarkStart w:id="351" w:name="_Toc216959889"/>
      <w:bookmarkStart w:id="352" w:name="_Toc216960456"/>
      <w:bookmarkStart w:id="353" w:name="_Toc216960758"/>
      <w:bookmarkStart w:id="354" w:name="_Toc216960864"/>
      <w:bookmarkStart w:id="355" w:name="_Toc216961242"/>
      <w:bookmarkStart w:id="356" w:name="_Toc216961303"/>
      <w:bookmarkStart w:id="357" w:name="_Toc216961352"/>
      <w:bookmarkStart w:id="358" w:name="_Toc217046760"/>
      <w:bookmarkStart w:id="359" w:name="_Toc217049595"/>
      <w:bookmarkStart w:id="360" w:name="_Toc217303603"/>
      <w:r w:rsidRPr="009A4541">
        <w:rPr>
          <w:color w:val="AF161E"/>
        </w:rPr>
        <w:t xml:space="preserve">3.3.3. </w:t>
      </w:r>
      <w:r w:rsidR="00A20DCC" w:rsidRPr="009A4541">
        <w:rPr>
          <w:color w:val="AF161E"/>
        </w:rPr>
        <w:t>Ytringsfrihed, medier og adgang til information</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79460F57" w14:textId="14140AB4" w:rsidR="00A20DCC" w:rsidRDefault="00A20DCC" w:rsidP="00333484">
      <w:pPr>
        <w:pStyle w:val="DRCManchet"/>
        <w:jc w:val="both"/>
        <w:rPr>
          <w:lang w:val="da-DK"/>
        </w:rPr>
      </w:pPr>
      <w:r w:rsidRPr="00ED6544">
        <w:rPr>
          <w:lang w:val="da-DK"/>
        </w:rPr>
        <w:t>Ytringsfriheden, især muligheden for at dele og modtage information – b</w:t>
      </w:r>
      <w:r>
        <w:rPr>
          <w:lang w:val="da-DK"/>
        </w:rPr>
        <w:t xml:space="preserve">liver stærkt begrænset med </w:t>
      </w:r>
      <w:r w:rsidR="008701E1">
        <w:rPr>
          <w:lang w:val="da-DK"/>
        </w:rPr>
        <w:t>m</w:t>
      </w:r>
      <w:r>
        <w:rPr>
          <w:lang w:val="da-DK"/>
        </w:rPr>
        <w:t>oralloven.</w:t>
      </w:r>
      <w:r w:rsidR="00440903">
        <w:rPr>
          <w:rStyle w:val="Fodnotehenvisning"/>
          <w:lang w:val="da-DK"/>
        </w:rPr>
        <w:footnoteReference w:id="51"/>
      </w:r>
      <w:r>
        <w:rPr>
          <w:lang w:val="da-DK"/>
        </w:rPr>
        <w:t xml:space="preserve"> </w:t>
      </w:r>
    </w:p>
    <w:p w14:paraId="0FC76E93" w14:textId="02697A6E" w:rsidR="00A20DCC" w:rsidRPr="009500E8" w:rsidRDefault="00A20DCC" w:rsidP="00333484">
      <w:pPr>
        <w:pStyle w:val="DRCManchet"/>
        <w:jc w:val="both"/>
        <w:rPr>
          <w:lang w:val="da-DK"/>
        </w:rPr>
      </w:pPr>
      <w:r w:rsidRPr="009500E8">
        <w:rPr>
          <w:lang w:val="da-DK"/>
        </w:rPr>
        <w:t>Generelle bestemmelser forbyder den 'uberettigede' brug af båndoptagere eller radio, uden at 'uberettiget' nærmere defineres, ligesom det forbydes at tage billeder eller optage videoer af levende væsener på enhver medieenhed (</w:t>
      </w:r>
      <w:proofErr w:type="spellStart"/>
      <w:r w:rsidRPr="009500E8">
        <w:rPr>
          <w:lang w:val="da-DK"/>
        </w:rPr>
        <w:t>device</w:t>
      </w:r>
      <w:proofErr w:type="spellEnd"/>
      <w:r w:rsidRPr="009500E8">
        <w:rPr>
          <w:lang w:val="da-DK"/>
        </w:rPr>
        <w:t>) (art. 22, stk. 8</w:t>
      </w:r>
      <w:r w:rsidR="006C3791" w:rsidRPr="009500E8">
        <w:rPr>
          <w:lang w:val="da-DK"/>
        </w:rPr>
        <w:t>)</w:t>
      </w:r>
      <w:r w:rsidRPr="009500E8">
        <w:rPr>
          <w:lang w:val="da-DK"/>
        </w:rPr>
        <w:t>.</w:t>
      </w:r>
      <w:r w:rsidR="00854CBA" w:rsidRPr="03106A76">
        <w:rPr>
          <w:rStyle w:val="Fodnotehenvisning"/>
        </w:rPr>
        <w:footnoteReference w:id="52"/>
      </w:r>
    </w:p>
    <w:p w14:paraId="70E9BB84" w14:textId="49932865" w:rsidR="00A20DCC" w:rsidRDefault="00A20DCC" w:rsidP="00333484">
      <w:pPr>
        <w:pStyle w:val="DRCManchet"/>
        <w:jc w:val="both"/>
        <w:rPr>
          <w:lang w:val="da-DK"/>
        </w:rPr>
      </w:pPr>
      <w:r w:rsidRPr="00196DFF">
        <w:rPr>
          <w:lang w:val="da-DK"/>
        </w:rPr>
        <w:lastRenderedPageBreak/>
        <w:t>Forbuddet mod billeder af levende væsener gælder også for medier og nyhedsorganisationer, som ikke må offentliggøre rapporter</w:t>
      </w:r>
      <w:r>
        <w:rPr>
          <w:lang w:val="da-DK"/>
        </w:rPr>
        <w:t xml:space="preserve">, der indeholder billeder af levende væsener. Forbuddet gælder desuden for </w:t>
      </w:r>
      <w:r w:rsidRPr="00196DFF">
        <w:rPr>
          <w:lang w:val="da-DK"/>
        </w:rPr>
        <w:t xml:space="preserve">handlende, håndværkere og landmænd, der ikke må sælge, købe eller anvende sådanne billeder </w:t>
      </w:r>
      <w:r>
        <w:rPr>
          <w:lang w:val="da-DK"/>
        </w:rPr>
        <w:t>ved markedsføring</w:t>
      </w:r>
      <w:r w:rsidRPr="00196DFF">
        <w:rPr>
          <w:lang w:val="da-DK"/>
        </w:rPr>
        <w:t xml:space="preserve"> (art. 18 (5) og (6)).</w:t>
      </w:r>
      <w:r>
        <w:rPr>
          <w:rStyle w:val="Fodnotehenvisning"/>
          <w:lang w:val="da-DK"/>
        </w:rPr>
        <w:footnoteReference w:id="53"/>
      </w:r>
    </w:p>
    <w:p w14:paraId="08707F58" w14:textId="5315857F" w:rsidR="007F2787" w:rsidRPr="00E34CF0" w:rsidRDefault="00A20DCC" w:rsidP="00333484">
      <w:pPr>
        <w:pStyle w:val="DRCManchet"/>
        <w:jc w:val="both"/>
        <w:rPr>
          <w:lang w:val="da-DK"/>
        </w:rPr>
      </w:pPr>
      <w:r>
        <w:rPr>
          <w:lang w:val="da-DK"/>
        </w:rPr>
        <w:t xml:space="preserve">I lovens artikel 17, pålægges </w:t>
      </w:r>
      <w:r w:rsidR="00F500DB">
        <w:rPr>
          <w:lang w:val="da-DK"/>
        </w:rPr>
        <w:t xml:space="preserve">håndhævere af </w:t>
      </w:r>
      <w:r>
        <w:rPr>
          <w:lang w:val="da-DK"/>
        </w:rPr>
        <w:t>moralloven</w:t>
      </w:r>
      <w:r w:rsidR="00F500DB">
        <w:rPr>
          <w:lang w:val="da-DK"/>
        </w:rPr>
        <w:t xml:space="preserve"> (</w:t>
      </w:r>
      <w:proofErr w:type="spellStart"/>
      <w:r w:rsidR="00F500DB">
        <w:rPr>
          <w:lang w:val="da-DK"/>
        </w:rPr>
        <w:t>muhtasibs</w:t>
      </w:r>
      <w:proofErr w:type="spellEnd"/>
      <w:r w:rsidR="00F500DB">
        <w:rPr>
          <w:lang w:val="da-DK"/>
        </w:rPr>
        <w:t>)</w:t>
      </w:r>
      <w:r>
        <w:rPr>
          <w:lang w:val="da-DK"/>
        </w:rPr>
        <w:t xml:space="preserve">, ansvaret for at sikre, at </w:t>
      </w:r>
      <w:r w:rsidRPr="00BF161A">
        <w:rPr>
          <w:lang w:val="da-DK"/>
        </w:rPr>
        <w:t>publikationer og medieindhold ikke strider mod sharia</w:t>
      </w:r>
      <w:r>
        <w:rPr>
          <w:lang w:val="da-DK"/>
        </w:rPr>
        <w:t xml:space="preserve">; nedværdiger eller ydmyger muslimer </w:t>
      </w:r>
      <w:r w:rsidRPr="00BF161A">
        <w:rPr>
          <w:lang w:val="da-DK"/>
        </w:rPr>
        <w:t>eller indeholder billeder af levende væsener.</w:t>
      </w:r>
      <w:r>
        <w:rPr>
          <w:rStyle w:val="Fodnotehenvisning"/>
          <w:lang w:val="da-DK"/>
        </w:rPr>
        <w:footnoteReference w:id="54"/>
      </w:r>
    </w:p>
    <w:p w14:paraId="0CD44703" w14:textId="0F9C7050" w:rsidR="00A20DCC" w:rsidRPr="005502A3" w:rsidRDefault="00D02FC5" w:rsidP="00394DFC">
      <w:pPr>
        <w:pStyle w:val="Overskrift2Asyl"/>
        <w:rPr>
          <w:color w:val="AF161E"/>
        </w:rPr>
      </w:pPr>
      <w:bookmarkStart w:id="361" w:name="_Toc215832588"/>
      <w:bookmarkStart w:id="362" w:name="_Toc215844682"/>
      <w:bookmarkStart w:id="363" w:name="_Toc216429853"/>
      <w:bookmarkStart w:id="364" w:name="_Toc216430226"/>
      <w:bookmarkStart w:id="365" w:name="_Toc216437296"/>
      <w:bookmarkStart w:id="366" w:name="_Toc216443020"/>
      <w:bookmarkStart w:id="367" w:name="_Toc216775084"/>
      <w:bookmarkStart w:id="368" w:name="_Toc216905614"/>
      <w:bookmarkStart w:id="369" w:name="_Toc216954502"/>
      <w:bookmarkStart w:id="370" w:name="_Toc216955279"/>
      <w:bookmarkStart w:id="371" w:name="_Toc216955317"/>
      <w:bookmarkStart w:id="372" w:name="_Toc216955355"/>
      <w:bookmarkStart w:id="373" w:name="_Toc216957271"/>
      <w:bookmarkStart w:id="374" w:name="_Toc216958122"/>
      <w:bookmarkStart w:id="375" w:name="_Toc216959890"/>
      <w:bookmarkStart w:id="376" w:name="_Toc216960457"/>
      <w:bookmarkStart w:id="377" w:name="_Toc216960759"/>
      <w:bookmarkStart w:id="378" w:name="_Toc216960865"/>
      <w:bookmarkStart w:id="379" w:name="_Toc216961243"/>
      <w:bookmarkStart w:id="380" w:name="_Toc216961304"/>
      <w:bookmarkStart w:id="381" w:name="_Toc216961353"/>
      <w:bookmarkStart w:id="382" w:name="_Toc217046761"/>
      <w:bookmarkStart w:id="383" w:name="_Toc217049596"/>
      <w:bookmarkStart w:id="384" w:name="_Toc217303604"/>
      <w:r w:rsidRPr="005502A3">
        <w:rPr>
          <w:color w:val="AF161E"/>
        </w:rPr>
        <w:t xml:space="preserve">3.3.4. </w:t>
      </w:r>
      <w:bookmarkEnd w:id="361"/>
      <w:bookmarkEnd w:id="362"/>
      <w:bookmarkEnd w:id="363"/>
      <w:bookmarkEnd w:id="364"/>
      <w:bookmarkEnd w:id="365"/>
      <w:bookmarkEnd w:id="366"/>
      <w:bookmarkEnd w:id="367"/>
      <w:r w:rsidR="001E5EDD" w:rsidRPr="005502A3">
        <w:rPr>
          <w:color w:val="AF161E"/>
        </w:rPr>
        <w:t>Øvrigt</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46B4F4CA" w14:textId="2234E2A9" w:rsidR="00A20DCC" w:rsidRPr="009500E8" w:rsidRDefault="00F53A0F" w:rsidP="00333484">
      <w:pPr>
        <w:pStyle w:val="DRCManchet"/>
        <w:jc w:val="both"/>
        <w:rPr>
          <w:lang w:val="da-DK"/>
        </w:rPr>
      </w:pPr>
      <w:r w:rsidRPr="009500E8">
        <w:rPr>
          <w:lang w:val="da-DK"/>
        </w:rPr>
        <w:t xml:space="preserve">Efter Talibans magtovertagelse er der gradvist indført forbud mod sang, musik og offentlige optrædener. Moralloven bekræfter disse restriktioner og fastslår, at </w:t>
      </w:r>
      <w:proofErr w:type="spellStart"/>
      <w:r w:rsidRPr="009500E8">
        <w:rPr>
          <w:lang w:val="da-DK"/>
        </w:rPr>
        <w:t>muhtasibs</w:t>
      </w:r>
      <w:proofErr w:type="spellEnd"/>
      <w:r w:rsidRPr="009500E8">
        <w:rPr>
          <w:lang w:val="da-DK"/>
        </w:rPr>
        <w:t xml:space="preserve"> er forpligtet til at forhindre, at musik kan høres fra forsamlinger eller private hjem (art. 22, stk. 10). Loven forbyder desuden chauffører af erhvervskøretøjer at afspille musik (art. 20, stk. 1</w:t>
      </w:r>
      <w:r w:rsidRPr="009500E8">
        <w:rPr>
          <w:i/>
          <w:lang w:val="da-DK"/>
        </w:rPr>
        <w:t>)</w:t>
      </w:r>
      <w:r w:rsidR="00A20DCC" w:rsidRPr="009500E8">
        <w:rPr>
          <w:lang w:val="da-DK"/>
        </w:rPr>
        <w:t>.</w:t>
      </w:r>
      <w:r w:rsidR="00A20DCC" w:rsidRPr="03106A76">
        <w:rPr>
          <w:rStyle w:val="Fodnotehenvisning"/>
        </w:rPr>
        <w:footnoteReference w:id="55"/>
      </w:r>
    </w:p>
    <w:p w14:paraId="1847794C" w14:textId="7BCDB73A" w:rsidR="00DE372F" w:rsidRPr="002066CC" w:rsidRDefault="00A20DCC" w:rsidP="00333484">
      <w:pPr>
        <w:pStyle w:val="DRCManchet"/>
        <w:jc w:val="both"/>
        <w:rPr>
          <w:lang w:val="da-DK"/>
        </w:rPr>
      </w:pPr>
      <w:r w:rsidRPr="006750E6">
        <w:rPr>
          <w:lang w:val="da-DK"/>
        </w:rPr>
        <w:t xml:space="preserve">Det fremgår videre af loven, at chauffører ikke må tilbyde transport til kvinder uden ledsagelse af en </w:t>
      </w:r>
      <w:proofErr w:type="spellStart"/>
      <w:r w:rsidRPr="00753491">
        <w:rPr>
          <w:i/>
          <w:iCs/>
          <w:lang w:val="da-DK"/>
        </w:rPr>
        <w:t>mahram</w:t>
      </w:r>
      <w:proofErr w:type="spellEnd"/>
      <w:r w:rsidR="0031230D">
        <w:rPr>
          <w:rStyle w:val="Fodnotehenvisning"/>
          <w:i/>
          <w:iCs/>
          <w:lang w:val="da-DK"/>
        </w:rPr>
        <w:footnoteReference w:id="56"/>
      </w:r>
      <w:r w:rsidRPr="006750E6">
        <w:rPr>
          <w:lang w:val="da-DK"/>
        </w:rPr>
        <w:t xml:space="preserve">. </w:t>
      </w:r>
      <w:r w:rsidRPr="002066CC">
        <w:rPr>
          <w:lang w:val="da-DK"/>
        </w:rPr>
        <w:t xml:space="preserve">Dette udvider den tidligere instruks, der blev udstedt den 31. december 2021, som krævede, at kvinder skulle ledsages af en </w:t>
      </w:r>
      <w:proofErr w:type="spellStart"/>
      <w:r w:rsidRPr="0031230D">
        <w:rPr>
          <w:lang w:val="da-DK"/>
        </w:rPr>
        <w:t>mahram</w:t>
      </w:r>
      <w:proofErr w:type="spellEnd"/>
      <w:r w:rsidRPr="002066CC">
        <w:rPr>
          <w:lang w:val="da-DK"/>
        </w:rPr>
        <w:t xml:space="preserve"> ved rejser på over 78 km fra deres hjem.</w:t>
      </w:r>
      <w:r>
        <w:rPr>
          <w:rStyle w:val="Fodnotehenvisning"/>
          <w:lang w:val="da-DK"/>
        </w:rPr>
        <w:footnoteReference w:id="57"/>
      </w:r>
    </w:p>
    <w:p w14:paraId="48BCC361" w14:textId="04CC770E" w:rsidR="00CB03FD" w:rsidRPr="007857D0" w:rsidRDefault="00F17A59" w:rsidP="00333484">
      <w:pPr>
        <w:pStyle w:val="H1"/>
        <w:jc w:val="both"/>
        <w:rPr>
          <w:lang w:val="da-DK"/>
        </w:rPr>
      </w:pPr>
      <w:bookmarkStart w:id="385" w:name="_Toc215816317"/>
      <w:bookmarkStart w:id="386" w:name="_Toc215816367"/>
      <w:bookmarkStart w:id="387" w:name="_Toc215817362"/>
      <w:bookmarkStart w:id="388" w:name="_Toc215832590"/>
      <w:bookmarkStart w:id="389" w:name="_Toc215844684"/>
      <w:bookmarkStart w:id="390" w:name="_Toc216429855"/>
      <w:bookmarkStart w:id="391" w:name="_Toc216430227"/>
      <w:bookmarkStart w:id="392" w:name="_Toc216437297"/>
      <w:bookmarkStart w:id="393" w:name="_Toc216443021"/>
      <w:bookmarkStart w:id="394" w:name="_Toc216775085"/>
      <w:bookmarkStart w:id="395" w:name="_Toc216905615"/>
      <w:bookmarkStart w:id="396" w:name="_Toc216954503"/>
      <w:bookmarkStart w:id="397" w:name="_Toc216955280"/>
      <w:bookmarkStart w:id="398" w:name="_Toc216955318"/>
      <w:bookmarkStart w:id="399" w:name="_Toc216955356"/>
      <w:bookmarkStart w:id="400" w:name="_Toc216957272"/>
      <w:bookmarkStart w:id="401" w:name="_Toc216958123"/>
      <w:bookmarkStart w:id="402" w:name="_Toc216959891"/>
      <w:bookmarkStart w:id="403" w:name="_Toc216960458"/>
      <w:bookmarkStart w:id="404" w:name="_Toc216960760"/>
      <w:bookmarkStart w:id="405" w:name="_Toc216960866"/>
      <w:bookmarkStart w:id="406" w:name="_Toc216961244"/>
      <w:bookmarkStart w:id="407" w:name="_Toc216961305"/>
      <w:bookmarkStart w:id="408" w:name="_Toc216961354"/>
      <w:bookmarkStart w:id="409" w:name="_Toc217046762"/>
      <w:bookmarkStart w:id="410" w:name="_Toc217049597"/>
      <w:bookmarkStart w:id="411" w:name="_Toc217303605"/>
      <w:r w:rsidRPr="007857D0">
        <w:rPr>
          <w:lang w:val="da-DK"/>
        </w:rPr>
        <w:lastRenderedPageBreak/>
        <w:t>4</w:t>
      </w:r>
      <w:r w:rsidR="00B35AFA" w:rsidRPr="007857D0">
        <w:rPr>
          <w:lang w:val="da-DK"/>
        </w:rPr>
        <w:t>.</w:t>
      </w:r>
      <w:r w:rsidR="00566A35" w:rsidRPr="007857D0">
        <w:rPr>
          <w:lang w:val="da-DK"/>
        </w:rPr>
        <w:t xml:space="preserve"> </w:t>
      </w:r>
      <w:r w:rsidR="00A55BEC">
        <w:rPr>
          <w:lang w:val="da-DK"/>
        </w:rPr>
        <w:t>Moralministeriets</w:t>
      </w:r>
      <w:r w:rsidR="00494840" w:rsidRPr="007857D0">
        <w:rPr>
          <w:lang w:val="da-DK"/>
        </w:rPr>
        <w:t xml:space="preserve"> implementering og </w:t>
      </w:r>
      <w:r w:rsidR="00C30C3A" w:rsidRPr="007857D0">
        <w:rPr>
          <w:lang w:val="da-DK"/>
        </w:rPr>
        <w:t xml:space="preserve">håndhævelse af </w:t>
      </w:r>
      <w:r w:rsidR="00566A35" w:rsidRPr="007857D0">
        <w:rPr>
          <w:lang w:val="da-DK"/>
        </w:rPr>
        <w:t>moral</w:t>
      </w:r>
      <w:r w:rsidR="00C30C3A" w:rsidRPr="007857D0">
        <w:rPr>
          <w:lang w:val="da-DK"/>
        </w:rPr>
        <w:t>loven</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5BBE9D5D" w14:textId="15110552" w:rsidR="00A13B23" w:rsidRPr="00BB7FCA" w:rsidRDefault="00A13B23" w:rsidP="00333484">
      <w:pPr>
        <w:pStyle w:val="Overskrift2Asyl"/>
        <w:jc w:val="both"/>
        <w:rPr>
          <w:color w:val="AF161E"/>
        </w:rPr>
      </w:pPr>
      <w:bookmarkStart w:id="412" w:name="_Toc215817361"/>
      <w:bookmarkStart w:id="413" w:name="_Toc215832589"/>
      <w:bookmarkStart w:id="414" w:name="_Toc215844683"/>
      <w:bookmarkStart w:id="415" w:name="_Toc216429854"/>
      <w:bookmarkStart w:id="416" w:name="_Toc216430228"/>
      <w:bookmarkStart w:id="417" w:name="_Toc216437298"/>
      <w:bookmarkStart w:id="418" w:name="_Toc216443022"/>
      <w:bookmarkStart w:id="419" w:name="_Toc216775086"/>
      <w:bookmarkStart w:id="420" w:name="_Toc216905616"/>
      <w:bookmarkStart w:id="421" w:name="_Toc216954504"/>
      <w:bookmarkStart w:id="422" w:name="_Toc216955281"/>
      <w:bookmarkStart w:id="423" w:name="_Toc216955319"/>
      <w:bookmarkStart w:id="424" w:name="_Toc216955357"/>
      <w:bookmarkStart w:id="425" w:name="_Toc216957273"/>
      <w:bookmarkStart w:id="426" w:name="_Toc216958124"/>
      <w:bookmarkStart w:id="427" w:name="_Toc216959892"/>
      <w:bookmarkStart w:id="428" w:name="_Toc216960459"/>
      <w:bookmarkStart w:id="429" w:name="_Toc216960761"/>
      <w:bookmarkStart w:id="430" w:name="_Toc216960867"/>
      <w:bookmarkStart w:id="431" w:name="_Toc216961245"/>
      <w:bookmarkStart w:id="432" w:name="_Toc216961306"/>
      <w:bookmarkStart w:id="433" w:name="_Toc216961355"/>
      <w:bookmarkStart w:id="434" w:name="_Toc217046763"/>
      <w:bookmarkStart w:id="435" w:name="_Toc217049598"/>
      <w:bookmarkStart w:id="436" w:name="_Toc217303606"/>
      <w:r w:rsidRPr="00BB7FCA">
        <w:rPr>
          <w:color w:val="AF161E"/>
        </w:rPr>
        <w:t>4.1</w:t>
      </w:r>
      <w:r w:rsidR="00BB7FCA">
        <w:rPr>
          <w:color w:val="AF161E"/>
        </w:rPr>
        <w:t>.</w:t>
      </w:r>
      <w:r w:rsidRPr="00BB7FCA">
        <w:rPr>
          <w:color w:val="AF161E"/>
        </w:rPr>
        <w:t xml:space="preserve"> </w:t>
      </w:r>
      <w:proofErr w:type="spellStart"/>
      <w:r w:rsidRPr="00BB7FCA">
        <w:rPr>
          <w:color w:val="AF161E"/>
        </w:rPr>
        <w:t>Muhtasibs</w:t>
      </w:r>
      <w:proofErr w:type="spellEnd"/>
      <w:r w:rsidRPr="00BB7FCA">
        <w:rPr>
          <w:color w:val="AF161E"/>
        </w:rPr>
        <w:t xml:space="preserve"> rolle og beføjelser</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22130E56" w14:textId="6ECE244B" w:rsidR="00FC1935" w:rsidRDefault="00BB10E6" w:rsidP="00333484">
      <w:pPr>
        <w:pStyle w:val="DRCManchet"/>
        <w:jc w:val="both"/>
        <w:rPr>
          <w:lang w:val="da-DK"/>
        </w:rPr>
      </w:pPr>
      <w:r w:rsidRPr="00453DEA">
        <w:rPr>
          <w:lang w:val="da-DK"/>
        </w:rPr>
        <w:t xml:space="preserve">I </w:t>
      </w:r>
      <w:r>
        <w:rPr>
          <w:lang w:val="da-DK"/>
        </w:rPr>
        <w:t xml:space="preserve">introduktionskapitlet til moralloven </w:t>
      </w:r>
      <w:r w:rsidRPr="00453DEA">
        <w:rPr>
          <w:lang w:val="da-DK"/>
        </w:rPr>
        <w:t xml:space="preserve">fastslås det, at </w:t>
      </w:r>
      <w:r w:rsidR="00A51FA7">
        <w:rPr>
          <w:lang w:val="da-DK"/>
        </w:rPr>
        <w:t>Moralministeriet</w:t>
      </w:r>
      <w:r>
        <w:rPr>
          <w:lang w:val="da-DK"/>
        </w:rPr>
        <w:t xml:space="preserve"> </w:t>
      </w:r>
      <w:r w:rsidRPr="00453DEA">
        <w:rPr>
          <w:lang w:val="da-DK"/>
        </w:rPr>
        <w:t xml:space="preserve">(MPVPV), har det primære ansvar for implementeringen af loven, og at </w:t>
      </w:r>
      <w:r>
        <w:rPr>
          <w:lang w:val="da-DK"/>
        </w:rPr>
        <w:t xml:space="preserve">opgaven </w:t>
      </w:r>
      <w:r w:rsidR="00F115BA">
        <w:rPr>
          <w:lang w:val="da-DK"/>
        </w:rPr>
        <w:t>med</w:t>
      </w:r>
      <w:r>
        <w:rPr>
          <w:lang w:val="da-DK"/>
        </w:rPr>
        <w:t xml:space="preserve"> </w:t>
      </w:r>
      <w:r w:rsidRPr="00453DEA">
        <w:rPr>
          <w:lang w:val="da-DK"/>
        </w:rPr>
        <w:t xml:space="preserve">håndhævelsen af loven ligger hos </w:t>
      </w:r>
      <w:proofErr w:type="spellStart"/>
      <w:r w:rsidR="00ED14CD">
        <w:rPr>
          <w:lang w:val="da-DK"/>
        </w:rPr>
        <w:t>m</w:t>
      </w:r>
      <w:r w:rsidRPr="004E418C">
        <w:rPr>
          <w:lang w:val="da-DK"/>
        </w:rPr>
        <w:t>uhtasibs</w:t>
      </w:r>
      <w:proofErr w:type="spellEnd"/>
      <w:r w:rsidR="00ED14CD">
        <w:rPr>
          <w:lang w:val="da-DK"/>
        </w:rPr>
        <w:t xml:space="preserve"> </w:t>
      </w:r>
      <w:r>
        <w:rPr>
          <w:lang w:val="da-DK"/>
        </w:rPr>
        <w:t>(moralpolitiet)</w:t>
      </w:r>
      <w:r w:rsidR="009C4B09">
        <w:rPr>
          <w:lang w:val="da-DK"/>
        </w:rPr>
        <w:t>.</w:t>
      </w:r>
      <w:r w:rsidR="00FC1935">
        <w:rPr>
          <w:rStyle w:val="Fodnotehenvisning"/>
          <w:lang w:val="da-DK"/>
        </w:rPr>
        <w:footnoteReference w:id="58"/>
      </w:r>
      <w:r w:rsidR="009C4B09">
        <w:rPr>
          <w:lang w:val="da-DK"/>
        </w:rPr>
        <w:t xml:space="preserve"> </w:t>
      </w:r>
    </w:p>
    <w:p w14:paraId="444E10C6" w14:textId="490A0FF5" w:rsidR="009C4B09" w:rsidRDefault="00BB10E6" w:rsidP="00333484">
      <w:pPr>
        <w:pStyle w:val="DRCManchet"/>
        <w:jc w:val="both"/>
        <w:rPr>
          <w:lang w:val="da-DK"/>
        </w:rPr>
      </w:pPr>
      <w:r w:rsidRPr="003A546C">
        <w:rPr>
          <w:lang w:val="da-DK"/>
        </w:rPr>
        <w:t>Det fre</w:t>
      </w:r>
      <w:r w:rsidRPr="00016E4F">
        <w:rPr>
          <w:lang w:val="da-DK"/>
        </w:rPr>
        <w:t>m</w:t>
      </w:r>
      <w:r w:rsidRPr="003A546C">
        <w:rPr>
          <w:lang w:val="da-DK"/>
        </w:rPr>
        <w:t>går af artikel 4</w:t>
      </w:r>
      <w:r w:rsidRPr="00016E4F">
        <w:rPr>
          <w:lang w:val="da-DK"/>
        </w:rPr>
        <w:t>,</w:t>
      </w:r>
      <w:r w:rsidRPr="003A546C">
        <w:rPr>
          <w:lang w:val="da-DK"/>
        </w:rPr>
        <w:t xml:space="preserve"> at </w:t>
      </w:r>
      <w:r w:rsidRPr="00016E4F">
        <w:rPr>
          <w:lang w:val="da-DK"/>
        </w:rPr>
        <w:t>loven vil blive implementeret i hele administrationen/alle afdelinger, på offentlige steder samt at l</w:t>
      </w:r>
      <w:r w:rsidRPr="003A546C">
        <w:rPr>
          <w:lang w:val="da-DK"/>
        </w:rPr>
        <w:t xml:space="preserve">oven gælder for alle, der bor </w:t>
      </w:r>
      <w:r w:rsidRPr="00016E4F">
        <w:rPr>
          <w:lang w:val="da-DK"/>
        </w:rPr>
        <w:t>i</w:t>
      </w:r>
      <w:r w:rsidRPr="003A546C">
        <w:rPr>
          <w:lang w:val="da-DK"/>
        </w:rPr>
        <w:t xml:space="preserve"> Afgh</w:t>
      </w:r>
      <w:r w:rsidRPr="00016E4F">
        <w:rPr>
          <w:lang w:val="da-DK"/>
        </w:rPr>
        <w:t>anistan</w:t>
      </w:r>
      <w:r>
        <w:rPr>
          <w:lang w:val="da-DK"/>
        </w:rPr>
        <w:t>.</w:t>
      </w:r>
      <w:r>
        <w:rPr>
          <w:rStyle w:val="Fodnotehenvisning"/>
        </w:rPr>
        <w:footnoteReference w:id="59"/>
      </w:r>
    </w:p>
    <w:p w14:paraId="7CC3B0C4" w14:textId="766C5F4E" w:rsidR="00A13B23" w:rsidRDefault="00A13B23" w:rsidP="00333484">
      <w:pPr>
        <w:pStyle w:val="DRCManchet"/>
        <w:jc w:val="both"/>
        <w:rPr>
          <w:lang w:val="da-DK"/>
        </w:rPr>
      </w:pPr>
      <w:r w:rsidRPr="00FF71BD">
        <w:rPr>
          <w:lang w:val="da-DK"/>
        </w:rPr>
        <w:t>I</w:t>
      </w:r>
      <w:r>
        <w:rPr>
          <w:lang w:val="da-DK"/>
        </w:rPr>
        <w:t xml:space="preserve"> </w:t>
      </w:r>
      <w:r w:rsidRPr="00FF71BD">
        <w:rPr>
          <w:lang w:val="da-DK"/>
        </w:rPr>
        <w:t xml:space="preserve">artikel 24 i moralloven, tildeles </w:t>
      </w:r>
      <w:proofErr w:type="spellStart"/>
      <w:r w:rsidRPr="00FF71BD">
        <w:rPr>
          <w:lang w:val="da-DK"/>
        </w:rPr>
        <w:t>muhtasib</w:t>
      </w:r>
      <w:r>
        <w:rPr>
          <w:lang w:val="da-DK"/>
        </w:rPr>
        <w:t>s</w:t>
      </w:r>
      <w:proofErr w:type="spellEnd"/>
      <w:r w:rsidRPr="00FF71BD">
        <w:rPr>
          <w:lang w:val="da-DK"/>
        </w:rPr>
        <w:t xml:space="preserve"> beføjelser til at udmåle straffe</w:t>
      </w:r>
      <w:r w:rsidR="00086711">
        <w:rPr>
          <w:lang w:val="da-DK"/>
        </w:rPr>
        <w:t>, som de anser for ”passende”</w:t>
      </w:r>
      <w:r w:rsidRPr="00FF71BD">
        <w:rPr>
          <w:lang w:val="da-DK"/>
        </w:rPr>
        <w:t xml:space="preserve"> med henblik på håndhævelse</w:t>
      </w:r>
      <w:r w:rsidR="00086711">
        <w:rPr>
          <w:lang w:val="da-DK"/>
        </w:rPr>
        <w:t xml:space="preserve">, </w:t>
      </w:r>
      <w:r w:rsidR="00086711" w:rsidRPr="00F411AA">
        <w:rPr>
          <w:lang w:val="da-DK"/>
        </w:rPr>
        <w:t>forudsat at overtrædelsen ikke henhører under domstolenes jurisdiktion</w:t>
      </w:r>
      <w:r w:rsidRPr="00FF71BD">
        <w:rPr>
          <w:lang w:val="da-DK"/>
        </w:rPr>
        <w:t>.</w:t>
      </w:r>
      <w:r w:rsidR="000C3A75">
        <w:rPr>
          <w:rStyle w:val="Fodnotehenvisning"/>
          <w:lang w:val="da-DK"/>
        </w:rPr>
        <w:footnoteReference w:id="60"/>
      </w:r>
      <w:r w:rsidRPr="00FF71BD">
        <w:rPr>
          <w:lang w:val="da-DK"/>
        </w:rPr>
        <w:t xml:space="preserve"> De kan yde rådgivning og vejledning til personer, der er anklaget for overtrædelse af </w:t>
      </w:r>
      <w:r w:rsidR="002A0226">
        <w:rPr>
          <w:lang w:val="da-DK"/>
        </w:rPr>
        <w:t>moralloven</w:t>
      </w:r>
      <w:r w:rsidRPr="00FF71BD">
        <w:rPr>
          <w:lang w:val="da-DK"/>
        </w:rPr>
        <w:t>, destruere ejendele tilhørende disse (f.eks. musikinstrumenter) eller tilbageholde personer i op til tre dage.</w:t>
      </w:r>
      <w:r w:rsidRPr="00FF71BD">
        <w:rPr>
          <w:rStyle w:val="Fodnotehenvisning"/>
          <w:lang w:val="da-DK"/>
        </w:rPr>
        <w:footnoteReference w:id="61"/>
      </w:r>
    </w:p>
    <w:p w14:paraId="77A770CB" w14:textId="0CCB0D99" w:rsidR="00300A68" w:rsidRDefault="004D6414" w:rsidP="00333484">
      <w:pPr>
        <w:pStyle w:val="DRCManchet"/>
        <w:jc w:val="both"/>
        <w:rPr>
          <w:lang w:val="da-DK"/>
        </w:rPr>
      </w:pPr>
      <w:r>
        <w:rPr>
          <w:lang w:val="da-DK"/>
        </w:rPr>
        <w:t>I tråd med dette fremgår a</w:t>
      </w:r>
      <w:r w:rsidR="00300A68">
        <w:rPr>
          <w:lang w:val="da-DK"/>
        </w:rPr>
        <w:t xml:space="preserve">f Landinfos rapport fra </w:t>
      </w:r>
      <w:r>
        <w:rPr>
          <w:lang w:val="da-DK"/>
        </w:rPr>
        <w:t>januar 2025</w:t>
      </w:r>
      <w:r w:rsidRPr="004D6414">
        <w:rPr>
          <w:lang w:val="da-DK"/>
        </w:rPr>
        <w:t xml:space="preserve">, at moralpolitiet både kan give vejledning og </w:t>
      </w:r>
      <w:r w:rsidRPr="004D6414">
        <w:rPr>
          <w:bCs/>
          <w:lang w:val="da-DK"/>
        </w:rPr>
        <w:t>pålægge straf</w:t>
      </w:r>
      <w:r w:rsidRPr="004D6414">
        <w:rPr>
          <w:lang w:val="da-DK"/>
        </w:rPr>
        <w:t xml:space="preserve"> i form af op til tre dages fængsel. Moralpolitiets ledere og domstolene kan afsige strengere straffe. Almindelige Taliban</w:t>
      </w:r>
      <w:r w:rsidRPr="004D6414">
        <w:rPr>
          <w:lang w:val="da-DK"/>
        </w:rPr>
        <w:noBreakHyphen/>
        <w:t xml:space="preserve">tjenestemænd, eksempelvis ved kontrolposter, har </w:t>
      </w:r>
      <w:r w:rsidR="00662425">
        <w:rPr>
          <w:lang w:val="da-DK"/>
        </w:rPr>
        <w:t>ifølge en kilde</w:t>
      </w:r>
      <w:r w:rsidR="00DC51C7">
        <w:rPr>
          <w:lang w:val="da-DK"/>
        </w:rPr>
        <w:t>, som Landinfo har interviewet,</w:t>
      </w:r>
      <w:r w:rsidR="00662425">
        <w:rPr>
          <w:lang w:val="da-DK"/>
        </w:rPr>
        <w:t xml:space="preserve"> </w:t>
      </w:r>
      <w:r w:rsidRPr="004D6414">
        <w:rPr>
          <w:lang w:val="da-DK"/>
        </w:rPr>
        <w:t>derimod ikke myndighed til at håndhæve moralloven</w:t>
      </w:r>
      <w:r w:rsidR="00223361">
        <w:rPr>
          <w:lang w:val="da-DK"/>
        </w:rPr>
        <w:t>.</w:t>
      </w:r>
      <w:r w:rsidR="00662425">
        <w:rPr>
          <w:rStyle w:val="Fodnotehenvisning"/>
          <w:lang w:val="da-DK"/>
        </w:rPr>
        <w:footnoteReference w:id="62"/>
      </w:r>
    </w:p>
    <w:p w14:paraId="69036D35" w14:textId="6F33C686" w:rsidR="002C786C" w:rsidRDefault="002C786C" w:rsidP="00333484">
      <w:pPr>
        <w:pStyle w:val="DRCManchet"/>
        <w:jc w:val="both"/>
        <w:rPr>
          <w:lang w:val="da-DK"/>
        </w:rPr>
      </w:pPr>
      <w:r>
        <w:rPr>
          <w:lang w:val="da-DK"/>
        </w:rPr>
        <w:t xml:space="preserve">UNAMA beskriver i sin rapport udgivet i april 2025 med fokus på </w:t>
      </w:r>
      <w:r w:rsidR="00CE0A82">
        <w:rPr>
          <w:lang w:val="da-DK"/>
        </w:rPr>
        <w:t>m</w:t>
      </w:r>
      <w:r>
        <w:rPr>
          <w:lang w:val="da-DK"/>
        </w:rPr>
        <w:t xml:space="preserve">oralloven, at siden lovens bekendtgørelse i august 2024 og frem til slutningen af januar 2025, </w:t>
      </w:r>
      <w:r w:rsidRPr="00FC1A80">
        <w:rPr>
          <w:lang w:val="da-DK"/>
        </w:rPr>
        <w:t>har de facto</w:t>
      </w:r>
      <w:r w:rsidRPr="00FC1A80">
        <w:rPr>
          <w:lang w:val="da-DK"/>
        </w:rPr>
        <w:noBreakHyphen/>
        <w:t>myndigheder</w:t>
      </w:r>
      <w:r>
        <w:rPr>
          <w:lang w:val="da-DK"/>
        </w:rPr>
        <w:t xml:space="preserve">ne hurtigt </w:t>
      </w:r>
      <w:r w:rsidRPr="00FC1A80">
        <w:rPr>
          <w:lang w:val="da-DK"/>
        </w:rPr>
        <w:t>opbygget et omfattende håndhævelsessystem med omkring 3.300 mandlige PVPV</w:t>
      </w:r>
      <w:r w:rsidRPr="00FC1A80">
        <w:rPr>
          <w:lang w:val="da-DK"/>
        </w:rPr>
        <w:noBreakHyphen/>
        <w:t xml:space="preserve">inspektører </w:t>
      </w:r>
      <w:r>
        <w:rPr>
          <w:lang w:val="da-DK"/>
        </w:rPr>
        <w:t>(</w:t>
      </w:r>
      <w:proofErr w:type="spellStart"/>
      <w:r w:rsidR="00D70F0D">
        <w:rPr>
          <w:lang w:val="da-DK"/>
        </w:rPr>
        <w:t>m</w:t>
      </w:r>
      <w:r>
        <w:rPr>
          <w:lang w:val="da-DK"/>
        </w:rPr>
        <w:t>uhtasibs</w:t>
      </w:r>
      <w:proofErr w:type="spellEnd"/>
      <w:r>
        <w:rPr>
          <w:lang w:val="da-DK"/>
        </w:rPr>
        <w:t xml:space="preserve">) </w:t>
      </w:r>
      <w:r w:rsidRPr="00FC1A80">
        <w:rPr>
          <w:lang w:val="da-DK"/>
        </w:rPr>
        <w:t xml:space="preserve">fordelt på 28 </w:t>
      </w:r>
      <w:r>
        <w:rPr>
          <w:lang w:val="da-DK"/>
        </w:rPr>
        <w:t xml:space="preserve">ud af 34 provinser. </w:t>
      </w:r>
      <w:r w:rsidRPr="00EE6E9E">
        <w:rPr>
          <w:lang w:val="da-DK"/>
        </w:rPr>
        <w:t xml:space="preserve">Antallet af </w:t>
      </w:r>
      <w:proofErr w:type="spellStart"/>
      <w:r w:rsidRPr="00EE6E9E">
        <w:rPr>
          <w:lang w:val="da-DK"/>
        </w:rPr>
        <w:t>muhtasibs</w:t>
      </w:r>
      <w:proofErr w:type="spellEnd"/>
      <w:r w:rsidRPr="00EE6E9E">
        <w:rPr>
          <w:lang w:val="da-DK"/>
        </w:rPr>
        <w:t xml:space="preserve"> afhænger af </w:t>
      </w:r>
      <w:r w:rsidRPr="00EE6E9E">
        <w:rPr>
          <w:lang w:val="da-DK"/>
        </w:rPr>
        <w:lastRenderedPageBreak/>
        <w:t xml:space="preserve">provinsens størrelse og indbyggertal. </w:t>
      </w:r>
      <w:r w:rsidRPr="00C879E5">
        <w:rPr>
          <w:lang w:val="da-DK"/>
        </w:rPr>
        <w:t xml:space="preserve">I Kabul-provinsen har UNAMA pr. januar 2025 registreret ca. </w:t>
      </w:r>
      <w:r>
        <w:rPr>
          <w:lang w:val="da-DK"/>
        </w:rPr>
        <w:t xml:space="preserve">540 mandlige PVPV-inspektører, og i </w:t>
      </w:r>
      <w:proofErr w:type="spellStart"/>
      <w:r>
        <w:rPr>
          <w:lang w:val="da-DK"/>
        </w:rPr>
        <w:t>Paktya</w:t>
      </w:r>
      <w:proofErr w:type="spellEnd"/>
      <w:r>
        <w:rPr>
          <w:lang w:val="da-DK"/>
        </w:rPr>
        <w:t xml:space="preserve"> and </w:t>
      </w:r>
      <w:proofErr w:type="spellStart"/>
      <w:r>
        <w:rPr>
          <w:lang w:val="da-DK"/>
        </w:rPr>
        <w:t>Paktika</w:t>
      </w:r>
      <w:proofErr w:type="spellEnd"/>
      <w:r>
        <w:rPr>
          <w:lang w:val="da-DK"/>
        </w:rPr>
        <w:t xml:space="preserve"> provinserne hver 14 mandlige PVPV-inspektører.</w:t>
      </w:r>
      <w:r>
        <w:rPr>
          <w:rStyle w:val="Fodnotehenvisning"/>
          <w:lang w:val="da-DK"/>
        </w:rPr>
        <w:footnoteReference w:id="63"/>
      </w:r>
    </w:p>
    <w:p w14:paraId="2E5336AD" w14:textId="2A156916" w:rsidR="00F02673" w:rsidRDefault="00F02673" w:rsidP="00333484">
      <w:pPr>
        <w:pStyle w:val="DRCManchet"/>
        <w:jc w:val="both"/>
        <w:rPr>
          <w:lang w:val="da-DK"/>
        </w:rPr>
      </w:pPr>
      <w:r>
        <w:rPr>
          <w:lang w:val="da-DK"/>
        </w:rPr>
        <w:t xml:space="preserve">Der er blevet arrangeret træningssessioner for de lokale </w:t>
      </w:r>
      <w:proofErr w:type="spellStart"/>
      <w:r>
        <w:rPr>
          <w:lang w:val="da-DK"/>
        </w:rPr>
        <w:t>muhtasibs</w:t>
      </w:r>
      <w:proofErr w:type="spellEnd"/>
      <w:r>
        <w:rPr>
          <w:lang w:val="da-DK"/>
        </w:rPr>
        <w:t>, blandt andet er der i december 2024 i Kabul by, blevet opstartet et 3 måneders kursus i moralloven.</w:t>
      </w:r>
      <w:r>
        <w:rPr>
          <w:rStyle w:val="Fodnotehenvisning"/>
          <w:lang w:val="da-DK"/>
        </w:rPr>
        <w:footnoteReference w:id="64"/>
      </w:r>
    </w:p>
    <w:p w14:paraId="297A6F2D" w14:textId="4DE13329" w:rsidR="00EA7106" w:rsidRDefault="0040175A" w:rsidP="00333484">
      <w:pPr>
        <w:pStyle w:val="DRCManchet"/>
        <w:jc w:val="both"/>
        <w:rPr>
          <w:lang w:val="da-DK"/>
        </w:rPr>
      </w:pPr>
      <w:r>
        <w:rPr>
          <w:lang w:val="da-DK"/>
        </w:rPr>
        <w:t xml:space="preserve">Vedrørende forekomsten af kvindelige </w:t>
      </w:r>
      <w:proofErr w:type="spellStart"/>
      <w:r>
        <w:rPr>
          <w:lang w:val="da-DK"/>
        </w:rPr>
        <w:t>muhtasibs</w:t>
      </w:r>
      <w:proofErr w:type="spellEnd"/>
      <w:r>
        <w:rPr>
          <w:lang w:val="da-DK"/>
        </w:rPr>
        <w:t>,</w:t>
      </w:r>
      <w:r w:rsidR="00EA7106">
        <w:rPr>
          <w:lang w:val="da-DK"/>
        </w:rPr>
        <w:t xml:space="preserve"> udtaler </w:t>
      </w:r>
      <w:r w:rsidR="00EA7106" w:rsidRPr="00F46464">
        <w:rPr>
          <w:lang w:val="da-DK"/>
        </w:rPr>
        <w:t xml:space="preserve">en kilde interviewet af DRC, at kvindelige </w:t>
      </w:r>
      <w:proofErr w:type="spellStart"/>
      <w:r w:rsidR="00EA7106" w:rsidRPr="00F46464">
        <w:rPr>
          <w:lang w:val="da-DK"/>
        </w:rPr>
        <w:t>muhtasibs</w:t>
      </w:r>
      <w:proofErr w:type="spellEnd"/>
      <w:r w:rsidR="00EA7106" w:rsidRPr="00F46464">
        <w:rPr>
          <w:lang w:val="da-DK"/>
        </w:rPr>
        <w:t xml:space="preserve"> er til stede på blandt andet familieafdelinger i restauranter i Kabul, hvor de holder øje med om morallovgivningen overholdes.</w:t>
      </w:r>
      <w:r w:rsidR="00EA7106" w:rsidRPr="00F46464">
        <w:rPr>
          <w:rStyle w:val="Fodnotehenvisning"/>
          <w:lang w:val="da-DK"/>
        </w:rPr>
        <w:footnoteReference w:id="65"/>
      </w:r>
    </w:p>
    <w:p w14:paraId="2738A680" w14:textId="3ABEDBF7" w:rsidR="002577FA" w:rsidRDefault="00971EB4" w:rsidP="00333484">
      <w:pPr>
        <w:pStyle w:val="DRCManchet"/>
        <w:jc w:val="both"/>
        <w:rPr>
          <w:lang w:val="da-DK"/>
        </w:rPr>
      </w:pPr>
      <w:r>
        <w:rPr>
          <w:lang w:val="da-DK"/>
        </w:rPr>
        <w:t>UNAMA</w:t>
      </w:r>
      <w:r w:rsidR="00EA7106">
        <w:rPr>
          <w:lang w:val="da-DK"/>
        </w:rPr>
        <w:t xml:space="preserve"> rapporterer</w:t>
      </w:r>
      <w:r>
        <w:rPr>
          <w:lang w:val="da-DK"/>
        </w:rPr>
        <w:t xml:space="preserve"> om, at </w:t>
      </w:r>
      <w:r w:rsidR="00E83D58">
        <w:rPr>
          <w:lang w:val="da-DK"/>
        </w:rPr>
        <w:t xml:space="preserve">kvindelige </w:t>
      </w:r>
      <w:proofErr w:type="spellStart"/>
      <w:r w:rsidR="00E83D58">
        <w:rPr>
          <w:lang w:val="da-DK"/>
        </w:rPr>
        <w:t>muhtasibs</w:t>
      </w:r>
      <w:proofErr w:type="spellEnd"/>
      <w:r w:rsidR="00E83D58">
        <w:rPr>
          <w:lang w:val="da-DK"/>
        </w:rPr>
        <w:t xml:space="preserve"> opererer i </w:t>
      </w:r>
      <w:proofErr w:type="spellStart"/>
      <w:r w:rsidR="00E83D58">
        <w:rPr>
          <w:lang w:val="da-DK"/>
        </w:rPr>
        <w:t>Baghlan</w:t>
      </w:r>
      <w:proofErr w:type="spellEnd"/>
      <w:r w:rsidR="007857D0">
        <w:rPr>
          <w:lang w:val="da-DK"/>
        </w:rPr>
        <w:t>-</w:t>
      </w:r>
      <w:r w:rsidR="00E83D58">
        <w:rPr>
          <w:lang w:val="da-DK"/>
        </w:rPr>
        <w:t>provinsen</w:t>
      </w:r>
      <w:r w:rsidR="00EA7106">
        <w:rPr>
          <w:lang w:val="da-DK"/>
        </w:rPr>
        <w:t xml:space="preserve">, </w:t>
      </w:r>
      <w:r w:rsidR="00582F30">
        <w:rPr>
          <w:lang w:val="da-DK"/>
        </w:rPr>
        <w:t xml:space="preserve">og at der </w:t>
      </w:r>
      <w:r w:rsidR="00B876B9">
        <w:rPr>
          <w:lang w:val="da-DK"/>
        </w:rPr>
        <w:t xml:space="preserve">i de øvrige provinser enten ikke er udnævnt kvindelige </w:t>
      </w:r>
      <w:proofErr w:type="spellStart"/>
      <w:r w:rsidR="00B876B9">
        <w:rPr>
          <w:lang w:val="da-DK"/>
        </w:rPr>
        <w:t>muhtasibs</w:t>
      </w:r>
      <w:proofErr w:type="spellEnd"/>
      <w:r w:rsidR="00B876B9">
        <w:rPr>
          <w:lang w:val="da-DK"/>
        </w:rPr>
        <w:t xml:space="preserve"> eller</w:t>
      </w:r>
      <w:r w:rsidR="00AC5AEA">
        <w:rPr>
          <w:lang w:val="da-DK"/>
        </w:rPr>
        <w:t>, at</w:t>
      </w:r>
      <w:r w:rsidR="00B876B9">
        <w:rPr>
          <w:lang w:val="da-DK"/>
        </w:rPr>
        <w:t xml:space="preserve"> </w:t>
      </w:r>
      <w:r w:rsidR="00782FF0">
        <w:rPr>
          <w:lang w:val="da-DK"/>
        </w:rPr>
        <w:t xml:space="preserve">der mangler tilgængelige oplysninger herom. </w:t>
      </w:r>
      <w:r w:rsidR="001E5F19" w:rsidRPr="00452EB1">
        <w:rPr>
          <w:lang w:val="da-DK"/>
        </w:rPr>
        <w:t>Lokale kilder har dog overfor UNAMA bekræftet planer om at ansætte kvinder,</w:t>
      </w:r>
      <w:r w:rsidR="001E5F19">
        <w:rPr>
          <w:lang w:val="da-DK"/>
        </w:rPr>
        <w:t xml:space="preserve"> ligesom lokale kilder beskriver, at </w:t>
      </w:r>
      <w:r w:rsidR="001E5F19" w:rsidRPr="00452EB1">
        <w:rPr>
          <w:lang w:val="da-DK"/>
        </w:rPr>
        <w:t xml:space="preserve">frivillige – primært studerende, lærere fra </w:t>
      </w:r>
      <w:proofErr w:type="spellStart"/>
      <w:r w:rsidR="001E5F19" w:rsidRPr="00452EB1">
        <w:rPr>
          <w:lang w:val="da-DK"/>
        </w:rPr>
        <w:t>madrassaer</w:t>
      </w:r>
      <w:proofErr w:type="spellEnd"/>
      <w:r w:rsidR="001E5F19" w:rsidRPr="00452EB1">
        <w:rPr>
          <w:lang w:val="da-DK"/>
        </w:rPr>
        <w:t xml:space="preserve"> samt kvindeligt personale fra politiet – </w:t>
      </w:r>
      <w:r w:rsidR="001E5F19">
        <w:rPr>
          <w:lang w:val="da-DK"/>
        </w:rPr>
        <w:t>visse steder støtter</w:t>
      </w:r>
      <w:r w:rsidR="001E5F19" w:rsidRPr="00452EB1">
        <w:rPr>
          <w:lang w:val="da-DK"/>
        </w:rPr>
        <w:t xml:space="preserve"> håndhævelsen af PVPV</w:t>
      </w:r>
      <w:r w:rsidR="001E5F19" w:rsidRPr="00452EB1">
        <w:rPr>
          <w:lang w:val="da-DK"/>
        </w:rPr>
        <w:noBreakHyphen/>
        <w:t xml:space="preserve">loven. </w:t>
      </w:r>
      <w:r w:rsidR="001E5F19" w:rsidRPr="005D09C3">
        <w:rPr>
          <w:lang w:val="da-DK"/>
        </w:rPr>
        <w:t xml:space="preserve">I enkelte provinser rapporteres det, at </w:t>
      </w:r>
      <w:r w:rsidR="001E5F19">
        <w:rPr>
          <w:lang w:val="da-DK"/>
        </w:rPr>
        <w:t xml:space="preserve">Moralministeriet </w:t>
      </w:r>
      <w:r w:rsidR="001E5F19" w:rsidRPr="005D09C3">
        <w:rPr>
          <w:lang w:val="da-DK"/>
        </w:rPr>
        <w:t>uofficielt betaler kvinder for at overvåge og rapportere om lovens overholdelse.</w:t>
      </w:r>
      <w:r w:rsidR="001E5F19">
        <w:rPr>
          <w:rStyle w:val="Fodnotehenvisning"/>
        </w:rPr>
        <w:footnoteReference w:id="66"/>
      </w:r>
      <w:r w:rsidR="001E5F19">
        <w:rPr>
          <w:lang w:val="da-DK"/>
        </w:rPr>
        <w:t xml:space="preserve"> </w:t>
      </w:r>
    </w:p>
    <w:p w14:paraId="2EF78704" w14:textId="6642ADBA" w:rsidR="002C786C" w:rsidRDefault="00C32D64" w:rsidP="00333484">
      <w:pPr>
        <w:pStyle w:val="DRCManchet"/>
        <w:jc w:val="both"/>
        <w:rPr>
          <w:lang w:val="da-DK"/>
        </w:rPr>
      </w:pPr>
      <w:r w:rsidRPr="00C32D64">
        <w:rPr>
          <w:lang w:val="da-DK"/>
        </w:rPr>
        <w:t xml:space="preserve">Ifølge Kabul Now, der henviser til en artikel i The Telegraph fra september 2024, har en Taliban-embedsmand oplyst, at de facto myndighederne har ansat kvinder til at overvåge andre kvinder på sociale medieplatforme, herunder Instagram, og rapportere tilfælde, hvor kvinder deler billeder af utildækkede ansigter. Embedsmanden </w:t>
      </w:r>
      <w:r w:rsidR="007456D6">
        <w:rPr>
          <w:lang w:val="da-DK"/>
        </w:rPr>
        <w:t xml:space="preserve">har </w:t>
      </w:r>
      <w:r w:rsidRPr="00C32D64">
        <w:rPr>
          <w:lang w:val="da-DK"/>
        </w:rPr>
        <w:t>forklare</w:t>
      </w:r>
      <w:r w:rsidR="007456D6">
        <w:rPr>
          <w:lang w:val="da-DK"/>
        </w:rPr>
        <w:t>t</w:t>
      </w:r>
      <w:r w:rsidRPr="00C32D64">
        <w:rPr>
          <w:lang w:val="da-DK"/>
        </w:rPr>
        <w:t xml:space="preserve">, at nogle af disse kvinder modtager løn, og at deres arbejde også omfatter at ledsage mandlige </w:t>
      </w:r>
      <w:proofErr w:type="spellStart"/>
      <w:r w:rsidRPr="00C32D64">
        <w:rPr>
          <w:lang w:val="da-DK"/>
        </w:rPr>
        <w:t>muhtasibs</w:t>
      </w:r>
      <w:proofErr w:type="spellEnd"/>
      <w:r w:rsidRPr="00C32D64">
        <w:rPr>
          <w:lang w:val="da-DK"/>
        </w:rPr>
        <w:t xml:space="preserve"> på gadepatruljer. Andre kvinder er derimod blevet tvunget til at udføre opgaven, efter at de er blevet arresteret og </w:t>
      </w:r>
      <w:r w:rsidR="00AC5AEA">
        <w:rPr>
          <w:lang w:val="da-DK"/>
        </w:rPr>
        <w:t xml:space="preserve">at de </w:t>
      </w:r>
      <w:r w:rsidRPr="00C32D64">
        <w:rPr>
          <w:lang w:val="da-DK"/>
        </w:rPr>
        <w:t xml:space="preserve">kun </w:t>
      </w:r>
      <w:r w:rsidR="00AC5AEA">
        <w:rPr>
          <w:lang w:val="da-DK"/>
        </w:rPr>
        <w:t xml:space="preserve">er </w:t>
      </w:r>
      <w:r w:rsidRPr="00C32D64">
        <w:rPr>
          <w:lang w:val="da-DK"/>
        </w:rPr>
        <w:t>løsladt på betingelse af, at de informerer ministeriet om enhver ulovlig aktivitet, de observerer hos de kvinder, de følger på sociale medier</w:t>
      </w:r>
      <w:r w:rsidR="001E5F19">
        <w:rPr>
          <w:lang w:val="da-DK"/>
        </w:rPr>
        <w:t>.</w:t>
      </w:r>
      <w:r w:rsidR="001E5F19">
        <w:rPr>
          <w:rStyle w:val="Fodnotehenvisning"/>
          <w:lang w:val="da-DK"/>
        </w:rPr>
        <w:footnoteReference w:id="67"/>
      </w:r>
      <w:r w:rsidR="001E5F19">
        <w:rPr>
          <w:lang w:val="da-DK"/>
        </w:rPr>
        <w:t xml:space="preserve"> </w:t>
      </w:r>
    </w:p>
    <w:p w14:paraId="7FB2A9E9" w14:textId="2E650A89" w:rsidR="00A13B23" w:rsidRDefault="00A13B23" w:rsidP="00333484">
      <w:pPr>
        <w:pStyle w:val="DRCManchet"/>
        <w:jc w:val="both"/>
        <w:rPr>
          <w:lang w:val="da-DK"/>
        </w:rPr>
      </w:pPr>
      <w:r w:rsidRPr="009B7634">
        <w:rPr>
          <w:lang w:val="da-DK"/>
        </w:rPr>
        <w:t xml:space="preserve">Ifølge Richard Bennett, der er FN’s Special </w:t>
      </w:r>
      <w:proofErr w:type="spellStart"/>
      <w:r w:rsidRPr="009B7634">
        <w:rPr>
          <w:lang w:val="da-DK"/>
        </w:rPr>
        <w:t>Rapporteur</w:t>
      </w:r>
      <w:proofErr w:type="spellEnd"/>
      <w:r w:rsidRPr="009B7634">
        <w:rPr>
          <w:lang w:val="da-DK"/>
        </w:rPr>
        <w:t xml:space="preserve"> på Menneskerettighedssituationen i Afghanistan, giver </w:t>
      </w:r>
      <w:r w:rsidR="0083688A">
        <w:rPr>
          <w:lang w:val="da-DK"/>
        </w:rPr>
        <w:t>m</w:t>
      </w:r>
      <w:r w:rsidRPr="009B7634">
        <w:rPr>
          <w:lang w:val="da-DK"/>
        </w:rPr>
        <w:t xml:space="preserve">oralloven </w:t>
      </w:r>
      <w:proofErr w:type="spellStart"/>
      <w:r w:rsidRPr="009B7634">
        <w:rPr>
          <w:lang w:val="da-DK"/>
        </w:rPr>
        <w:t>muhtasibs</w:t>
      </w:r>
      <w:proofErr w:type="spellEnd"/>
      <w:r w:rsidRPr="009B7634">
        <w:rPr>
          <w:lang w:val="da-DK"/>
        </w:rPr>
        <w:t xml:space="preserve"> vidtgående og vilkårlige beføjelser til at tilbageholde og straffe personer, der anklages for overtrædelser af lovens bestemmelser</w:t>
      </w:r>
      <w:r w:rsidR="0069596B">
        <w:rPr>
          <w:lang w:val="da-DK"/>
        </w:rPr>
        <w:t>,</w:t>
      </w:r>
      <w:r w:rsidRPr="009B7634">
        <w:rPr>
          <w:lang w:val="da-DK"/>
        </w:rPr>
        <w:t xml:space="preserve"> uden at der stilles krav om beviser eller at personerne får adgang til en retfærdig rettergang. </w:t>
      </w:r>
      <w:r w:rsidRPr="00D05A7F">
        <w:rPr>
          <w:lang w:val="da-DK"/>
        </w:rPr>
        <w:t xml:space="preserve">De vidtgående beføjelser </w:t>
      </w:r>
      <w:r w:rsidRPr="00D05A7F">
        <w:rPr>
          <w:lang w:val="da-DK"/>
        </w:rPr>
        <w:lastRenderedPageBreak/>
        <w:t xml:space="preserve">giver </w:t>
      </w:r>
      <w:proofErr w:type="spellStart"/>
      <w:r w:rsidRPr="00D05A7F">
        <w:rPr>
          <w:lang w:val="da-DK"/>
        </w:rPr>
        <w:t>muhtasibs</w:t>
      </w:r>
      <w:proofErr w:type="spellEnd"/>
      <w:r w:rsidRPr="00D05A7F">
        <w:rPr>
          <w:lang w:val="da-DK"/>
        </w:rPr>
        <w:t xml:space="preserve"> mulighed for at fungere som både politimyndighed, dommer og fængselsforstander, uden nævneværdige begrænsninger eller kontrolinstanser.</w:t>
      </w:r>
      <w:r>
        <w:rPr>
          <w:rStyle w:val="Fodnotehenvisning"/>
          <w:lang w:val="da-DK"/>
        </w:rPr>
        <w:footnoteReference w:id="68"/>
      </w:r>
      <w:r w:rsidRPr="00D05A7F">
        <w:rPr>
          <w:lang w:val="da-DK"/>
        </w:rPr>
        <w:t xml:space="preserve"> </w:t>
      </w:r>
    </w:p>
    <w:p w14:paraId="1054D3A3" w14:textId="705987D5" w:rsidR="009166B9" w:rsidRPr="00BB7FCA" w:rsidRDefault="005A4700" w:rsidP="00333484">
      <w:pPr>
        <w:pStyle w:val="Overskrift2Asyl"/>
        <w:jc w:val="both"/>
        <w:rPr>
          <w:color w:val="AF161E"/>
        </w:rPr>
      </w:pPr>
      <w:bookmarkStart w:id="437" w:name="_Toc216430229"/>
      <w:bookmarkStart w:id="438" w:name="_Toc216437299"/>
      <w:bookmarkStart w:id="439" w:name="_Toc216443023"/>
      <w:bookmarkStart w:id="440" w:name="_Toc216775087"/>
      <w:bookmarkStart w:id="441" w:name="_Toc216905617"/>
      <w:bookmarkStart w:id="442" w:name="_Toc216954505"/>
      <w:bookmarkStart w:id="443" w:name="_Toc216955282"/>
      <w:bookmarkStart w:id="444" w:name="_Toc216955320"/>
      <w:bookmarkStart w:id="445" w:name="_Toc216955358"/>
      <w:bookmarkStart w:id="446" w:name="_Toc216957274"/>
      <w:bookmarkStart w:id="447" w:name="_Toc216958125"/>
      <w:bookmarkStart w:id="448" w:name="_Toc216959893"/>
      <w:bookmarkStart w:id="449" w:name="_Toc216960460"/>
      <w:bookmarkStart w:id="450" w:name="_Toc216960762"/>
      <w:bookmarkStart w:id="451" w:name="_Toc216960868"/>
      <w:bookmarkStart w:id="452" w:name="_Toc216961246"/>
      <w:bookmarkStart w:id="453" w:name="_Toc216961307"/>
      <w:bookmarkStart w:id="454" w:name="_Toc216961356"/>
      <w:bookmarkStart w:id="455" w:name="_Toc217046764"/>
      <w:bookmarkStart w:id="456" w:name="_Toc217049599"/>
      <w:bookmarkStart w:id="457" w:name="_Toc217303607"/>
      <w:r w:rsidRPr="00BB7FCA">
        <w:rPr>
          <w:color w:val="AF161E"/>
        </w:rPr>
        <w:t xml:space="preserve">4.2. </w:t>
      </w:r>
      <w:r w:rsidR="00CC5A0A" w:rsidRPr="00BB7FCA">
        <w:rPr>
          <w:color w:val="AF161E"/>
        </w:rPr>
        <w:t>Oplysningskampagner</w:t>
      </w:r>
      <w:bookmarkEnd w:id="437"/>
      <w:r w:rsidR="00890CD5" w:rsidRPr="00BB7FCA">
        <w:rPr>
          <w:color w:val="AF161E"/>
        </w:rPr>
        <w:t xml:space="preserve"> og provinskomitéer</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22F152CF" w14:textId="19FFE98B" w:rsidR="005D4C8E" w:rsidRDefault="00091D77" w:rsidP="00333484">
      <w:pPr>
        <w:pStyle w:val="DRCManchet"/>
        <w:jc w:val="both"/>
        <w:rPr>
          <w:lang w:val="da-DK"/>
        </w:rPr>
      </w:pPr>
      <w:r w:rsidRPr="00091D77">
        <w:rPr>
          <w:lang w:val="da-DK"/>
        </w:rPr>
        <w:t xml:space="preserve">Umiddelbart efter vedtagelsen af </w:t>
      </w:r>
      <w:r w:rsidR="00521A7B">
        <w:rPr>
          <w:lang w:val="da-DK"/>
        </w:rPr>
        <w:t xml:space="preserve">moralloven </w:t>
      </w:r>
      <w:r w:rsidRPr="00091D77">
        <w:rPr>
          <w:lang w:val="da-DK"/>
        </w:rPr>
        <w:t>gennemførte højtstående repræsentanter fra de facto myndighederne, herunder ministeren for MPVPV, besøg i flere provinser for at forklare lovens indhold og opfordre til overholdelse af dens bestemmelser.</w:t>
      </w:r>
      <w:r>
        <w:rPr>
          <w:lang w:val="da-DK"/>
        </w:rPr>
        <w:t xml:space="preserve"> </w:t>
      </w:r>
      <w:r w:rsidR="00E56F98" w:rsidRPr="006750E6">
        <w:rPr>
          <w:lang w:val="da-DK"/>
        </w:rPr>
        <w:t xml:space="preserve">Der blev afholdt møder </w:t>
      </w:r>
      <w:r w:rsidR="001D76E6" w:rsidRPr="006750E6">
        <w:rPr>
          <w:lang w:val="da-DK"/>
        </w:rPr>
        <w:t>med embedsmænd, religiøs</w:t>
      </w:r>
      <w:r w:rsidR="00A5392E" w:rsidRPr="006750E6">
        <w:rPr>
          <w:lang w:val="da-DK"/>
        </w:rPr>
        <w:t xml:space="preserve">t lærde </w:t>
      </w:r>
      <w:r w:rsidR="001D76E6" w:rsidRPr="006750E6">
        <w:rPr>
          <w:lang w:val="da-DK"/>
        </w:rPr>
        <w:t xml:space="preserve">samt </w:t>
      </w:r>
      <w:r w:rsidR="004774DF" w:rsidRPr="006750E6">
        <w:rPr>
          <w:lang w:val="da-DK"/>
        </w:rPr>
        <w:t xml:space="preserve">indflydelsesrige </w:t>
      </w:r>
      <w:r w:rsidR="001D76E6" w:rsidRPr="006750E6">
        <w:rPr>
          <w:lang w:val="da-DK"/>
        </w:rPr>
        <w:t xml:space="preserve">lokale ledere. </w:t>
      </w:r>
      <w:r w:rsidR="00977731" w:rsidRPr="006750E6">
        <w:rPr>
          <w:lang w:val="da-DK"/>
        </w:rPr>
        <w:t>Budskaberne understregede konsekvent, at fuld lydighed mod Taliban-lederens dekreter var en pligt for alle afghanere, og at implementeringen af sharia udgjorde en 'rød linje' for de facto myndigheder</w:t>
      </w:r>
      <w:r w:rsidR="00426155">
        <w:rPr>
          <w:lang w:val="da-DK"/>
        </w:rPr>
        <w:t>ne</w:t>
      </w:r>
      <w:r w:rsidR="00977731" w:rsidRPr="006750E6">
        <w:rPr>
          <w:lang w:val="da-DK"/>
        </w:rPr>
        <w:t>, som ikke ville give efter for pres eller kritik udefra.</w:t>
      </w:r>
      <w:r w:rsidR="005D4C8E">
        <w:rPr>
          <w:rStyle w:val="Fodnotehenvisning"/>
          <w:lang w:val="da-DK"/>
        </w:rPr>
        <w:footnoteReference w:id="69"/>
      </w:r>
      <w:r w:rsidR="00540463" w:rsidRPr="006750E6">
        <w:rPr>
          <w:lang w:val="da-DK"/>
        </w:rPr>
        <w:t xml:space="preserve"> </w:t>
      </w:r>
    </w:p>
    <w:p w14:paraId="7D6FE7EF" w14:textId="1FCAFE43" w:rsidR="00015680" w:rsidRDefault="00FA661C" w:rsidP="00333484">
      <w:pPr>
        <w:pStyle w:val="DRCManchet"/>
        <w:jc w:val="both"/>
        <w:rPr>
          <w:lang w:val="da-DK"/>
        </w:rPr>
      </w:pPr>
      <w:r w:rsidRPr="002A298B">
        <w:rPr>
          <w:lang w:val="da-DK"/>
        </w:rPr>
        <w:t>Den 2. oktober 2024</w:t>
      </w:r>
      <w:r w:rsidR="00A337A5">
        <w:rPr>
          <w:lang w:val="da-DK"/>
        </w:rPr>
        <w:t xml:space="preserve"> instruerede </w:t>
      </w:r>
      <w:r w:rsidRPr="002A298B">
        <w:rPr>
          <w:lang w:val="da-DK"/>
        </w:rPr>
        <w:t>Talibans leder</w:t>
      </w:r>
      <w:r w:rsidR="003A1351" w:rsidRPr="002A298B">
        <w:rPr>
          <w:lang w:val="da-DK"/>
        </w:rPr>
        <w:t xml:space="preserve"> alle </w:t>
      </w:r>
      <w:r w:rsidR="00B46B7E">
        <w:rPr>
          <w:lang w:val="da-DK"/>
        </w:rPr>
        <w:t>p</w:t>
      </w:r>
      <w:r w:rsidR="003A1351" w:rsidRPr="002A298B">
        <w:rPr>
          <w:lang w:val="da-DK"/>
        </w:rPr>
        <w:t>rovins</w:t>
      </w:r>
      <w:r w:rsidR="002A298B">
        <w:rPr>
          <w:lang w:val="da-DK"/>
        </w:rPr>
        <w:t>-</w:t>
      </w:r>
      <w:r w:rsidR="003A1351" w:rsidRPr="002A298B">
        <w:rPr>
          <w:lang w:val="da-DK"/>
        </w:rPr>
        <w:t>guvernører</w:t>
      </w:r>
      <w:r w:rsidR="003A1351" w:rsidRPr="003A1351">
        <w:rPr>
          <w:lang w:val="da-DK"/>
        </w:rPr>
        <w:t xml:space="preserve"> i at implementere </w:t>
      </w:r>
      <w:r w:rsidR="00845CD8">
        <w:rPr>
          <w:lang w:val="da-DK"/>
        </w:rPr>
        <w:t>moralloven</w:t>
      </w:r>
      <w:r w:rsidR="003A1351" w:rsidRPr="003A1351">
        <w:rPr>
          <w:lang w:val="da-DK"/>
        </w:rPr>
        <w:t xml:space="preserve"> og opfordrede</w:t>
      </w:r>
      <w:r w:rsidR="00150827">
        <w:rPr>
          <w:lang w:val="da-DK"/>
        </w:rPr>
        <w:t xml:space="preserve"> samtidig</w:t>
      </w:r>
      <w:r w:rsidR="003A1351" w:rsidRPr="003A1351">
        <w:rPr>
          <w:lang w:val="da-DK"/>
        </w:rPr>
        <w:t xml:space="preserve"> til oprettelsen af provinskomitéer ledet af provinsguvernører med ansvar for </w:t>
      </w:r>
      <w:r w:rsidR="009531A8">
        <w:rPr>
          <w:lang w:val="da-DK"/>
        </w:rPr>
        <w:t>moral</w:t>
      </w:r>
      <w:r w:rsidR="003A1351" w:rsidRPr="003A1351">
        <w:rPr>
          <w:lang w:val="da-DK"/>
        </w:rPr>
        <w:t>lovens gennemførelse.</w:t>
      </w:r>
      <w:r w:rsidR="00C22032">
        <w:rPr>
          <w:rStyle w:val="Fodnotehenvisning"/>
          <w:lang w:val="da-DK"/>
        </w:rPr>
        <w:footnoteReference w:id="70"/>
      </w:r>
      <w:r w:rsidR="002647CC">
        <w:rPr>
          <w:lang w:val="da-DK"/>
        </w:rPr>
        <w:t xml:space="preserve"> </w:t>
      </w:r>
      <w:r w:rsidR="00B21AAE" w:rsidRPr="00B21AAE">
        <w:rPr>
          <w:lang w:val="da-DK"/>
        </w:rPr>
        <w:t xml:space="preserve">Provinskomitéerne har ansvar for at implementere og overvåge </w:t>
      </w:r>
      <w:r w:rsidR="001D7DD5">
        <w:rPr>
          <w:lang w:val="da-DK"/>
        </w:rPr>
        <w:t>moralloven</w:t>
      </w:r>
      <w:r w:rsidR="00B21AAE" w:rsidRPr="00B21AAE">
        <w:rPr>
          <w:lang w:val="da-DK"/>
        </w:rPr>
        <w:t>, afholde regelmæssige møder og rapportere til Taliban-lederen.</w:t>
      </w:r>
      <w:r w:rsidR="00015680">
        <w:rPr>
          <w:rStyle w:val="Fodnotehenvisning"/>
          <w:lang w:val="da-DK"/>
        </w:rPr>
        <w:footnoteReference w:id="71"/>
      </w:r>
      <w:r w:rsidR="00B21AAE" w:rsidRPr="00B21AAE">
        <w:rPr>
          <w:lang w:val="da-DK"/>
        </w:rPr>
        <w:t xml:space="preserve"> </w:t>
      </w:r>
    </w:p>
    <w:p w14:paraId="152061C4" w14:textId="3AA7B0DF" w:rsidR="00B21AAE" w:rsidRDefault="00B21AAE" w:rsidP="00333484">
      <w:pPr>
        <w:pStyle w:val="DRCManchet"/>
        <w:jc w:val="both"/>
        <w:rPr>
          <w:lang w:val="da-DK"/>
        </w:rPr>
      </w:pPr>
      <w:r w:rsidRPr="00B21AAE">
        <w:rPr>
          <w:lang w:val="da-DK"/>
        </w:rPr>
        <w:t>Flere komitéer har også en oplysningsrolle</w:t>
      </w:r>
      <w:r w:rsidR="00F32BB3">
        <w:rPr>
          <w:lang w:val="da-DK"/>
        </w:rPr>
        <w:t xml:space="preserve">, </w:t>
      </w:r>
      <w:r w:rsidR="00F32BB3" w:rsidRPr="00F32BB3">
        <w:rPr>
          <w:lang w:val="da-DK"/>
        </w:rPr>
        <w:t>hvor de skal øge befolkningens kendskab til loven gennem blandt andet ulema, stammeledere og imamer i lokale moskeer. Ifølge oplysninger til UNAMA mødes komitéerne hver anden uge og rapporterer hver anden måned til Taliban-lederen.</w:t>
      </w:r>
      <w:r w:rsidR="00F32BB3">
        <w:rPr>
          <w:lang w:val="da-DK"/>
        </w:rPr>
        <w:t xml:space="preserve"> </w:t>
      </w:r>
      <w:r w:rsidR="00805D5E">
        <w:rPr>
          <w:lang w:val="da-DK"/>
        </w:rPr>
        <w:t xml:space="preserve">I flere provinser er der oprettet </w:t>
      </w:r>
      <w:r w:rsidR="00805D5E" w:rsidRPr="00805D5E">
        <w:rPr>
          <w:lang w:val="da-DK"/>
        </w:rPr>
        <w:t>underkomitéer, bl.a. på universiteter og i moskeer, for at sikre overholdelse af loven</w:t>
      </w:r>
      <w:r w:rsidR="00B65E5A">
        <w:rPr>
          <w:lang w:val="da-DK"/>
        </w:rPr>
        <w:t>, primært i forhold til bøn.</w:t>
      </w:r>
      <w:r w:rsidR="00604BE4">
        <w:rPr>
          <w:rStyle w:val="Fodnotehenvisning"/>
          <w:lang w:val="da-DK"/>
        </w:rPr>
        <w:footnoteReference w:id="72"/>
      </w:r>
    </w:p>
    <w:p w14:paraId="5B8D8BAD" w14:textId="503A046B" w:rsidR="000528C4" w:rsidRDefault="00DF10D7" w:rsidP="00333484">
      <w:pPr>
        <w:pStyle w:val="DRCManchet"/>
        <w:jc w:val="both"/>
        <w:rPr>
          <w:lang w:val="da-DK"/>
        </w:rPr>
      </w:pPr>
      <w:r w:rsidRPr="00DF10D7">
        <w:rPr>
          <w:lang w:val="da-DK"/>
        </w:rPr>
        <w:t xml:space="preserve">Ifølge UNAMA har </w:t>
      </w:r>
      <w:r w:rsidR="003C5569">
        <w:rPr>
          <w:lang w:val="da-DK"/>
        </w:rPr>
        <w:t xml:space="preserve">Moralministeriet </w:t>
      </w:r>
      <w:r w:rsidRPr="00DF10D7">
        <w:rPr>
          <w:lang w:val="da-DK"/>
        </w:rPr>
        <w:t xml:space="preserve">regelmæssigt gennemført oplysningsaktiviteter om </w:t>
      </w:r>
      <w:r w:rsidR="003C5569">
        <w:rPr>
          <w:lang w:val="da-DK"/>
        </w:rPr>
        <w:t>moral</w:t>
      </w:r>
      <w:r w:rsidRPr="00DF10D7">
        <w:rPr>
          <w:lang w:val="da-DK"/>
        </w:rPr>
        <w:t>loven i både provinshovedstæder og mindre distrikter – også hvor komitéer endnu ikke er oprettet. Aktiviteterne har rettet sig mod lokale myndigheder, befolkningen og erhvervsdrivende, bl.a. gennem daglige møder, prædikener efter bøn, uddeling af breve til butikker (særligt barbersaloner), rådgivning af medier og besøg i bryllupshaller.</w:t>
      </w:r>
      <w:r w:rsidR="000528C4">
        <w:rPr>
          <w:rStyle w:val="Fodnotehenvisning"/>
          <w:lang w:val="da-DK"/>
        </w:rPr>
        <w:footnoteReference w:id="73"/>
      </w:r>
      <w:r w:rsidRPr="00DF10D7">
        <w:rPr>
          <w:lang w:val="da-DK"/>
        </w:rPr>
        <w:t xml:space="preserve"> </w:t>
      </w:r>
    </w:p>
    <w:p w14:paraId="4A853E9A" w14:textId="1B778374" w:rsidR="00FB712E" w:rsidRDefault="00DF10D7" w:rsidP="00333484">
      <w:pPr>
        <w:pStyle w:val="DRCManchet"/>
        <w:jc w:val="both"/>
        <w:rPr>
          <w:lang w:val="da-DK"/>
        </w:rPr>
      </w:pPr>
      <w:r w:rsidRPr="00DF10D7">
        <w:rPr>
          <w:lang w:val="da-DK"/>
        </w:rPr>
        <w:lastRenderedPageBreak/>
        <w:t>I flere provinser (</w:t>
      </w:r>
      <w:proofErr w:type="spellStart"/>
      <w:r w:rsidRPr="00DF10D7">
        <w:rPr>
          <w:lang w:val="da-DK"/>
        </w:rPr>
        <w:t>Parwan</w:t>
      </w:r>
      <w:proofErr w:type="spellEnd"/>
      <w:r w:rsidRPr="00DF10D7">
        <w:rPr>
          <w:lang w:val="da-DK"/>
        </w:rPr>
        <w:t xml:space="preserve">, </w:t>
      </w:r>
      <w:proofErr w:type="spellStart"/>
      <w:r w:rsidRPr="00DF10D7">
        <w:rPr>
          <w:lang w:val="da-DK"/>
        </w:rPr>
        <w:t>Baghlan</w:t>
      </w:r>
      <w:proofErr w:type="spellEnd"/>
      <w:r w:rsidRPr="00DF10D7">
        <w:rPr>
          <w:lang w:val="da-DK"/>
        </w:rPr>
        <w:t xml:space="preserve">, Farah og Helmand) er der gennemført særlige kampagner med besøg i moskeer, barbersaloner, universiteter, skoler og mediehuse. Kampagnerne har fokuseret på bestemmelserne i </w:t>
      </w:r>
      <w:r w:rsidR="004B0064">
        <w:rPr>
          <w:lang w:val="da-DK"/>
        </w:rPr>
        <w:t>moralloven</w:t>
      </w:r>
      <w:r w:rsidRPr="00DF10D7">
        <w:rPr>
          <w:lang w:val="da-DK"/>
        </w:rPr>
        <w:t xml:space="preserve"> og sharia, især kønsadskillelse og mænds og kvinders fremtoning i det offentlige rum. Den foretrukne metode er fortsat deltagelse af ministeriets personale i møder i moskeer og ad hoc-samlinger, ofte målrettet embedsmænd, erhvervsdrivende og studerende, suppleret af flyers, bønnehæfter, billboards og radiobeskeder</w:t>
      </w:r>
      <w:r w:rsidR="00FB712E">
        <w:rPr>
          <w:lang w:val="da-DK"/>
        </w:rPr>
        <w:t>.</w:t>
      </w:r>
      <w:r w:rsidR="00F02673">
        <w:rPr>
          <w:rStyle w:val="Fodnotehenvisning"/>
          <w:lang w:val="da-DK"/>
        </w:rPr>
        <w:footnoteReference w:id="74"/>
      </w:r>
      <w:r w:rsidR="00FB712E">
        <w:rPr>
          <w:lang w:val="da-DK"/>
        </w:rPr>
        <w:t xml:space="preserve"> </w:t>
      </w:r>
    </w:p>
    <w:p w14:paraId="62D58C82" w14:textId="54FEAA98" w:rsidR="00D722E1" w:rsidRPr="00BB7FCA" w:rsidRDefault="00D722E1" w:rsidP="00333484">
      <w:pPr>
        <w:pStyle w:val="Overskrift2Asyl"/>
        <w:jc w:val="both"/>
        <w:rPr>
          <w:color w:val="AF161E"/>
        </w:rPr>
      </w:pPr>
      <w:bookmarkStart w:id="458" w:name="_Toc216430230"/>
      <w:bookmarkStart w:id="459" w:name="_Toc216437300"/>
      <w:bookmarkStart w:id="460" w:name="_Toc216443024"/>
      <w:bookmarkStart w:id="461" w:name="_Toc216775088"/>
      <w:bookmarkStart w:id="462" w:name="_Toc216905618"/>
      <w:bookmarkStart w:id="463" w:name="_Toc216954506"/>
      <w:bookmarkStart w:id="464" w:name="_Toc216955283"/>
      <w:bookmarkStart w:id="465" w:name="_Toc216955321"/>
      <w:bookmarkStart w:id="466" w:name="_Toc216955359"/>
      <w:bookmarkStart w:id="467" w:name="_Toc216957275"/>
      <w:bookmarkStart w:id="468" w:name="_Toc216958126"/>
      <w:bookmarkStart w:id="469" w:name="_Toc216959894"/>
      <w:bookmarkStart w:id="470" w:name="_Toc216960461"/>
      <w:bookmarkStart w:id="471" w:name="_Toc216960763"/>
      <w:bookmarkStart w:id="472" w:name="_Toc216960869"/>
      <w:bookmarkStart w:id="473" w:name="_Toc216961247"/>
      <w:bookmarkStart w:id="474" w:name="_Toc216961308"/>
      <w:bookmarkStart w:id="475" w:name="_Toc216961357"/>
      <w:bookmarkStart w:id="476" w:name="_Toc217046765"/>
      <w:bookmarkStart w:id="477" w:name="_Toc217049600"/>
      <w:bookmarkStart w:id="478" w:name="_Toc217303608"/>
      <w:r w:rsidRPr="00BB7FCA">
        <w:rPr>
          <w:color w:val="AF161E"/>
        </w:rPr>
        <w:t>4.3. Fysisk overvågning</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5ED2C10C" w14:textId="29DDE53F" w:rsidR="00DC4C9A" w:rsidRPr="00DC4C9A" w:rsidRDefault="00382AB9" w:rsidP="00333484">
      <w:pPr>
        <w:pStyle w:val="DRCManchet"/>
        <w:jc w:val="both"/>
        <w:rPr>
          <w:lang w:val="da-DK"/>
        </w:rPr>
      </w:pPr>
      <w:r>
        <w:rPr>
          <w:lang w:val="da-DK"/>
        </w:rPr>
        <w:t>Moralministeriet</w:t>
      </w:r>
      <w:r w:rsidR="00DC4C9A" w:rsidRPr="00DC4C9A">
        <w:rPr>
          <w:lang w:val="da-DK"/>
        </w:rPr>
        <w:t xml:space="preserve"> har ansvaret for at implementere morallovgivningen på tværs af alle sektorer. Ifølge </w:t>
      </w:r>
      <w:r w:rsidR="00AB6C65">
        <w:rPr>
          <w:lang w:val="da-DK"/>
        </w:rPr>
        <w:t xml:space="preserve">en kilde interviewet af DRC, </w:t>
      </w:r>
      <w:r w:rsidR="00DC4C9A" w:rsidRPr="00DC4C9A">
        <w:rPr>
          <w:lang w:val="da-DK"/>
        </w:rPr>
        <w:t xml:space="preserve">har hver offentlig institution et </w:t>
      </w:r>
      <w:r w:rsidR="00AB6C65">
        <w:rPr>
          <w:lang w:val="da-DK"/>
        </w:rPr>
        <w:t xml:space="preserve">særskilt </w:t>
      </w:r>
      <w:r w:rsidR="00DC4C9A" w:rsidRPr="00DC4C9A">
        <w:rPr>
          <w:lang w:val="da-DK"/>
        </w:rPr>
        <w:t xml:space="preserve">kontor </w:t>
      </w:r>
      <w:r w:rsidR="00AB6C65">
        <w:rPr>
          <w:lang w:val="da-DK"/>
        </w:rPr>
        <w:t>til</w:t>
      </w:r>
      <w:r w:rsidR="00DC4C9A" w:rsidRPr="00DC4C9A">
        <w:rPr>
          <w:lang w:val="da-DK"/>
        </w:rPr>
        <w:t xml:space="preserve"> </w:t>
      </w:r>
      <w:r w:rsidR="007A0A02">
        <w:rPr>
          <w:lang w:val="da-DK"/>
        </w:rPr>
        <w:t xml:space="preserve">Moralministeriet </w:t>
      </w:r>
      <w:r w:rsidR="00DC4C9A" w:rsidRPr="00DC4C9A">
        <w:rPr>
          <w:lang w:val="da-DK"/>
        </w:rPr>
        <w:t xml:space="preserve">(MPVPV). Ministeriet har kontorer </w:t>
      </w:r>
      <w:r w:rsidR="003B52B2">
        <w:rPr>
          <w:lang w:val="da-DK"/>
        </w:rPr>
        <w:t xml:space="preserve">i </w:t>
      </w:r>
      <w:r w:rsidR="004E5357">
        <w:rPr>
          <w:lang w:val="da-DK"/>
        </w:rPr>
        <w:t>de forskellige</w:t>
      </w:r>
      <w:r w:rsidR="00DC4C9A" w:rsidRPr="00DC4C9A">
        <w:rPr>
          <w:lang w:val="da-DK"/>
        </w:rPr>
        <w:t xml:space="preserve"> ministerier, skoler, universiteter og offentlige arbejdspladser, hvor </w:t>
      </w:r>
      <w:proofErr w:type="spellStart"/>
      <w:r w:rsidR="00DC4C9A" w:rsidRPr="00DC4C9A">
        <w:rPr>
          <w:lang w:val="da-DK"/>
        </w:rPr>
        <w:t>muhtasibs</w:t>
      </w:r>
      <w:proofErr w:type="spellEnd"/>
      <w:r w:rsidR="00DC4C9A" w:rsidRPr="00DC4C9A">
        <w:rPr>
          <w:lang w:val="da-DK"/>
        </w:rPr>
        <w:t xml:space="preserve"> er til stede for at overvåge forskellige aktiviteter og sikre overholdelse af moralloven. </w:t>
      </w:r>
      <w:proofErr w:type="spellStart"/>
      <w:r w:rsidR="00DC4C9A" w:rsidRPr="00DC4C9A">
        <w:rPr>
          <w:lang w:val="da-DK"/>
        </w:rPr>
        <w:t>Muhtasibs</w:t>
      </w:r>
      <w:proofErr w:type="spellEnd"/>
      <w:r w:rsidR="00DC4C9A" w:rsidRPr="00DC4C9A">
        <w:rPr>
          <w:lang w:val="da-DK"/>
        </w:rPr>
        <w:t xml:space="preserve"> gennemfører inspektioner i restauranter, på gader, i butikker og i andre dele af det private liv.</w:t>
      </w:r>
      <w:r w:rsidR="00DC4C9A">
        <w:rPr>
          <w:rStyle w:val="Fodnotehenvisning"/>
        </w:rPr>
        <w:footnoteReference w:id="75"/>
      </w:r>
    </w:p>
    <w:p w14:paraId="4D98808A" w14:textId="2B20A84A" w:rsidR="00DB0F73" w:rsidRPr="00F778D4" w:rsidRDefault="00F778D4" w:rsidP="00333484">
      <w:pPr>
        <w:pStyle w:val="DRCManchet"/>
        <w:jc w:val="both"/>
        <w:rPr>
          <w:b/>
          <w:lang w:val="da-DK"/>
        </w:rPr>
      </w:pPr>
      <w:r>
        <w:rPr>
          <w:lang w:val="da-DK"/>
        </w:rPr>
        <w:t>Det er</w:t>
      </w:r>
      <w:r w:rsidR="00BA0795">
        <w:rPr>
          <w:lang w:val="da-DK"/>
        </w:rPr>
        <w:t xml:space="preserve"> tilsvarende observeret</w:t>
      </w:r>
      <w:r w:rsidR="00367B12">
        <w:rPr>
          <w:lang w:val="da-DK"/>
        </w:rPr>
        <w:t xml:space="preserve">, at </w:t>
      </w:r>
      <w:r w:rsidR="00133DCB">
        <w:rPr>
          <w:lang w:val="da-DK"/>
        </w:rPr>
        <w:t xml:space="preserve">MPVPV </w:t>
      </w:r>
      <w:r w:rsidR="00B61F19">
        <w:rPr>
          <w:lang w:val="da-DK"/>
        </w:rPr>
        <w:t>fysisk overvåge</w:t>
      </w:r>
      <w:r w:rsidR="004E706E">
        <w:rPr>
          <w:lang w:val="da-DK"/>
        </w:rPr>
        <w:t>r</w:t>
      </w:r>
      <w:r w:rsidR="00BC5B92">
        <w:rPr>
          <w:lang w:val="da-DK"/>
        </w:rPr>
        <w:t>,</w:t>
      </w:r>
      <w:r w:rsidR="004E706E">
        <w:rPr>
          <w:lang w:val="da-DK"/>
        </w:rPr>
        <w:t xml:space="preserve"> </w:t>
      </w:r>
      <w:r w:rsidR="00A30A93">
        <w:rPr>
          <w:lang w:val="da-DK"/>
        </w:rPr>
        <w:t xml:space="preserve">om </w:t>
      </w:r>
      <w:r w:rsidR="00D164E8">
        <w:rPr>
          <w:lang w:val="da-DK"/>
        </w:rPr>
        <w:t>moralloven bliver overholdt</w:t>
      </w:r>
      <w:r w:rsidR="00544CCF" w:rsidRPr="00544CCF">
        <w:rPr>
          <w:lang w:val="da-DK"/>
        </w:rPr>
        <w:t xml:space="preserve"> </w:t>
      </w:r>
      <w:r w:rsidR="00A30A93">
        <w:rPr>
          <w:lang w:val="da-DK"/>
        </w:rPr>
        <w:t xml:space="preserve">ved </w:t>
      </w:r>
      <w:r w:rsidR="00B44059">
        <w:rPr>
          <w:lang w:val="da-DK"/>
        </w:rPr>
        <w:t>at have</w:t>
      </w:r>
      <w:r w:rsidR="00544CCF" w:rsidRPr="00544CCF">
        <w:rPr>
          <w:lang w:val="da-DK"/>
        </w:rPr>
        <w:t xml:space="preserve"> regelmæssige besøg på forskellige institutioner, herunder </w:t>
      </w:r>
      <w:r w:rsidR="00B44059">
        <w:rPr>
          <w:lang w:val="da-DK"/>
        </w:rPr>
        <w:t xml:space="preserve">offentlige </w:t>
      </w:r>
      <w:r w:rsidR="00544CCF" w:rsidRPr="00544CCF">
        <w:rPr>
          <w:lang w:val="da-DK"/>
        </w:rPr>
        <w:t>kontorer</w:t>
      </w:r>
      <w:r w:rsidR="00B44059">
        <w:rPr>
          <w:lang w:val="da-DK"/>
        </w:rPr>
        <w:t xml:space="preserve">, </w:t>
      </w:r>
      <w:r w:rsidR="00544CCF" w:rsidRPr="00544CCF">
        <w:rPr>
          <w:lang w:val="da-DK"/>
        </w:rPr>
        <w:t xml:space="preserve">NGO'er, uddannelsesinstitutioner, sundhedsfaciliteter, </w:t>
      </w:r>
      <w:proofErr w:type="spellStart"/>
      <w:r w:rsidR="001F6F5E">
        <w:rPr>
          <w:lang w:val="da-DK"/>
        </w:rPr>
        <w:t>shoppingcentre</w:t>
      </w:r>
      <w:proofErr w:type="spellEnd"/>
      <w:r w:rsidR="001F6F5E">
        <w:rPr>
          <w:lang w:val="da-DK"/>
        </w:rPr>
        <w:t xml:space="preserve">, </w:t>
      </w:r>
      <w:r w:rsidR="00544CCF" w:rsidRPr="00544CCF">
        <w:rPr>
          <w:lang w:val="da-DK"/>
        </w:rPr>
        <w:t>markeder, moskeer, bryllupshaller, restauranter, parker og sportspladser.</w:t>
      </w:r>
      <w:r w:rsidR="00FF1A33">
        <w:rPr>
          <w:rStyle w:val="Fodnotehenvisning"/>
          <w:lang w:val="da-DK"/>
        </w:rPr>
        <w:footnoteReference w:id="76"/>
      </w:r>
    </w:p>
    <w:p w14:paraId="75AD23B9" w14:textId="2C58CBBF" w:rsidR="00782610" w:rsidRPr="00DC4C9A" w:rsidRDefault="007874EA" w:rsidP="00333484">
      <w:pPr>
        <w:pStyle w:val="DRCManchet"/>
        <w:jc w:val="both"/>
        <w:rPr>
          <w:lang w:val="da-DK"/>
        </w:rPr>
      </w:pPr>
      <w:r>
        <w:rPr>
          <w:lang w:val="da-DK"/>
        </w:rPr>
        <w:t xml:space="preserve">UNAMA beskriver videre, at </w:t>
      </w:r>
      <w:r w:rsidRPr="007874EA">
        <w:rPr>
          <w:lang w:val="da-DK"/>
        </w:rPr>
        <w:t xml:space="preserve">PVPV-inspektører </w:t>
      </w:r>
      <w:r>
        <w:rPr>
          <w:lang w:val="da-DK"/>
        </w:rPr>
        <w:t xml:space="preserve">også </w:t>
      </w:r>
      <w:r w:rsidR="000C6AEB">
        <w:rPr>
          <w:lang w:val="da-DK"/>
        </w:rPr>
        <w:t>overvåger</w:t>
      </w:r>
      <w:r w:rsidRPr="007874EA">
        <w:rPr>
          <w:lang w:val="da-DK"/>
        </w:rPr>
        <w:t xml:space="preserve"> kontrolposter ved indgange til byer, langs motorveje eller hovedveje </w:t>
      </w:r>
      <w:r w:rsidR="00CC4D14">
        <w:rPr>
          <w:lang w:val="da-DK"/>
        </w:rPr>
        <w:t xml:space="preserve">samt ved </w:t>
      </w:r>
      <w:r w:rsidR="00E831CD">
        <w:rPr>
          <w:lang w:val="da-DK"/>
        </w:rPr>
        <w:t>gadepatruljer</w:t>
      </w:r>
      <w:r w:rsidR="0085706E">
        <w:rPr>
          <w:lang w:val="da-DK"/>
        </w:rPr>
        <w:t>ing i byerne. Her</w:t>
      </w:r>
      <w:r w:rsidRPr="007874EA">
        <w:rPr>
          <w:lang w:val="da-DK"/>
        </w:rPr>
        <w:t xml:space="preserve"> undersøger </w:t>
      </w:r>
      <w:r w:rsidR="0085706E">
        <w:rPr>
          <w:lang w:val="da-DK"/>
        </w:rPr>
        <w:t>inspektøre</w:t>
      </w:r>
      <w:r w:rsidR="008B7555">
        <w:rPr>
          <w:lang w:val="da-DK"/>
        </w:rPr>
        <w:t xml:space="preserve">rne </w:t>
      </w:r>
      <w:r w:rsidR="00196A90">
        <w:rPr>
          <w:lang w:val="da-DK"/>
        </w:rPr>
        <w:t>personers</w:t>
      </w:r>
      <w:r w:rsidRPr="007874EA">
        <w:rPr>
          <w:lang w:val="da-DK"/>
        </w:rPr>
        <w:t xml:space="preserve"> udseende, om de spiller musik i deres køretøjer, om deres telefoner indeholder 'umoralsk' indhold samt andre overtrædelser af </w:t>
      </w:r>
      <w:r w:rsidR="00616F08">
        <w:rPr>
          <w:lang w:val="da-DK"/>
        </w:rPr>
        <w:t>moralloven</w:t>
      </w:r>
      <w:r w:rsidRPr="007874EA">
        <w:rPr>
          <w:lang w:val="da-DK"/>
        </w:rPr>
        <w:t>.</w:t>
      </w:r>
      <w:r w:rsidR="002C6C6F">
        <w:rPr>
          <w:rStyle w:val="Fodnotehenvisning"/>
          <w:lang w:val="da-DK"/>
        </w:rPr>
        <w:footnoteReference w:id="77"/>
      </w:r>
      <w:r w:rsidR="000927F3">
        <w:rPr>
          <w:lang w:val="da-DK"/>
        </w:rPr>
        <w:t xml:space="preserve"> </w:t>
      </w:r>
      <w:r w:rsidR="000927F3" w:rsidRPr="000927F3">
        <w:rPr>
          <w:lang w:val="da-DK"/>
        </w:rPr>
        <w:t xml:space="preserve">I </w:t>
      </w:r>
      <w:r w:rsidR="000927F3">
        <w:rPr>
          <w:lang w:val="da-DK"/>
        </w:rPr>
        <w:t>de fleste områder,</w:t>
      </w:r>
      <w:r w:rsidR="000927F3" w:rsidRPr="000927F3">
        <w:rPr>
          <w:lang w:val="da-DK"/>
        </w:rPr>
        <w:t xml:space="preserve"> herunder </w:t>
      </w:r>
      <w:proofErr w:type="spellStart"/>
      <w:r w:rsidR="000927F3" w:rsidRPr="000927F3">
        <w:rPr>
          <w:lang w:val="da-DK"/>
        </w:rPr>
        <w:t>Uruzgan</w:t>
      </w:r>
      <w:proofErr w:type="spellEnd"/>
      <w:r w:rsidR="000927F3" w:rsidRPr="000927F3">
        <w:rPr>
          <w:lang w:val="da-DK"/>
        </w:rPr>
        <w:t xml:space="preserve">-provinsen, </w:t>
      </w:r>
      <w:r w:rsidR="0087111A">
        <w:rPr>
          <w:lang w:val="da-DK"/>
        </w:rPr>
        <w:t xml:space="preserve">er </w:t>
      </w:r>
      <w:r w:rsidR="00D23C96">
        <w:rPr>
          <w:lang w:val="da-DK"/>
        </w:rPr>
        <w:t>PVPV-</w:t>
      </w:r>
      <w:r w:rsidR="000927F3" w:rsidRPr="000927F3">
        <w:rPr>
          <w:lang w:val="da-DK"/>
        </w:rPr>
        <w:t xml:space="preserve"> inspektører </w:t>
      </w:r>
      <w:r w:rsidR="00D23C96">
        <w:rPr>
          <w:lang w:val="da-DK"/>
        </w:rPr>
        <w:t>blevet</w:t>
      </w:r>
      <w:r w:rsidR="000927F3" w:rsidRPr="000927F3">
        <w:rPr>
          <w:lang w:val="da-DK"/>
        </w:rPr>
        <w:t xml:space="preserve"> set udføre regelmæssige kontrolbesøg på sundhedsfaciliteter for at sikre, at mænd og kvinder arbejder adskilt, at de følger de påkrævede krav til udseende, </w:t>
      </w:r>
      <w:r w:rsidR="002C6C6F">
        <w:rPr>
          <w:lang w:val="da-DK"/>
        </w:rPr>
        <w:t xml:space="preserve">at mandlige læger ikke behandler kvindelige patienter </w:t>
      </w:r>
      <w:r w:rsidR="000927F3" w:rsidRPr="000927F3">
        <w:rPr>
          <w:lang w:val="da-DK"/>
        </w:rPr>
        <w:t xml:space="preserve">samt at kvindeligt personale og kvindelige patienter er ledsaget af en </w:t>
      </w:r>
      <w:proofErr w:type="spellStart"/>
      <w:r w:rsidR="000927F3" w:rsidRPr="000927F3">
        <w:rPr>
          <w:lang w:val="da-DK"/>
        </w:rPr>
        <w:t>mahram</w:t>
      </w:r>
      <w:proofErr w:type="spellEnd"/>
      <w:r w:rsidR="000927F3" w:rsidRPr="000927F3">
        <w:rPr>
          <w:lang w:val="da-DK"/>
        </w:rPr>
        <w:t>.</w:t>
      </w:r>
      <w:r w:rsidR="001F4CA9">
        <w:rPr>
          <w:rStyle w:val="Fodnotehenvisning"/>
          <w:lang w:val="da-DK"/>
        </w:rPr>
        <w:footnoteReference w:id="78"/>
      </w:r>
    </w:p>
    <w:p w14:paraId="79BFE5C3" w14:textId="77777777" w:rsidR="00E81A12" w:rsidRPr="002A298B" w:rsidRDefault="00E81A12" w:rsidP="00333484">
      <w:pPr>
        <w:pStyle w:val="DRCManchet"/>
        <w:jc w:val="both"/>
        <w:rPr>
          <w:lang w:val="da-DK"/>
        </w:rPr>
      </w:pPr>
      <w:r w:rsidRPr="00CB3B14">
        <w:rPr>
          <w:lang w:val="da-DK"/>
        </w:rPr>
        <w:lastRenderedPageBreak/>
        <w:t>UNAMA beskrev i april 2025, at håndhævelsen af PVPV-loven siden september 2024 er blevet tydeligere intensiveret på landsplan, om end den fortsat varierer fra region til region. Generelt har UNAMA observeret mere systematiske og konsekvente bestræbelser på at håndhæve loven sammenlignet med</w:t>
      </w:r>
      <w:r>
        <w:rPr>
          <w:lang w:val="da-DK"/>
        </w:rPr>
        <w:t xml:space="preserve"> håndhævelsen af</w:t>
      </w:r>
      <w:r w:rsidRPr="00CB3B14">
        <w:rPr>
          <w:lang w:val="da-DK"/>
        </w:rPr>
        <w:t xml:space="preserve"> tidligere dekreter.</w:t>
      </w:r>
      <w:r w:rsidRPr="008A5CC7">
        <w:rPr>
          <w:rStyle w:val="Fodnotehenvisning"/>
          <w:lang w:val="da-DK"/>
        </w:rPr>
        <w:footnoteReference w:id="79"/>
      </w:r>
    </w:p>
    <w:p w14:paraId="53C08AB8" w14:textId="74A4BDC7" w:rsidR="00D722E1" w:rsidRPr="00BB7FCA" w:rsidRDefault="001243C3" w:rsidP="00333484">
      <w:pPr>
        <w:pStyle w:val="Overskrift2Asyl"/>
        <w:jc w:val="both"/>
        <w:rPr>
          <w:color w:val="AF161E"/>
        </w:rPr>
      </w:pPr>
      <w:bookmarkStart w:id="479" w:name="_Toc216430231"/>
      <w:bookmarkStart w:id="480" w:name="_Toc216437301"/>
      <w:bookmarkStart w:id="481" w:name="_Toc216443025"/>
      <w:bookmarkStart w:id="482" w:name="_Toc216775089"/>
      <w:bookmarkStart w:id="483" w:name="_Toc216905619"/>
      <w:bookmarkStart w:id="484" w:name="_Toc216954507"/>
      <w:bookmarkStart w:id="485" w:name="_Toc216955284"/>
      <w:bookmarkStart w:id="486" w:name="_Toc216955322"/>
      <w:bookmarkStart w:id="487" w:name="_Toc216955360"/>
      <w:bookmarkStart w:id="488" w:name="_Toc216957276"/>
      <w:bookmarkStart w:id="489" w:name="_Toc216958127"/>
      <w:bookmarkStart w:id="490" w:name="_Toc216959895"/>
      <w:bookmarkStart w:id="491" w:name="_Toc216960462"/>
      <w:bookmarkStart w:id="492" w:name="_Toc216960764"/>
      <w:bookmarkStart w:id="493" w:name="_Toc216960870"/>
      <w:bookmarkStart w:id="494" w:name="_Toc216961248"/>
      <w:bookmarkStart w:id="495" w:name="_Toc216961309"/>
      <w:bookmarkStart w:id="496" w:name="_Toc216961358"/>
      <w:bookmarkStart w:id="497" w:name="_Toc217046766"/>
      <w:bookmarkStart w:id="498" w:name="_Toc217049601"/>
      <w:bookmarkStart w:id="499" w:name="_Toc217303609"/>
      <w:r w:rsidRPr="00BB7FCA">
        <w:rPr>
          <w:color w:val="AF161E"/>
        </w:rPr>
        <w:t xml:space="preserve">4.4. </w:t>
      </w:r>
      <w:r w:rsidR="00C923EF" w:rsidRPr="00BB7FCA">
        <w:rPr>
          <w:color w:val="AF161E"/>
        </w:rPr>
        <w:t>Digital overvågning</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6901827D" w14:textId="143FB372" w:rsidR="00932CAB" w:rsidRPr="00BB7FCA" w:rsidRDefault="00F63479" w:rsidP="00394DFC">
      <w:pPr>
        <w:pStyle w:val="Overskrift2Asyl"/>
        <w:rPr>
          <w:color w:val="AF161E"/>
        </w:rPr>
      </w:pPr>
      <w:bookmarkStart w:id="500" w:name="_Toc216775090"/>
      <w:bookmarkStart w:id="501" w:name="_Toc216905620"/>
      <w:bookmarkStart w:id="502" w:name="_Toc216954508"/>
      <w:bookmarkStart w:id="503" w:name="_Toc216955285"/>
      <w:bookmarkStart w:id="504" w:name="_Toc216955323"/>
      <w:bookmarkStart w:id="505" w:name="_Toc216955361"/>
      <w:bookmarkStart w:id="506" w:name="_Toc216957277"/>
      <w:bookmarkStart w:id="507" w:name="_Toc216958128"/>
      <w:bookmarkStart w:id="508" w:name="_Toc216959896"/>
      <w:bookmarkStart w:id="509" w:name="_Toc216960463"/>
      <w:bookmarkStart w:id="510" w:name="_Toc216960765"/>
      <w:bookmarkStart w:id="511" w:name="_Toc216960871"/>
      <w:bookmarkStart w:id="512" w:name="_Toc216961249"/>
      <w:bookmarkStart w:id="513" w:name="_Toc216961310"/>
      <w:bookmarkStart w:id="514" w:name="_Toc216961359"/>
      <w:bookmarkStart w:id="515" w:name="_Toc217046767"/>
      <w:bookmarkStart w:id="516" w:name="_Toc217049602"/>
      <w:bookmarkStart w:id="517" w:name="_Toc217303610"/>
      <w:r w:rsidRPr="00BB7FCA">
        <w:rPr>
          <w:color w:val="AF161E"/>
        </w:rPr>
        <w:t xml:space="preserve">4.4.1. </w:t>
      </w:r>
      <w:r w:rsidR="00C171DA" w:rsidRPr="00BB7FCA">
        <w:rPr>
          <w:color w:val="AF161E"/>
        </w:rPr>
        <w:t xml:space="preserve">Digital overvågning </w:t>
      </w:r>
      <w:r w:rsidR="004C1318" w:rsidRPr="00BB7FCA">
        <w:rPr>
          <w:color w:val="AF161E"/>
        </w:rPr>
        <w:t>i</w:t>
      </w:r>
      <w:r w:rsidRPr="00BB7FCA">
        <w:rPr>
          <w:color w:val="AF161E"/>
        </w:rPr>
        <w:t xml:space="preserve"> det fysiske rum</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203AE579" w14:textId="1C8CB5A1" w:rsidR="00370BA4" w:rsidRDefault="007C26F2" w:rsidP="00333484">
      <w:pPr>
        <w:pStyle w:val="DRCManchet"/>
        <w:jc w:val="both"/>
        <w:rPr>
          <w:lang w:val="da-DK"/>
        </w:rPr>
      </w:pPr>
      <w:r w:rsidRPr="007C26F2">
        <w:rPr>
          <w:lang w:val="da-DK"/>
        </w:rPr>
        <w:t>BBC har</w:t>
      </w:r>
      <w:r>
        <w:rPr>
          <w:lang w:val="da-DK"/>
        </w:rPr>
        <w:t xml:space="preserve"> i </w:t>
      </w:r>
      <w:r w:rsidR="00766747">
        <w:rPr>
          <w:lang w:val="da-DK"/>
        </w:rPr>
        <w:t xml:space="preserve">en artikel </w:t>
      </w:r>
      <w:r w:rsidR="007B1C93">
        <w:rPr>
          <w:lang w:val="da-DK"/>
        </w:rPr>
        <w:t>fra 27. februar 2025</w:t>
      </w:r>
      <w:r w:rsidR="005F2720">
        <w:rPr>
          <w:rStyle w:val="Fodnotehenvisning"/>
          <w:lang w:val="da-DK"/>
        </w:rPr>
        <w:footnoteReference w:id="80"/>
      </w:r>
      <w:r w:rsidR="00A34EA7">
        <w:rPr>
          <w:lang w:val="da-DK"/>
        </w:rPr>
        <w:t xml:space="preserve"> samt </w:t>
      </w:r>
      <w:r w:rsidR="002C6C6F">
        <w:rPr>
          <w:lang w:val="da-DK"/>
        </w:rPr>
        <w:t xml:space="preserve">i </w:t>
      </w:r>
      <w:r w:rsidR="00A34EA7">
        <w:rPr>
          <w:lang w:val="da-DK"/>
        </w:rPr>
        <w:t>en</w:t>
      </w:r>
      <w:r w:rsidR="00A34EA7">
        <w:rPr>
          <w:lang w:val="da-DK"/>
        </w:rPr>
        <w:t xml:space="preserve"> </w:t>
      </w:r>
      <w:r w:rsidR="00A34EA7">
        <w:rPr>
          <w:lang w:val="da-DK"/>
        </w:rPr>
        <w:t xml:space="preserve">udsendelse fra </w:t>
      </w:r>
      <w:r w:rsidR="0019009C">
        <w:rPr>
          <w:lang w:val="da-DK"/>
        </w:rPr>
        <w:t>3. marts 2025</w:t>
      </w:r>
      <w:r w:rsidR="0019009C">
        <w:rPr>
          <w:rStyle w:val="Fodnotehenvisning"/>
          <w:lang w:val="da-DK"/>
        </w:rPr>
        <w:footnoteReference w:id="81"/>
      </w:r>
      <w:r w:rsidR="0019009C">
        <w:rPr>
          <w:lang w:val="da-DK"/>
        </w:rPr>
        <w:t xml:space="preserve"> </w:t>
      </w:r>
      <w:r w:rsidR="00832178">
        <w:rPr>
          <w:lang w:val="da-DK"/>
        </w:rPr>
        <w:t xml:space="preserve">beskrevet, at </w:t>
      </w:r>
      <w:r w:rsidR="006122DC">
        <w:rPr>
          <w:lang w:val="da-DK"/>
        </w:rPr>
        <w:t xml:space="preserve">Taliban har </w:t>
      </w:r>
      <w:r w:rsidR="00252DF0">
        <w:rPr>
          <w:lang w:val="da-DK"/>
        </w:rPr>
        <w:t>få</w:t>
      </w:r>
      <w:r w:rsidR="00E146E1">
        <w:rPr>
          <w:lang w:val="da-DK"/>
        </w:rPr>
        <w:t>et</w:t>
      </w:r>
      <w:r w:rsidR="00252DF0">
        <w:rPr>
          <w:lang w:val="da-DK"/>
        </w:rPr>
        <w:t xml:space="preserve"> opsat </w:t>
      </w:r>
      <w:r w:rsidR="000242F6">
        <w:rPr>
          <w:lang w:val="da-DK"/>
        </w:rPr>
        <w:t>90.000 overvågningskameraer i Kabul</w:t>
      </w:r>
      <w:r w:rsidR="00E4445A">
        <w:rPr>
          <w:lang w:val="da-DK"/>
        </w:rPr>
        <w:t xml:space="preserve">, og at der </w:t>
      </w:r>
      <w:r w:rsidR="00323850">
        <w:rPr>
          <w:lang w:val="da-DK"/>
        </w:rPr>
        <w:t xml:space="preserve">forinden Talibans overtagelse </w:t>
      </w:r>
      <w:r w:rsidR="00A93E32">
        <w:rPr>
          <w:lang w:val="da-DK"/>
        </w:rPr>
        <w:t xml:space="preserve">blot </w:t>
      </w:r>
      <w:r w:rsidR="0055191A">
        <w:rPr>
          <w:lang w:val="da-DK"/>
        </w:rPr>
        <w:t xml:space="preserve">var </w:t>
      </w:r>
      <w:r w:rsidR="00A93E32">
        <w:rPr>
          <w:lang w:val="da-DK"/>
        </w:rPr>
        <w:t>850 kameraer i Kabul by.</w:t>
      </w:r>
      <w:r w:rsidR="00F676DD">
        <w:rPr>
          <w:rStyle w:val="Fodnotehenvisning"/>
          <w:lang w:val="da-DK"/>
        </w:rPr>
        <w:footnoteReference w:id="82"/>
      </w:r>
    </w:p>
    <w:p w14:paraId="5900715C" w14:textId="4A3588E8" w:rsidR="00E9413F" w:rsidRDefault="00545898" w:rsidP="00333484">
      <w:pPr>
        <w:pStyle w:val="DRCManchet"/>
        <w:jc w:val="both"/>
        <w:rPr>
          <w:lang w:val="da-DK"/>
        </w:rPr>
      </w:pPr>
      <w:r>
        <w:rPr>
          <w:lang w:val="da-DK"/>
        </w:rPr>
        <w:t xml:space="preserve">BBC har </w:t>
      </w:r>
      <w:r w:rsidR="0082510B">
        <w:rPr>
          <w:lang w:val="da-DK"/>
        </w:rPr>
        <w:t xml:space="preserve">som det første internationale nyhedsmedie </w:t>
      </w:r>
      <w:r w:rsidR="00CE0C03">
        <w:rPr>
          <w:lang w:val="da-DK"/>
        </w:rPr>
        <w:t xml:space="preserve">fået adgang til at besøge </w:t>
      </w:r>
      <w:r w:rsidR="005225BF">
        <w:rPr>
          <w:lang w:val="da-DK"/>
        </w:rPr>
        <w:t>politiets kontrolcenter</w:t>
      </w:r>
      <w:r w:rsidR="00CE0C03">
        <w:rPr>
          <w:lang w:val="da-DK"/>
        </w:rPr>
        <w:t xml:space="preserve"> i Kabul</w:t>
      </w:r>
      <w:r w:rsidR="00CE04F6">
        <w:rPr>
          <w:lang w:val="da-DK"/>
        </w:rPr>
        <w:t>, hvo</w:t>
      </w:r>
      <w:r w:rsidR="0020446A">
        <w:rPr>
          <w:lang w:val="da-DK"/>
        </w:rPr>
        <w:t xml:space="preserve">r de har talt med en talsmand fra Talibans </w:t>
      </w:r>
      <w:r w:rsidR="00485FC1">
        <w:rPr>
          <w:lang w:val="da-DK"/>
        </w:rPr>
        <w:t>Politichef</w:t>
      </w:r>
      <w:r w:rsidR="002C6C6F">
        <w:rPr>
          <w:lang w:val="da-DK"/>
        </w:rPr>
        <w:t>.</w:t>
      </w:r>
      <w:r w:rsidR="005F6581">
        <w:rPr>
          <w:lang w:val="da-DK"/>
        </w:rPr>
        <w:t xml:space="preserve"> </w:t>
      </w:r>
      <w:r w:rsidR="003033DA">
        <w:rPr>
          <w:lang w:val="da-DK"/>
        </w:rPr>
        <w:t>På billederne fra artiklen ses</w:t>
      </w:r>
      <w:r w:rsidR="005F6581">
        <w:rPr>
          <w:lang w:val="da-DK"/>
        </w:rPr>
        <w:t xml:space="preserve"> politibetjen</w:t>
      </w:r>
      <w:r w:rsidR="00C87760">
        <w:rPr>
          <w:lang w:val="da-DK"/>
        </w:rPr>
        <w:t>t</w:t>
      </w:r>
      <w:r w:rsidR="005F6581">
        <w:rPr>
          <w:lang w:val="da-DK"/>
        </w:rPr>
        <w:t xml:space="preserve">e </w:t>
      </w:r>
      <w:r w:rsidR="00C87760">
        <w:rPr>
          <w:lang w:val="da-DK"/>
        </w:rPr>
        <w:t>sidde</w:t>
      </w:r>
      <w:r w:rsidR="005F6581">
        <w:rPr>
          <w:lang w:val="da-DK"/>
        </w:rPr>
        <w:t xml:space="preserve"> i </w:t>
      </w:r>
      <w:r w:rsidR="00C87760">
        <w:rPr>
          <w:lang w:val="da-DK"/>
        </w:rPr>
        <w:t>række</w:t>
      </w:r>
      <w:r w:rsidR="005F6581">
        <w:rPr>
          <w:lang w:val="da-DK"/>
        </w:rPr>
        <w:t xml:space="preserve"> og </w:t>
      </w:r>
      <w:r w:rsidR="00C87760">
        <w:rPr>
          <w:lang w:val="da-DK"/>
        </w:rPr>
        <w:t>følge liveoptagelserne</w:t>
      </w:r>
      <w:r w:rsidR="005F6581">
        <w:rPr>
          <w:lang w:val="da-DK"/>
        </w:rPr>
        <w:t xml:space="preserve"> fra kameraer</w:t>
      </w:r>
      <w:r w:rsidR="00C87760">
        <w:rPr>
          <w:lang w:val="da-DK"/>
        </w:rPr>
        <w:t>ne</w:t>
      </w:r>
      <w:r w:rsidR="009465FC">
        <w:rPr>
          <w:lang w:val="da-DK"/>
        </w:rPr>
        <w:t>.</w:t>
      </w:r>
      <w:r w:rsidR="006C54AF">
        <w:rPr>
          <w:rStyle w:val="Fodnotehenvisning"/>
          <w:lang w:val="da-DK"/>
        </w:rPr>
        <w:footnoteReference w:id="83"/>
      </w:r>
    </w:p>
    <w:p w14:paraId="25E53BA3" w14:textId="1F4C0992" w:rsidR="00137C4C" w:rsidRPr="009500E8" w:rsidRDefault="00091C1F" w:rsidP="00333484">
      <w:pPr>
        <w:pStyle w:val="DRCManchet"/>
        <w:jc w:val="both"/>
        <w:rPr>
          <w:lang w:val="da-DK"/>
        </w:rPr>
      </w:pPr>
      <w:r w:rsidRPr="009500E8">
        <w:rPr>
          <w:lang w:val="da-DK"/>
        </w:rPr>
        <w:t xml:space="preserve">Overvågningssystemet har mulighed for at spore folk via ansigtsgenkendelse. I hjørnet af en skærm dukker der billeder op med hvert ansigt kategoriseret efter alder, køn og om de har skæg </w:t>
      </w:r>
      <w:r w:rsidR="003A10C0" w:rsidRPr="009500E8">
        <w:rPr>
          <w:lang w:val="da-DK"/>
        </w:rPr>
        <w:t xml:space="preserve">eller </w:t>
      </w:r>
      <w:r w:rsidR="00BC27D5" w:rsidRPr="009500E8">
        <w:rPr>
          <w:lang w:val="da-DK"/>
        </w:rPr>
        <w:t>bære</w:t>
      </w:r>
      <w:r w:rsidR="003A10C0" w:rsidRPr="009500E8">
        <w:rPr>
          <w:lang w:val="da-DK"/>
        </w:rPr>
        <w:t>r</w:t>
      </w:r>
      <w:r w:rsidR="00BC27D5" w:rsidRPr="009500E8">
        <w:rPr>
          <w:lang w:val="da-DK"/>
        </w:rPr>
        <w:t xml:space="preserve"> ansigts</w:t>
      </w:r>
      <w:r w:rsidR="00260F47" w:rsidRPr="009500E8">
        <w:rPr>
          <w:lang w:val="da-DK"/>
        </w:rPr>
        <w:t>maske</w:t>
      </w:r>
      <w:r w:rsidRPr="009500E8">
        <w:rPr>
          <w:lang w:val="da-DK"/>
        </w:rPr>
        <w:t xml:space="preserve">. </w:t>
      </w:r>
      <w:r w:rsidR="00027A0A" w:rsidRPr="009500E8">
        <w:rPr>
          <w:lang w:val="da-DK"/>
        </w:rPr>
        <w:t>Det beskrives, at alt fra bilnummerplader til ansigtsudtryk bliver overvåget.</w:t>
      </w:r>
      <w:r w:rsidR="00907493" w:rsidRPr="009500E8">
        <w:rPr>
          <w:lang w:val="da-DK"/>
        </w:rPr>
        <w:t xml:space="preserve"> </w:t>
      </w:r>
      <w:r w:rsidR="00471A1E" w:rsidRPr="009500E8">
        <w:rPr>
          <w:lang w:val="da-DK"/>
        </w:rPr>
        <w:t xml:space="preserve">Talsmanden </w:t>
      </w:r>
      <w:r w:rsidR="00907493" w:rsidRPr="009500E8">
        <w:rPr>
          <w:lang w:val="da-DK"/>
        </w:rPr>
        <w:t xml:space="preserve">har udtalt til BBC: </w:t>
      </w:r>
      <w:r w:rsidR="00907493" w:rsidRPr="009500E8">
        <w:rPr>
          <w:i/>
          <w:lang w:val="da-DK"/>
        </w:rPr>
        <w:t>”</w:t>
      </w:r>
      <w:r w:rsidRPr="009500E8">
        <w:rPr>
          <w:i/>
          <w:lang w:val="da-DK"/>
        </w:rPr>
        <w:t>På klare dage kan vi zoome ind på personer [der] er kilometer væk</w:t>
      </w:r>
      <w:r w:rsidR="00027A0A" w:rsidRPr="009500E8">
        <w:rPr>
          <w:i/>
          <w:lang w:val="da-DK"/>
        </w:rPr>
        <w:t>”</w:t>
      </w:r>
      <w:r w:rsidR="00027A0A" w:rsidRPr="009500E8">
        <w:rPr>
          <w:lang w:val="da-DK"/>
        </w:rPr>
        <w:t>.</w:t>
      </w:r>
      <w:r w:rsidR="004C3D63" w:rsidRPr="03106A76">
        <w:rPr>
          <w:rStyle w:val="Fodnotehenvisning"/>
        </w:rPr>
        <w:footnoteReference w:id="84"/>
      </w:r>
    </w:p>
    <w:p w14:paraId="03AE941E" w14:textId="11C69E6E" w:rsidR="00110590" w:rsidRDefault="00664746" w:rsidP="00333484">
      <w:pPr>
        <w:pStyle w:val="DRCManchet"/>
        <w:jc w:val="both"/>
        <w:rPr>
          <w:lang w:val="da-DK"/>
        </w:rPr>
      </w:pPr>
      <w:r w:rsidRPr="00664746">
        <w:rPr>
          <w:lang w:val="da-DK"/>
        </w:rPr>
        <w:t>Det fremgår af artiklen, a</w:t>
      </w:r>
      <w:r>
        <w:rPr>
          <w:lang w:val="da-DK"/>
        </w:rPr>
        <w:t xml:space="preserve">t Taliban </w:t>
      </w:r>
      <w:r w:rsidR="008B7E2E">
        <w:rPr>
          <w:lang w:val="da-DK"/>
        </w:rPr>
        <w:t>også overvåge</w:t>
      </w:r>
      <w:r w:rsidR="000313FF">
        <w:rPr>
          <w:lang w:val="da-DK"/>
        </w:rPr>
        <w:t>r</w:t>
      </w:r>
      <w:r w:rsidR="008B7E2E">
        <w:rPr>
          <w:lang w:val="da-DK"/>
        </w:rPr>
        <w:t xml:space="preserve"> eget personale</w:t>
      </w:r>
      <w:r w:rsidR="00453092">
        <w:rPr>
          <w:lang w:val="da-DK"/>
        </w:rPr>
        <w:t>. Det beskr</w:t>
      </w:r>
      <w:r w:rsidR="00915409">
        <w:rPr>
          <w:lang w:val="da-DK"/>
        </w:rPr>
        <w:t>i</w:t>
      </w:r>
      <w:r w:rsidR="00453092">
        <w:rPr>
          <w:lang w:val="da-DK"/>
        </w:rPr>
        <w:t>ves</w:t>
      </w:r>
      <w:r w:rsidR="00E03960">
        <w:rPr>
          <w:lang w:val="da-DK"/>
        </w:rPr>
        <w:t xml:space="preserve"> således</w:t>
      </w:r>
      <w:r w:rsidR="00453092">
        <w:rPr>
          <w:lang w:val="da-DK"/>
        </w:rPr>
        <w:t xml:space="preserve">, at </w:t>
      </w:r>
      <w:r w:rsidR="00315B06">
        <w:rPr>
          <w:lang w:val="da-DK"/>
        </w:rPr>
        <w:t>personalet i kontrolpunktet fulgte med, da en soldat ved et chec</w:t>
      </w:r>
      <w:r w:rsidR="00992B0B">
        <w:rPr>
          <w:lang w:val="da-DK"/>
        </w:rPr>
        <w:t>k</w:t>
      </w:r>
      <w:r w:rsidR="00315B06">
        <w:rPr>
          <w:lang w:val="da-DK"/>
        </w:rPr>
        <w:t>point i Kabul</w:t>
      </w:r>
      <w:r w:rsidR="001C380B">
        <w:rPr>
          <w:lang w:val="da-DK"/>
        </w:rPr>
        <w:t xml:space="preserve"> stoppede og undersøgte bagagerummet på</w:t>
      </w:r>
      <w:r w:rsidR="004A6828">
        <w:rPr>
          <w:lang w:val="da-DK"/>
        </w:rPr>
        <w:t xml:space="preserve"> en bil. </w:t>
      </w:r>
      <w:r w:rsidR="00A12B23">
        <w:rPr>
          <w:lang w:val="da-DK"/>
        </w:rPr>
        <w:t>Fra kontrolrummet kunne de zoome in</w:t>
      </w:r>
      <w:r w:rsidR="00110590">
        <w:rPr>
          <w:lang w:val="da-DK"/>
        </w:rPr>
        <w:t xml:space="preserve">d og følge med for selv at se indholdet i </w:t>
      </w:r>
      <w:r w:rsidR="001E2DC9">
        <w:rPr>
          <w:lang w:val="da-DK"/>
        </w:rPr>
        <w:t>bagagerummet</w:t>
      </w:r>
      <w:r w:rsidR="00110590">
        <w:rPr>
          <w:lang w:val="da-DK"/>
        </w:rPr>
        <w:t>.</w:t>
      </w:r>
      <w:r w:rsidR="004C3D63">
        <w:rPr>
          <w:rStyle w:val="Fodnotehenvisning"/>
          <w:lang w:val="da-DK"/>
        </w:rPr>
        <w:footnoteReference w:id="85"/>
      </w:r>
    </w:p>
    <w:p w14:paraId="23F241DE" w14:textId="02D1FACF" w:rsidR="0053527D" w:rsidRPr="00D77362" w:rsidRDefault="00110590" w:rsidP="00333484">
      <w:pPr>
        <w:pStyle w:val="DRCManchet"/>
        <w:jc w:val="both"/>
        <w:rPr>
          <w:lang w:val="da-DK"/>
        </w:rPr>
      </w:pPr>
      <w:r>
        <w:rPr>
          <w:lang w:val="da-DK"/>
        </w:rPr>
        <w:t xml:space="preserve">Ifølge talsmanden </w:t>
      </w:r>
      <w:r w:rsidR="00992B0B">
        <w:rPr>
          <w:lang w:val="da-DK"/>
        </w:rPr>
        <w:t>anvendes overvågningskameraerne for at nedkæmpe kriminalite</w:t>
      </w:r>
      <w:r w:rsidR="00B63992">
        <w:rPr>
          <w:lang w:val="da-DK"/>
        </w:rPr>
        <w:t>t</w:t>
      </w:r>
      <w:r w:rsidR="00F30AA9">
        <w:rPr>
          <w:lang w:val="da-DK"/>
        </w:rPr>
        <w:t xml:space="preserve">, men </w:t>
      </w:r>
      <w:r w:rsidR="00BD2FA5">
        <w:rPr>
          <w:lang w:val="da-DK"/>
        </w:rPr>
        <w:t>BB</w:t>
      </w:r>
      <w:r w:rsidR="002E6DA3">
        <w:rPr>
          <w:lang w:val="da-DK"/>
        </w:rPr>
        <w:t>C</w:t>
      </w:r>
      <w:r w:rsidR="00BD2FA5">
        <w:rPr>
          <w:lang w:val="da-DK"/>
        </w:rPr>
        <w:t xml:space="preserve"> refererer til, at </w:t>
      </w:r>
      <w:r w:rsidR="00E773CF">
        <w:rPr>
          <w:lang w:val="da-DK"/>
        </w:rPr>
        <w:t xml:space="preserve">både lokale beboere og </w:t>
      </w:r>
      <w:r w:rsidR="002B64D6">
        <w:rPr>
          <w:lang w:val="da-DK"/>
        </w:rPr>
        <w:t>NGO’er, bl</w:t>
      </w:r>
      <w:r w:rsidR="00B81042">
        <w:rPr>
          <w:lang w:val="da-DK"/>
        </w:rPr>
        <w:t>.</w:t>
      </w:r>
      <w:r w:rsidR="002B64D6">
        <w:rPr>
          <w:lang w:val="da-DK"/>
        </w:rPr>
        <w:t xml:space="preserve">a. </w:t>
      </w:r>
      <w:r w:rsidR="00BD2FA5">
        <w:rPr>
          <w:lang w:val="da-DK"/>
        </w:rPr>
        <w:t>Amnesty International</w:t>
      </w:r>
      <w:r w:rsidR="00711054">
        <w:rPr>
          <w:rStyle w:val="Fodnotehenvisning"/>
          <w:lang w:val="da-DK"/>
        </w:rPr>
        <w:footnoteReference w:id="86"/>
      </w:r>
      <w:r w:rsidR="00BD2FA5">
        <w:rPr>
          <w:lang w:val="da-DK"/>
        </w:rPr>
        <w:t xml:space="preserve"> </w:t>
      </w:r>
      <w:r w:rsidR="00F705AF">
        <w:rPr>
          <w:lang w:val="da-DK"/>
        </w:rPr>
        <w:t>er dybt bekymre</w:t>
      </w:r>
      <w:r w:rsidR="00B81042">
        <w:rPr>
          <w:lang w:val="da-DK"/>
        </w:rPr>
        <w:t>de</w:t>
      </w:r>
      <w:r w:rsidR="00F705AF">
        <w:rPr>
          <w:lang w:val="da-DK"/>
        </w:rPr>
        <w:t xml:space="preserve"> for</w:t>
      </w:r>
      <w:r w:rsidR="005922DC">
        <w:rPr>
          <w:lang w:val="da-DK"/>
        </w:rPr>
        <w:t xml:space="preserve">, at </w:t>
      </w:r>
      <w:r w:rsidR="005922DC" w:rsidRPr="005922DC">
        <w:rPr>
          <w:lang w:val="da-DK"/>
        </w:rPr>
        <w:t>overvågningskameraer kan blive brugt til at overvåge</w:t>
      </w:r>
      <w:r w:rsidR="005922DC">
        <w:rPr>
          <w:lang w:val="da-DK"/>
        </w:rPr>
        <w:t xml:space="preserve"> blandt andet</w:t>
      </w:r>
      <w:r w:rsidR="005922DC" w:rsidRPr="005922DC">
        <w:rPr>
          <w:lang w:val="da-DK"/>
        </w:rPr>
        <w:t xml:space="preserve"> kvinders</w:t>
      </w:r>
      <w:r w:rsidR="005922DC">
        <w:rPr>
          <w:lang w:val="da-DK"/>
        </w:rPr>
        <w:t xml:space="preserve"> brug af hijab</w:t>
      </w:r>
      <w:r w:rsidR="005F13D9">
        <w:rPr>
          <w:lang w:val="da-DK"/>
        </w:rPr>
        <w:t>.</w:t>
      </w:r>
      <w:r w:rsidR="0080231E">
        <w:rPr>
          <w:lang w:val="da-DK"/>
        </w:rPr>
        <w:t xml:space="preserve"> </w:t>
      </w:r>
      <w:r w:rsidR="0053527D" w:rsidRPr="00D77362">
        <w:rPr>
          <w:lang w:val="da-DK"/>
        </w:rPr>
        <w:lastRenderedPageBreak/>
        <w:t>Taliban siger</w:t>
      </w:r>
      <w:r w:rsidR="0019119E">
        <w:rPr>
          <w:lang w:val="da-DK"/>
        </w:rPr>
        <w:t xml:space="preserve"> dog</w:t>
      </w:r>
      <w:r w:rsidR="0053527D" w:rsidRPr="00D77362">
        <w:rPr>
          <w:lang w:val="da-DK"/>
        </w:rPr>
        <w:t xml:space="preserve">, at </w:t>
      </w:r>
      <w:r w:rsidR="00EF0E83">
        <w:rPr>
          <w:lang w:val="da-DK"/>
        </w:rPr>
        <w:t>det</w:t>
      </w:r>
      <w:r w:rsidR="0053527D" w:rsidRPr="00D77362">
        <w:rPr>
          <w:lang w:val="da-DK"/>
        </w:rPr>
        <w:t xml:space="preserve"> kun </w:t>
      </w:r>
      <w:r w:rsidR="009A715E">
        <w:rPr>
          <w:lang w:val="da-DK"/>
        </w:rPr>
        <w:t>er</w:t>
      </w:r>
      <w:r w:rsidR="0053527D" w:rsidRPr="00D77362">
        <w:rPr>
          <w:lang w:val="da-DK"/>
        </w:rPr>
        <w:t xml:space="preserve"> politiet</w:t>
      </w:r>
      <w:r w:rsidR="009A715E">
        <w:rPr>
          <w:lang w:val="da-DK"/>
        </w:rPr>
        <w:t>, der</w:t>
      </w:r>
      <w:r w:rsidR="0053527D" w:rsidRPr="00D77362">
        <w:rPr>
          <w:lang w:val="da-DK"/>
        </w:rPr>
        <w:t xml:space="preserve"> har adgang til overvågningssystemet, og at </w:t>
      </w:r>
      <w:r w:rsidR="00E61B9B">
        <w:rPr>
          <w:lang w:val="da-DK"/>
        </w:rPr>
        <w:t xml:space="preserve">MPVPV </w:t>
      </w:r>
      <w:r w:rsidR="0062401E">
        <w:rPr>
          <w:lang w:val="da-DK"/>
        </w:rPr>
        <w:t>i</w:t>
      </w:r>
      <w:r w:rsidR="0053527D" w:rsidRPr="00D77362">
        <w:rPr>
          <w:lang w:val="da-DK"/>
        </w:rPr>
        <w:t xml:space="preserve">kke </w:t>
      </w:r>
      <w:r w:rsidR="00D730E9">
        <w:rPr>
          <w:lang w:val="da-DK"/>
        </w:rPr>
        <w:t>anvender</w:t>
      </w:r>
      <w:r w:rsidR="0053527D" w:rsidRPr="00D77362">
        <w:rPr>
          <w:lang w:val="da-DK"/>
        </w:rPr>
        <w:t xml:space="preserve"> det.</w:t>
      </w:r>
      <w:r w:rsidR="0080231E">
        <w:rPr>
          <w:rStyle w:val="Fodnotehenvisning"/>
          <w:lang w:val="da-DK"/>
        </w:rPr>
        <w:footnoteReference w:id="87"/>
      </w:r>
      <w:r w:rsidR="00D730E9">
        <w:rPr>
          <w:lang w:val="da-DK"/>
        </w:rPr>
        <w:t xml:space="preserve"> </w:t>
      </w:r>
    </w:p>
    <w:p w14:paraId="5B9BEB0D" w14:textId="3BD8C8BA" w:rsidR="001E4AE7" w:rsidRPr="001E5DBC" w:rsidRDefault="001E4AE7" w:rsidP="00333484">
      <w:pPr>
        <w:pStyle w:val="DRCManchet"/>
        <w:jc w:val="both"/>
        <w:rPr>
          <w:lang w:val="da-DK"/>
        </w:rPr>
      </w:pPr>
      <w:r w:rsidRPr="001E5DBC">
        <w:rPr>
          <w:lang w:val="da-DK"/>
        </w:rPr>
        <w:t xml:space="preserve">En kilde interviewet af DRC har beskrevet, at </w:t>
      </w:r>
      <w:r w:rsidR="001E5DBC" w:rsidRPr="001E5DBC">
        <w:rPr>
          <w:lang w:val="da-DK"/>
        </w:rPr>
        <w:t>over</w:t>
      </w:r>
      <w:r w:rsidR="005F1E74">
        <w:rPr>
          <w:lang w:val="da-DK"/>
        </w:rPr>
        <w:t>v</w:t>
      </w:r>
      <w:r w:rsidR="001E5DBC" w:rsidRPr="001E5DBC">
        <w:rPr>
          <w:lang w:val="da-DK"/>
        </w:rPr>
        <w:t xml:space="preserve">ågningskameraer bruges </w:t>
      </w:r>
      <w:r w:rsidR="005F1E74">
        <w:rPr>
          <w:lang w:val="da-DK"/>
        </w:rPr>
        <w:t>i</w:t>
      </w:r>
      <w:r w:rsidR="001E5DBC" w:rsidRPr="001E5DBC">
        <w:rPr>
          <w:lang w:val="da-DK"/>
        </w:rPr>
        <w:t xml:space="preserve"> større</w:t>
      </w:r>
      <w:r w:rsidR="001E5DBC">
        <w:rPr>
          <w:lang w:val="da-DK"/>
        </w:rPr>
        <w:t xml:space="preserve"> byer som Kabul og </w:t>
      </w:r>
      <w:proofErr w:type="spellStart"/>
      <w:r w:rsidR="001E5DBC">
        <w:rPr>
          <w:lang w:val="da-DK"/>
        </w:rPr>
        <w:t>Hera</w:t>
      </w:r>
      <w:r w:rsidR="005F1E74">
        <w:rPr>
          <w:lang w:val="da-DK"/>
        </w:rPr>
        <w:t>t</w:t>
      </w:r>
      <w:proofErr w:type="spellEnd"/>
      <w:r w:rsidR="001E5DBC">
        <w:rPr>
          <w:lang w:val="da-DK"/>
        </w:rPr>
        <w:t>, ligesom det også anvendes på offentlige arbejdspladser</w:t>
      </w:r>
      <w:r w:rsidR="004F369B">
        <w:rPr>
          <w:lang w:val="da-DK"/>
        </w:rPr>
        <w:t>.</w:t>
      </w:r>
      <w:r w:rsidR="005F1E74">
        <w:rPr>
          <w:rStyle w:val="Fodnotehenvisning"/>
          <w:lang w:val="da-DK"/>
        </w:rPr>
        <w:footnoteReference w:id="88"/>
      </w:r>
      <w:r w:rsidR="00AF6654">
        <w:rPr>
          <w:lang w:val="da-DK"/>
        </w:rPr>
        <w:t xml:space="preserve"> Kilden beskriver videre, at </w:t>
      </w:r>
      <w:r w:rsidR="005F3BBA">
        <w:rPr>
          <w:lang w:val="da-DK"/>
        </w:rPr>
        <w:t>i</w:t>
      </w:r>
      <w:r w:rsidR="00AF6654">
        <w:rPr>
          <w:lang w:val="da-DK"/>
        </w:rPr>
        <w:t xml:space="preserve"> Kabul, hvor den sociale overvågning ikke er så udbredt, er </w:t>
      </w:r>
      <w:proofErr w:type="spellStart"/>
      <w:r w:rsidR="00AF6654">
        <w:rPr>
          <w:lang w:val="da-DK"/>
        </w:rPr>
        <w:t>muhtasibs</w:t>
      </w:r>
      <w:proofErr w:type="spellEnd"/>
      <w:r w:rsidR="00AF6654">
        <w:rPr>
          <w:lang w:val="da-DK"/>
        </w:rPr>
        <w:t xml:space="preserve"> mere synlige og gør i stor grad brug af teknologisk og elektronisk overvågning for at sikre overholdelsen af loven.</w:t>
      </w:r>
      <w:r w:rsidR="00AF6654">
        <w:rPr>
          <w:rStyle w:val="Fodnotehenvisning"/>
          <w:lang w:val="da-DK"/>
        </w:rPr>
        <w:footnoteReference w:id="89"/>
      </w:r>
    </w:p>
    <w:p w14:paraId="7AA408A8" w14:textId="0C4D5341" w:rsidR="007E2E5F" w:rsidRPr="00BB7FCA" w:rsidRDefault="008C718E" w:rsidP="00394DFC">
      <w:pPr>
        <w:pStyle w:val="Overskrift2Asyl"/>
        <w:rPr>
          <w:color w:val="AF161E"/>
        </w:rPr>
      </w:pPr>
      <w:bookmarkStart w:id="518" w:name="_Toc216775091"/>
      <w:bookmarkStart w:id="519" w:name="_Toc216905621"/>
      <w:bookmarkStart w:id="520" w:name="_Toc216954509"/>
      <w:bookmarkStart w:id="521" w:name="_Toc216955286"/>
      <w:bookmarkStart w:id="522" w:name="_Toc216955324"/>
      <w:bookmarkStart w:id="523" w:name="_Toc216955362"/>
      <w:bookmarkStart w:id="524" w:name="_Toc216957278"/>
      <w:bookmarkStart w:id="525" w:name="_Toc216958129"/>
      <w:bookmarkStart w:id="526" w:name="_Toc216959897"/>
      <w:bookmarkStart w:id="527" w:name="_Toc216960464"/>
      <w:bookmarkStart w:id="528" w:name="_Toc216960766"/>
      <w:bookmarkStart w:id="529" w:name="_Toc216960872"/>
      <w:bookmarkStart w:id="530" w:name="_Toc216961250"/>
      <w:bookmarkStart w:id="531" w:name="_Toc216961311"/>
      <w:bookmarkStart w:id="532" w:name="_Toc216961360"/>
      <w:bookmarkStart w:id="533" w:name="_Toc217046768"/>
      <w:bookmarkStart w:id="534" w:name="_Toc217049603"/>
      <w:bookmarkStart w:id="535" w:name="_Toc217303611"/>
      <w:r w:rsidRPr="00BB7FCA">
        <w:rPr>
          <w:color w:val="AF161E"/>
        </w:rPr>
        <w:t xml:space="preserve">4.4.2. </w:t>
      </w:r>
      <w:r w:rsidR="008A6E16" w:rsidRPr="00BB7FCA">
        <w:rPr>
          <w:color w:val="AF161E"/>
        </w:rPr>
        <w:t xml:space="preserve">Digital overvågning af </w:t>
      </w:r>
      <w:r w:rsidRPr="00BB7FCA">
        <w:rPr>
          <w:color w:val="AF161E"/>
        </w:rPr>
        <w:t>sociale medier</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6356D011" w14:textId="34DC67E1" w:rsidR="003C4D84" w:rsidRDefault="003C4D84" w:rsidP="00333484">
      <w:pPr>
        <w:pStyle w:val="DRCManchet"/>
        <w:jc w:val="both"/>
        <w:rPr>
          <w:lang w:val="da-DK"/>
        </w:rPr>
      </w:pPr>
      <w:r>
        <w:rPr>
          <w:lang w:val="da-DK"/>
        </w:rPr>
        <w:t xml:space="preserve">Ifølge FN’s Special </w:t>
      </w:r>
      <w:proofErr w:type="spellStart"/>
      <w:r>
        <w:rPr>
          <w:lang w:val="da-DK"/>
        </w:rPr>
        <w:t>Rapporteur</w:t>
      </w:r>
      <w:proofErr w:type="spellEnd"/>
      <w:r>
        <w:rPr>
          <w:lang w:val="da-DK"/>
        </w:rPr>
        <w:t xml:space="preserve">, Richard Bennett, annoncerede </w:t>
      </w:r>
      <w:r w:rsidR="00460810">
        <w:rPr>
          <w:lang w:val="da-DK"/>
        </w:rPr>
        <w:t>Moralministeriet</w:t>
      </w:r>
      <w:r>
        <w:rPr>
          <w:lang w:val="da-DK"/>
        </w:rPr>
        <w:t xml:space="preserve"> i maj </w:t>
      </w:r>
      <w:r w:rsidRPr="005777BE">
        <w:rPr>
          <w:lang w:val="da-DK"/>
        </w:rPr>
        <w:t>2025</w:t>
      </w:r>
      <w:r>
        <w:rPr>
          <w:lang w:val="da-DK"/>
        </w:rPr>
        <w:t xml:space="preserve">, at de havde </w:t>
      </w:r>
      <w:r w:rsidRPr="005777BE">
        <w:rPr>
          <w:lang w:val="da-DK"/>
        </w:rPr>
        <w:t>udvidet overvågningen af sociale medier.</w:t>
      </w:r>
      <w:r>
        <w:rPr>
          <w:lang w:val="da-DK"/>
        </w:rPr>
        <w:t xml:space="preserve"> </w:t>
      </w:r>
      <w:r w:rsidRPr="005777BE">
        <w:rPr>
          <w:lang w:val="da-DK"/>
        </w:rPr>
        <w:t xml:space="preserve">Den 14. maj 2025 udtalte talsmanden for </w:t>
      </w:r>
      <w:r w:rsidR="00E170E8">
        <w:rPr>
          <w:lang w:val="da-DK"/>
        </w:rPr>
        <w:t>Moralministeriet</w:t>
      </w:r>
      <w:r w:rsidRPr="005777BE">
        <w:rPr>
          <w:lang w:val="da-DK"/>
        </w:rPr>
        <w:t>, at</w:t>
      </w:r>
      <w:r>
        <w:rPr>
          <w:lang w:val="da-DK"/>
        </w:rPr>
        <w:t xml:space="preserve"> </w:t>
      </w:r>
      <w:r w:rsidR="00E73B90">
        <w:rPr>
          <w:lang w:val="da-DK"/>
        </w:rPr>
        <w:t>”</w:t>
      </w:r>
      <w:r w:rsidRPr="005777BE">
        <w:rPr>
          <w:lang w:val="da-DK"/>
        </w:rPr>
        <w:t>brugen af medier til intellektuel afvigelse, fornærmelse og ydmygelse, etniske fordomme og imod religiøse værdier er</w:t>
      </w:r>
      <w:r>
        <w:rPr>
          <w:lang w:val="da-DK"/>
        </w:rPr>
        <w:t xml:space="preserve"> en </w:t>
      </w:r>
      <w:r w:rsidRPr="005777BE">
        <w:rPr>
          <w:lang w:val="da-DK"/>
        </w:rPr>
        <w:t>juridisk forbrydelse". Han bemærkede yderligere, at ingen enkeltperson eller institution måtte deltage i "ulovlige aktiviteter" på sociale medier.</w:t>
      </w:r>
      <w:r>
        <w:rPr>
          <w:rStyle w:val="Fodnotehenvisning"/>
          <w:lang w:val="da-DK"/>
        </w:rPr>
        <w:footnoteReference w:id="90"/>
      </w:r>
    </w:p>
    <w:p w14:paraId="147905E7" w14:textId="60795E8D" w:rsidR="003C4D84" w:rsidRPr="002228E1" w:rsidRDefault="003C4D84" w:rsidP="00333484">
      <w:pPr>
        <w:pStyle w:val="DRCManchet"/>
        <w:jc w:val="both"/>
        <w:rPr>
          <w:lang w:val="da-DK"/>
        </w:rPr>
      </w:pPr>
      <w:r>
        <w:rPr>
          <w:lang w:val="da-DK"/>
        </w:rPr>
        <w:t xml:space="preserve">Ifølge en artikel fra BBC den 8. oktober 2025, har kilder fra Talibans regering oplyst til BBC, at der er blevet </w:t>
      </w:r>
      <w:r w:rsidRPr="002228E1">
        <w:rPr>
          <w:lang w:val="da-DK"/>
        </w:rPr>
        <w:t>indført begrænsninger på indhold på nogle sociale medieplatforme i Afghanistan</w:t>
      </w:r>
      <w:r>
        <w:rPr>
          <w:lang w:val="da-DK"/>
        </w:rPr>
        <w:t xml:space="preserve">. Ifølge kilderne, er der blevet indsat filtre for at </w:t>
      </w:r>
      <w:r w:rsidRPr="002228E1">
        <w:rPr>
          <w:lang w:val="da-DK"/>
        </w:rPr>
        <w:t>begrænse visse typer</w:t>
      </w:r>
      <w:r>
        <w:rPr>
          <w:lang w:val="da-DK"/>
        </w:rPr>
        <w:t xml:space="preserve"> af</w:t>
      </w:r>
      <w:r w:rsidRPr="002228E1">
        <w:rPr>
          <w:lang w:val="da-DK"/>
        </w:rPr>
        <w:t xml:space="preserve"> indhold på sider som Facebook, Instagram og X</w:t>
      </w:r>
      <w:r>
        <w:rPr>
          <w:lang w:val="da-DK"/>
        </w:rPr>
        <w:t>. Kilden har udtalt til BBC, at f</w:t>
      </w:r>
      <w:r w:rsidRPr="0022279D">
        <w:rPr>
          <w:lang w:val="da-DK"/>
        </w:rPr>
        <w:t xml:space="preserve">iltreringen </w:t>
      </w:r>
      <w:r>
        <w:rPr>
          <w:lang w:val="da-DK"/>
        </w:rPr>
        <w:t xml:space="preserve">næsten er </w:t>
      </w:r>
      <w:r w:rsidRPr="0022279D">
        <w:rPr>
          <w:lang w:val="da-DK"/>
        </w:rPr>
        <w:t>blevet indført i hele landet, og de fleste provinser nu</w:t>
      </w:r>
      <w:r w:rsidR="009C5D84">
        <w:rPr>
          <w:lang w:val="da-DK"/>
        </w:rPr>
        <w:t xml:space="preserve"> </w:t>
      </w:r>
      <w:r w:rsidRPr="0022279D">
        <w:rPr>
          <w:lang w:val="da-DK"/>
        </w:rPr>
        <w:t>er omfattet</w:t>
      </w:r>
      <w:r>
        <w:rPr>
          <w:lang w:val="da-DK"/>
        </w:rPr>
        <w:t>.</w:t>
      </w:r>
      <w:r>
        <w:rPr>
          <w:rStyle w:val="Fodnotehenvisning"/>
          <w:lang w:val="da-DK"/>
        </w:rPr>
        <w:footnoteReference w:id="91"/>
      </w:r>
    </w:p>
    <w:p w14:paraId="01E42DB6" w14:textId="77777777" w:rsidR="003C4D84" w:rsidRPr="002228E1" w:rsidRDefault="003C4D84" w:rsidP="00333484">
      <w:pPr>
        <w:pStyle w:val="DRCManchet"/>
        <w:jc w:val="both"/>
        <w:rPr>
          <w:lang w:val="da-DK"/>
        </w:rPr>
      </w:pPr>
      <w:r w:rsidRPr="002228E1">
        <w:rPr>
          <w:lang w:val="da-DK"/>
        </w:rPr>
        <w:t>Det er ikke klart, hvilk</w:t>
      </w:r>
      <w:r>
        <w:rPr>
          <w:lang w:val="da-DK"/>
        </w:rPr>
        <w:t>e</w:t>
      </w:r>
      <w:r w:rsidRPr="002228E1">
        <w:rPr>
          <w:lang w:val="da-DK"/>
        </w:rPr>
        <w:t xml:space="preserve"> slags opslag der er omfattet af filtreringen. Nogle brugere af sociale medier i Kabul har fortalt BBC, at videoer på deres Facebook-konti ikke længere er synlige, mens adgangen til Instagram også er blevet begrænset.</w:t>
      </w:r>
      <w:r>
        <w:rPr>
          <w:rStyle w:val="Fodnotehenvisning"/>
          <w:lang w:val="da-DK"/>
        </w:rPr>
        <w:footnoteReference w:id="92"/>
      </w:r>
      <w:r>
        <w:rPr>
          <w:lang w:val="da-DK"/>
        </w:rPr>
        <w:t xml:space="preserve"> </w:t>
      </w:r>
      <w:proofErr w:type="spellStart"/>
      <w:r w:rsidRPr="000464E6">
        <w:rPr>
          <w:lang w:val="da-DK"/>
        </w:rPr>
        <w:t>Netblocks</w:t>
      </w:r>
      <w:proofErr w:type="spellEnd"/>
      <w:r w:rsidRPr="000464E6">
        <w:rPr>
          <w:lang w:val="da-DK"/>
        </w:rPr>
        <w:t>, der er en cyber</w:t>
      </w:r>
      <w:r>
        <w:rPr>
          <w:lang w:val="da-DK"/>
        </w:rPr>
        <w:t>-</w:t>
      </w:r>
      <w:r w:rsidRPr="000464E6">
        <w:rPr>
          <w:lang w:val="da-DK"/>
        </w:rPr>
        <w:t xml:space="preserve">sikkerhedsorganisation har oplyst, at </w:t>
      </w:r>
      <w:r>
        <w:rPr>
          <w:lang w:val="da-DK"/>
        </w:rPr>
        <w:t xml:space="preserve">restriktionerne er </w:t>
      </w:r>
      <w:r w:rsidRPr="000464E6">
        <w:rPr>
          <w:lang w:val="da-DK"/>
        </w:rPr>
        <w:t>bekræftet hos flere udbydere, og mønstret viser</w:t>
      </w:r>
      <w:r>
        <w:rPr>
          <w:lang w:val="da-DK"/>
        </w:rPr>
        <w:t>, at der er tale om bevidste restriktioner.</w:t>
      </w:r>
      <w:r>
        <w:rPr>
          <w:rStyle w:val="Fodnotehenvisning"/>
          <w:lang w:val="da-DK"/>
        </w:rPr>
        <w:footnoteReference w:id="93"/>
      </w:r>
    </w:p>
    <w:p w14:paraId="4268848B" w14:textId="6A1DBB42" w:rsidR="00893B6B" w:rsidRDefault="00455016" w:rsidP="00333484">
      <w:pPr>
        <w:pStyle w:val="DRCManchet"/>
        <w:jc w:val="both"/>
        <w:rPr>
          <w:lang w:val="da-DK"/>
        </w:rPr>
      </w:pPr>
      <w:r>
        <w:rPr>
          <w:lang w:val="da-DK"/>
        </w:rPr>
        <w:t xml:space="preserve">FN’s </w:t>
      </w:r>
      <w:r w:rsidR="009E1C95">
        <w:rPr>
          <w:lang w:val="da-DK"/>
        </w:rPr>
        <w:t>S</w:t>
      </w:r>
      <w:r>
        <w:rPr>
          <w:lang w:val="da-DK"/>
        </w:rPr>
        <w:t xml:space="preserve">pecial </w:t>
      </w:r>
      <w:proofErr w:type="spellStart"/>
      <w:r>
        <w:rPr>
          <w:lang w:val="da-DK"/>
        </w:rPr>
        <w:t>Rapporteu</w:t>
      </w:r>
      <w:r w:rsidR="004430CB">
        <w:rPr>
          <w:lang w:val="da-DK"/>
        </w:rPr>
        <w:t>r</w:t>
      </w:r>
      <w:proofErr w:type="spellEnd"/>
      <w:r w:rsidR="009E1C95">
        <w:rPr>
          <w:lang w:val="da-DK"/>
        </w:rPr>
        <w:t xml:space="preserve">, Richard Bennett </w:t>
      </w:r>
      <w:r w:rsidR="00C53527">
        <w:rPr>
          <w:lang w:val="da-DK"/>
        </w:rPr>
        <w:t xml:space="preserve">beskriver </w:t>
      </w:r>
      <w:r w:rsidR="00E47B21">
        <w:rPr>
          <w:lang w:val="da-DK"/>
        </w:rPr>
        <w:t xml:space="preserve">også </w:t>
      </w:r>
      <w:r w:rsidR="00C53527">
        <w:rPr>
          <w:lang w:val="da-DK"/>
        </w:rPr>
        <w:t xml:space="preserve">i en rapport fra februar 2025, at </w:t>
      </w:r>
      <w:r w:rsidR="009C2AAA" w:rsidRPr="009C2AAA">
        <w:rPr>
          <w:lang w:val="da-DK"/>
        </w:rPr>
        <w:t>Taliban</w:t>
      </w:r>
      <w:r w:rsidR="007E6257">
        <w:rPr>
          <w:lang w:val="da-DK"/>
        </w:rPr>
        <w:t xml:space="preserve"> i stor udstrækning a</w:t>
      </w:r>
      <w:r w:rsidR="00460E79">
        <w:rPr>
          <w:lang w:val="da-DK"/>
        </w:rPr>
        <w:t xml:space="preserve">nvender </w:t>
      </w:r>
      <w:r w:rsidR="007E6257">
        <w:rPr>
          <w:lang w:val="da-DK"/>
        </w:rPr>
        <w:t>både personlig og digital overvågning</w:t>
      </w:r>
      <w:r w:rsidR="00EF5717">
        <w:rPr>
          <w:lang w:val="da-DK"/>
        </w:rPr>
        <w:t xml:space="preserve">, hvor de blandt andet bruger informanter til at </w:t>
      </w:r>
      <w:r w:rsidR="00F6516F">
        <w:rPr>
          <w:lang w:val="da-DK"/>
        </w:rPr>
        <w:t>monitorere</w:t>
      </w:r>
      <w:r w:rsidR="00EF5717">
        <w:rPr>
          <w:lang w:val="da-DK"/>
        </w:rPr>
        <w:t xml:space="preserve"> kriti</w:t>
      </w:r>
      <w:r w:rsidR="004430CB">
        <w:rPr>
          <w:lang w:val="da-DK"/>
        </w:rPr>
        <w:t xml:space="preserve">k delt på </w:t>
      </w:r>
      <w:r w:rsidR="009C2AAA" w:rsidRPr="009C2AAA">
        <w:rPr>
          <w:lang w:val="da-DK"/>
        </w:rPr>
        <w:t>sociale medier</w:t>
      </w:r>
      <w:r w:rsidR="0045049E">
        <w:rPr>
          <w:lang w:val="da-DK"/>
        </w:rPr>
        <w:t xml:space="preserve">. </w:t>
      </w:r>
      <w:r w:rsidR="00C92F56">
        <w:rPr>
          <w:lang w:val="da-DK"/>
        </w:rPr>
        <w:t>M</w:t>
      </w:r>
      <w:r w:rsidR="00EB5E3C">
        <w:rPr>
          <w:lang w:val="da-DK"/>
        </w:rPr>
        <w:t xml:space="preserve">edier og aktører fra </w:t>
      </w:r>
      <w:r w:rsidR="009E1C95">
        <w:rPr>
          <w:lang w:val="da-DK"/>
        </w:rPr>
        <w:t>civilsamfundet</w:t>
      </w:r>
      <w:r w:rsidR="004B2601">
        <w:rPr>
          <w:lang w:val="da-DK"/>
        </w:rPr>
        <w:t xml:space="preserve"> </w:t>
      </w:r>
      <w:r w:rsidR="00F261CD">
        <w:rPr>
          <w:lang w:val="da-DK"/>
        </w:rPr>
        <w:t xml:space="preserve">forklarer, at </w:t>
      </w:r>
      <w:r w:rsidR="00EB5E3C">
        <w:rPr>
          <w:lang w:val="da-DK"/>
        </w:rPr>
        <w:t xml:space="preserve">hvis </w:t>
      </w:r>
      <w:r w:rsidR="004B2601">
        <w:rPr>
          <w:lang w:val="da-DK"/>
        </w:rPr>
        <w:t xml:space="preserve">de </w:t>
      </w:r>
      <w:r w:rsidR="00460E79" w:rsidRPr="00460E79">
        <w:rPr>
          <w:lang w:val="da-DK"/>
        </w:rPr>
        <w:t xml:space="preserve">offentliggør kritik på sociale medier, kan de blive udsat for husransagninger, vilkårlige anholdelser og frihedsberøvelse, ligesom det samme kan overgå deres </w:t>
      </w:r>
      <w:r w:rsidR="00460E79" w:rsidRPr="00460E79">
        <w:rPr>
          <w:lang w:val="da-DK"/>
        </w:rPr>
        <w:lastRenderedPageBreak/>
        <w:t>familiemedlemmer.</w:t>
      </w:r>
      <w:r w:rsidR="00853789">
        <w:rPr>
          <w:lang w:val="da-DK"/>
        </w:rPr>
        <w:t xml:space="preserve"> </w:t>
      </w:r>
      <w:r w:rsidR="007D36DC">
        <w:rPr>
          <w:lang w:val="da-DK"/>
        </w:rPr>
        <w:t xml:space="preserve">Mange tager derfor digitale forholdsregler og det beskrives, at situationen har </w:t>
      </w:r>
      <w:r w:rsidR="004B64F7">
        <w:rPr>
          <w:lang w:val="da-DK"/>
        </w:rPr>
        <w:t>skabt</w:t>
      </w:r>
      <w:r w:rsidR="007D36DC">
        <w:rPr>
          <w:lang w:val="da-DK"/>
        </w:rPr>
        <w:t xml:space="preserve"> et klima</w:t>
      </w:r>
      <w:r w:rsidR="009E1C95">
        <w:rPr>
          <w:lang w:val="da-DK"/>
        </w:rPr>
        <w:t xml:space="preserve"> af frygt i lokalsamfundene og har ført til selvcensur. </w:t>
      </w:r>
      <w:r w:rsidR="00893B6B" w:rsidRPr="009E1C95">
        <w:rPr>
          <w:lang w:val="da-DK"/>
        </w:rPr>
        <w:t>Selv afghanere bosiddende i udlandet udøver selvcensur på grund af bekymringer for deres familiemedlemmers sikkerhed i Afghanistan.</w:t>
      </w:r>
      <w:r w:rsidR="005557AC">
        <w:rPr>
          <w:rStyle w:val="Fodnotehenvisning"/>
          <w:lang w:val="da-DK"/>
        </w:rPr>
        <w:footnoteReference w:id="94"/>
      </w:r>
    </w:p>
    <w:p w14:paraId="219DC10B" w14:textId="68D098CA" w:rsidR="00985238" w:rsidRPr="004D05FD" w:rsidRDefault="00E47B21" w:rsidP="00333484">
      <w:pPr>
        <w:pStyle w:val="DRCManchet"/>
        <w:jc w:val="both"/>
        <w:rPr>
          <w:lang w:val="da-DK"/>
        </w:rPr>
      </w:pPr>
      <w:r w:rsidRPr="007857D0">
        <w:rPr>
          <w:lang w:val="da-DK"/>
        </w:rPr>
        <w:t>En kilde interviewet af DRC</w:t>
      </w:r>
      <w:r>
        <w:rPr>
          <w:rStyle w:val="Kommentarhenvisning"/>
          <w:sz w:val="24"/>
          <w:szCs w:val="18"/>
          <w:lang w:val="da-DK"/>
        </w:rPr>
        <w:t xml:space="preserve"> h</w:t>
      </w:r>
      <w:r w:rsidRPr="007857D0">
        <w:rPr>
          <w:lang w:val="da-DK"/>
        </w:rPr>
        <w:t xml:space="preserve">ar tilsvarende </w:t>
      </w:r>
      <w:r w:rsidR="00332B00" w:rsidRPr="007857D0">
        <w:rPr>
          <w:lang w:val="da-DK"/>
        </w:rPr>
        <w:t>forklaret, at Taliban overvåger sociale medieplatforme, især Facebook og X (Twitter).</w:t>
      </w:r>
      <w:r w:rsidR="00AB24B8">
        <w:rPr>
          <w:rStyle w:val="Fodnotehenvisning"/>
          <w:lang w:val="da-DK"/>
        </w:rPr>
        <w:footnoteReference w:id="95"/>
      </w:r>
      <w:r w:rsidR="00BF786B" w:rsidRPr="007857D0">
        <w:rPr>
          <w:lang w:val="da-DK"/>
        </w:rPr>
        <w:t xml:space="preserve"> </w:t>
      </w:r>
    </w:p>
    <w:p w14:paraId="0A9A069B" w14:textId="06053245" w:rsidR="00893B6B" w:rsidRDefault="0050546F" w:rsidP="00333484">
      <w:pPr>
        <w:pStyle w:val="DRCManchet"/>
        <w:jc w:val="both"/>
        <w:rPr>
          <w:lang w:val="da-DK"/>
        </w:rPr>
      </w:pPr>
      <w:r w:rsidRPr="0087288D">
        <w:rPr>
          <w:lang w:val="da-DK"/>
        </w:rPr>
        <w:t>Samme kilde har oplyst, at MPVPV fører en</w:t>
      </w:r>
      <w:r w:rsidR="000E60DA">
        <w:rPr>
          <w:lang w:val="da-DK"/>
        </w:rPr>
        <w:t xml:space="preserve"> elektronisk</w:t>
      </w:r>
      <w:r w:rsidRPr="0087288D">
        <w:rPr>
          <w:lang w:val="da-DK"/>
        </w:rPr>
        <w:t xml:space="preserve"> database med liste over personer, som tidligere har modtaget advarsler eller islamisk vejledning fra MPVPV.</w:t>
      </w:r>
      <w:r w:rsidRPr="00A46A50">
        <w:rPr>
          <w:rStyle w:val="Fodnotehenvisning"/>
          <w:lang w:val="da-DK"/>
        </w:rPr>
        <w:footnoteReference w:id="96"/>
      </w:r>
    </w:p>
    <w:p w14:paraId="65651061" w14:textId="4CAAF5F2" w:rsidR="00517D65" w:rsidRPr="00BB7FCA" w:rsidRDefault="003A11D6" w:rsidP="00394DFC">
      <w:pPr>
        <w:pStyle w:val="Overskrift2Asyl"/>
        <w:rPr>
          <w:color w:val="AF161E"/>
        </w:rPr>
      </w:pPr>
      <w:bookmarkStart w:id="536" w:name="_Toc216775092"/>
      <w:bookmarkStart w:id="537" w:name="_Toc216905622"/>
      <w:bookmarkStart w:id="538" w:name="_Toc216954510"/>
      <w:bookmarkStart w:id="539" w:name="_Toc216955287"/>
      <w:bookmarkStart w:id="540" w:name="_Toc216955325"/>
      <w:bookmarkStart w:id="541" w:name="_Toc216955363"/>
      <w:bookmarkStart w:id="542" w:name="_Toc216957279"/>
      <w:bookmarkStart w:id="543" w:name="_Toc216958130"/>
      <w:bookmarkStart w:id="544" w:name="_Toc216959898"/>
      <w:bookmarkStart w:id="545" w:name="_Toc216960465"/>
      <w:bookmarkStart w:id="546" w:name="_Toc216960767"/>
      <w:bookmarkStart w:id="547" w:name="_Toc216960873"/>
      <w:bookmarkStart w:id="548" w:name="_Toc216961251"/>
      <w:bookmarkStart w:id="549" w:name="_Toc216961312"/>
      <w:bookmarkStart w:id="550" w:name="_Toc216961361"/>
      <w:bookmarkStart w:id="551" w:name="_Toc217046769"/>
      <w:bookmarkStart w:id="552" w:name="_Toc217049604"/>
      <w:bookmarkStart w:id="553" w:name="_Toc217303612"/>
      <w:r w:rsidRPr="00BB7FCA">
        <w:rPr>
          <w:color w:val="AF161E"/>
        </w:rPr>
        <w:t>4.4.3. Nedlukning af internetadgang</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7431EC23" w14:textId="79BCC8E7" w:rsidR="000E14BB" w:rsidRDefault="00F3419C" w:rsidP="00333484">
      <w:pPr>
        <w:pStyle w:val="DRCManchet"/>
        <w:jc w:val="both"/>
        <w:rPr>
          <w:lang w:val="da-DK"/>
        </w:rPr>
      </w:pPr>
      <w:r>
        <w:rPr>
          <w:lang w:val="da-DK"/>
        </w:rPr>
        <w:t xml:space="preserve">Den 29. september 2025 blev det delt på </w:t>
      </w:r>
      <w:r w:rsidR="00212AB5">
        <w:rPr>
          <w:lang w:val="da-DK"/>
        </w:rPr>
        <w:t>nyhedssider</w:t>
      </w:r>
      <w:r w:rsidR="00203A3F">
        <w:rPr>
          <w:lang w:val="da-DK"/>
        </w:rPr>
        <w:t xml:space="preserve"> og </w:t>
      </w:r>
      <w:r>
        <w:rPr>
          <w:lang w:val="da-DK"/>
        </w:rPr>
        <w:t>sociale medier, blandt andet Instagram</w:t>
      </w:r>
      <w:r w:rsidR="00D508F2">
        <w:rPr>
          <w:lang w:val="da-DK"/>
        </w:rPr>
        <w:t xml:space="preserve">, </w:t>
      </w:r>
      <w:r>
        <w:rPr>
          <w:lang w:val="da-DK"/>
        </w:rPr>
        <w:t>at der var totalt</w:t>
      </w:r>
      <w:r w:rsidR="00701506">
        <w:rPr>
          <w:lang w:val="da-DK"/>
        </w:rPr>
        <w:t xml:space="preserve"> </w:t>
      </w:r>
      <w:r w:rsidR="00C82147">
        <w:rPr>
          <w:lang w:val="da-DK"/>
        </w:rPr>
        <w:t>”</w:t>
      </w:r>
      <w:r w:rsidR="00701506">
        <w:rPr>
          <w:lang w:val="da-DK"/>
        </w:rPr>
        <w:t>blackout</w:t>
      </w:r>
      <w:r w:rsidR="00C82147">
        <w:rPr>
          <w:lang w:val="da-DK"/>
        </w:rPr>
        <w:t>”</w:t>
      </w:r>
      <w:r w:rsidR="00701506">
        <w:rPr>
          <w:lang w:val="da-DK"/>
        </w:rPr>
        <w:t xml:space="preserve"> i Afghanistan, og at </w:t>
      </w:r>
      <w:r w:rsidR="0014229F">
        <w:rPr>
          <w:lang w:val="da-DK"/>
        </w:rPr>
        <w:t>Taliban havde lukket for al internet og telekommunikation</w:t>
      </w:r>
      <w:r w:rsidR="00315AAC">
        <w:rPr>
          <w:lang w:val="da-DK"/>
        </w:rPr>
        <w:t xml:space="preserve">. </w:t>
      </w:r>
      <w:r w:rsidR="0019523A">
        <w:rPr>
          <w:lang w:val="da-DK"/>
        </w:rPr>
        <w:t>Det blev beskrev</w:t>
      </w:r>
      <w:r w:rsidR="00B65E54">
        <w:rPr>
          <w:lang w:val="da-DK"/>
        </w:rPr>
        <w:t>et</w:t>
      </w:r>
      <w:r w:rsidR="006217B4">
        <w:rPr>
          <w:lang w:val="da-DK"/>
        </w:rPr>
        <w:t xml:space="preserve">, </w:t>
      </w:r>
      <w:r w:rsidR="00B65E54">
        <w:rPr>
          <w:lang w:val="da-DK"/>
        </w:rPr>
        <w:t>at alle afghanske stemmer</w:t>
      </w:r>
      <w:r w:rsidR="00D86B02">
        <w:rPr>
          <w:lang w:val="da-DK"/>
        </w:rPr>
        <w:t xml:space="preserve"> bevidst blev afskåret fra verden og tvunget til tavshed af dem, der frygter sandhed og </w:t>
      </w:r>
      <w:r w:rsidR="006217B4">
        <w:rPr>
          <w:lang w:val="da-DK"/>
        </w:rPr>
        <w:t>ekstern kontakt</w:t>
      </w:r>
      <w:r w:rsidR="00D20B0B">
        <w:rPr>
          <w:lang w:val="da-DK"/>
        </w:rPr>
        <w:t>.</w:t>
      </w:r>
      <w:r w:rsidR="00E9038D">
        <w:rPr>
          <w:rStyle w:val="Fodnotehenvisning"/>
          <w:lang w:val="da-DK"/>
        </w:rPr>
        <w:footnoteReference w:id="97"/>
      </w:r>
      <w:r w:rsidR="00B65E54">
        <w:rPr>
          <w:lang w:val="da-DK"/>
        </w:rPr>
        <w:t xml:space="preserve"> </w:t>
      </w:r>
    </w:p>
    <w:p w14:paraId="6EA9A7A2" w14:textId="06995A98" w:rsidR="008933F2" w:rsidRDefault="008933F2" w:rsidP="00333484">
      <w:pPr>
        <w:pStyle w:val="DRCManchet"/>
        <w:jc w:val="both"/>
        <w:rPr>
          <w:lang w:val="da-DK"/>
        </w:rPr>
      </w:pPr>
      <w:r w:rsidRPr="001941C2">
        <w:rPr>
          <w:lang w:val="da-DK"/>
        </w:rPr>
        <w:t>Restriktioner på de sociale m</w:t>
      </w:r>
      <w:r>
        <w:rPr>
          <w:lang w:val="da-DK"/>
        </w:rPr>
        <w:t>edier</w:t>
      </w:r>
      <w:r w:rsidR="0046762C">
        <w:rPr>
          <w:lang w:val="da-DK"/>
        </w:rPr>
        <w:t xml:space="preserve"> </w:t>
      </w:r>
      <w:r>
        <w:rPr>
          <w:lang w:val="da-DK"/>
        </w:rPr>
        <w:t>blev indført ca. en uge efter, at internettet og telefontjenester var afbrudt i hele Afghanistan i to dage.</w:t>
      </w:r>
      <w:r>
        <w:rPr>
          <w:rStyle w:val="Fodnotehenvisning"/>
          <w:lang w:val="da-DK"/>
        </w:rPr>
        <w:footnoteReference w:id="98"/>
      </w:r>
    </w:p>
    <w:p w14:paraId="0891D4E5" w14:textId="487BE944" w:rsidR="00076EA5" w:rsidRPr="003E60EC" w:rsidRDefault="00F318F3" w:rsidP="00333484">
      <w:pPr>
        <w:pStyle w:val="DRCManchet"/>
        <w:jc w:val="both"/>
        <w:rPr>
          <w:i/>
          <w:iCs/>
          <w:lang w:val="da-DK"/>
        </w:rPr>
      </w:pPr>
      <w:r>
        <w:rPr>
          <w:lang w:val="da-DK"/>
        </w:rPr>
        <w:t>D</w:t>
      </w:r>
      <w:r w:rsidR="009D66BE">
        <w:rPr>
          <w:lang w:val="da-DK"/>
        </w:rPr>
        <w:t xml:space="preserve">anmarks Radio </w:t>
      </w:r>
      <w:r w:rsidR="00CA5B55">
        <w:rPr>
          <w:lang w:val="da-DK"/>
        </w:rPr>
        <w:t>skrev</w:t>
      </w:r>
      <w:r>
        <w:rPr>
          <w:lang w:val="da-DK"/>
        </w:rPr>
        <w:t xml:space="preserve"> </w:t>
      </w:r>
      <w:r w:rsidR="009D66BE">
        <w:rPr>
          <w:lang w:val="da-DK"/>
        </w:rPr>
        <w:t xml:space="preserve">om </w:t>
      </w:r>
      <w:proofErr w:type="spellStart"/>
      <w:r w:rsidR="009D66BE">
        <w:rPr>
          <w:lang w:val="da-DK"/>
        </w:rPr>
        <w:t>internetnedlukningen</w:t>
      </w:r>
      <w:proofErr w:type="spellEnd"/>
      <w:r w:rsidR="009D66BE">
        <w:rPr>
          <w:lang w:val="da-DK"/>
        </w:rPr>
        <w:t xml:space="preserve"> i en </w:t>
      </w:r>
      <w:r>
        <w:rPr>
          <w:lang w:val="da-DK"/>
        </w:rPr>
        <w:t>artikel fra 30. sep</w:t>
      </w:r>
      <w:r w:rsidR="009D66BE">
        <w:rPr>
          <w:lang w:val="da-DK"/>
        </w:rPr>
        <w:t>tember</w:t>
      </w:r>
      <w:r>
        <w:rPr>
          <w:lang w:val="da-DK"/>
        </w:rPr>
        <w:t xml:space="preserve"> 2025</w:t>
      </w:r>
      <w:r w:rsidR="004038B1">
        <w:rPr>
          <w:lang w:val="da-DK"/>
        </w:rPr>
        <w:t xml:space="preserve">. Det </w:t>
      </w:r>
      <w:r w:rsidR="0068771B">
        <w:rPr>
          <w:lang w:val="da-DK"/>
        </w:rPr>
        <w:t>blev</w:t>
      </w:r>
      <w:r w:rsidR="004038B1">
        <w:rPr>
          <w:lang w:val="da-DK"/>
        </w:rPr>
        <w:t xml:space="preserve"> </w:t>
      </w:r>
      <w:r w:rsidR="001979A0">
        <w:rPr>
          <w:lang w:val="da-DK"/>
        </w:rPr>
        <w:t>beskrevet</w:t>
      </w:r>
      <w:r w:rsidR="004038B1">
        <w:rPr>
          <w:lang w:val="da-DK"/>
        </w:rPr>
        <w:t xml:space="preserve">, at Talibanstyret </w:t>
      </w:r>
      <w:r w:rsidR="00EB1628">
        <w:rPr>
          <w:lang w:val="da-DK"/>
        </w:rPr>
        <w:t>ha</w:t>
      </w:r>
      <w:r w:rsidR="00A112EF">
        <w:rPr>
          <w:lang w:val="da-DK"/>
        </w:rPr>
        <w:t>vde</w:t>
      </w:r>
      <w:r w:rsidR="00EB1628">
        <w:rPr>
          <w:lang w:val="da-DK"/>
        </w:rPr>
        <w:t xml:space="preserve"> afbrudt internetadgangen, og at formålet </w:t>
      </w:r>
      <w:r w:rsidR="00E36E2F">
        <w:rPr>
          <w:lang w:val="da-DK"/>
        </w:rPr>
        <w:t>var</w:t>
      </w:r>
      <w:r w:rsidR="003E60EC">
        <w:rPr>
          <w:lang w:val="da-DK"/>
        </w:rPr>
        <w:t xml:space="preserve"> at </w:t>
      </w:r>
      <w:r w:rsidR="003E60EC" w:rsidRPr="003E60EC">
        <w:rPr>
          <w:i/>
          <w:iCs/>
          <w:lang w:val="da-DK"/>
        </w:rPr>
        <w:t>”bekæmpe amoralsk adfærd”</w:t>
      </w:r>
      <w:r w:rsidR="00762F33">
        <w:rPr>
          <w:lang w:val="da-DK"/>
        </w:rPr>
        <w:t xml:space="preserve">. Dette udtalte </w:t>
      </w:r>
      <w:r w:rsidR="00AF1799">
        <w:rPr>
          <w:lang w:val="da-DK"/>
        </w:rPr>
        <w:t xml:space="preserve">provinsguvernøren fra </w:t>
      </w:r>
      <w:proofErr w:type="spellStart"/>
      <w:r w:rsidR="00AF1799">
        <w:rPr>
          <w:lang w:val="da-DK"/>
        </w:rPr>
        <w:t>Balkh</w:t>
      </w:r>
      <w:proofErr w:type="spellEnd"/>
      <w:r w:rsidR="00AF1799">
        <w:rPr>
          <w:lang w:val="da-DK"/>
        </w:rPr>
        <w:t>, Haji Zaid i midten af september måned 2025, hvor der midlerti</w:t>
      </w:r>
      <w:r w:rsidR="00AF6DBF">
        <w:rPr>
          <w:lang w:val="da-DK"/>
        </w:rPr>
        <w:t xml:space="preserve">digt var blevet lukket for internetadgangen i flere provinser. Ifølge Haji Zaid </w:t>
      </w:r>
      <w:r w:rsidR="00473367">
        <w:rPr>
          <w:lang w:val="da-DK"/>
        </w:rPr>
        <w:t xml:space="preserve">kom </w:t>
      </w:r>
      <w:r w:rsidR="001601E3">
        <w:rPr>
          <w:lang w:val="da-DK"/>
        </w:rPr>
        <w:t xml:space="preserve">ordren </w:t>
      </w:r>
      <w:r w:rsidR="00473367">
        <w:rPr>
          <w:lang w:val="da-DK"/>
        </w:rPr>
        <w:t xml:space="preserve">fra Talibans øverste leder, </w:t>
      </w:r>
      <w:proofErr w:type="spellStart"/>
      <w:r w:rsidR="00473367" w:rsidRPr="00473367">
        <w:rPr>
          <w:lang w:val="da-DK"/>
        </w:rPr>
        <w:t>Haibatullah</w:t>
      </w:r>
      <w:proofErr w:type="spellEnd"/>
      <w:r w:rsidR="00473367" w:rsidRPr="00473367">
        <w:rPr>
          <w:lang w:val="da-DK"/>
        </w:rPr>
        <w:t xml:space="preserve"> </w:t>
      </w:r>
      <w:proofErr w:type="spellStart"/>
      <w:r w:rsidR="00473367" w:rsidRPr="00473367">
        <w:rPr>
          <w:lang w:val="da-DK"/>
        </w:rPr>
        <w:t>Akhundzada</w:t>
      </w:r>
      <w:proofErr w:type="spellEnd"/>
      <w:r w:rsidR="00473367">
        <w:rPr>
          <w:lang w:val="da-DK"/>
        </w:rPr>
        <w:t>.</w:t>
      </w:r>
      <w:r w:rsidR="00941333">
        <w:rPr>
          <w:rStyle w:val="Fodnotehenvisning"/>
          <w:lang w:val="da-DK"/>
        </w:rPr>
        <w:footnoteReference w:id="99"/>
      </w:r>
      <w:r w:rsidR="005544AB" w:rsidRPr="003E60EC">
        <w:rPr>
          <w:i/>
          <w:iCs/>
          <w:lang w:val="da-DK"/>
        </w:rPr>
        <w:t xml:space="preserve"> </w:t>
      </w:r>
    </w:p>
    <w:p w14:paraId="3EB7ED93" w14:textId="49CBFD9F" w:rsidR="00A17AD8" w:rsidRPr="009C0492" w:rsidRDefault="007C70DC" w:rsidP="00333484">
      <w:pPr>
        <w:pStyle w:val="DRCManchet"/>
        <w:jc w:val="both"/>
        <w:rPr>
          <w:lang w:val="da-DK"/>
        </w:rPr>
      </w:pPr>
      <w:r w:rsidRPr="009C0492">
        <w:rPr>
          <w:lang w:val="da-DK"/>
        </w:rPr>
        <w:t xml:space="preserve">Mediet </w:t>
      </w:r>
      <w:r w:rsidR="00B83F8D" w:rsidRPr="009C0492">
        <w:rPr>
          <w:lang w:val="da-DK"/>
        </w:rPr>
        <w:t>AMU TV</w:t>
      </w:r>
      <w:r w:rsidR="00E40D3B" w:rsidRPr="009C0492">
        <w:rPr>
          <w:lang w:val="da-DK"/>
        </w:rPr>
        <w:t xml:space="preserve"> har i </w:t>
      </w:r>
      <w:r w:rsidR="00175795" w:rsidRPr="009C0492">
        <w:rPr>
          <w:lang w:val="da-DK"/>
        </w:rPr>
        <w:t>en artikel fra 17. september</w:t>
      </w:r>
      <w:r w:rsidR="00607750">
        <w:rPr>
          <w:lang w:val="da-DK"/>
        </w:rPr>
        <w:t xml:space="preserve"> 2025</w:t>
      </w:r>
      <w:r w:rsidR="00FA2488" w:rsidRPr="009C0492">
        <w:rPr>
          <w:lang w:val="da-DK"/>
        </w:rPr>
        <w:t xml:space="preserve"> i </w:t>
      </w:r>
      <w:r w:rsidR="000D5630" w:rsidRPr="009C0492">
        <w:rPr>
          <w:lang w:val="da-DK"/>
        </w:rPr>
        <w:t>for</w:t>
      </w:r>
      <w:r w:rsidR="00FA2488" w:rsidRPr="009C0492">
        <w:rPr>
          <w:lang w:val="da-DK"/>
        </w:rPr>
        <w:t xml:space="preserve">bindelse med </w:t>
      </w:r>
      <w:r w:rsidR="00964E8E" w:rsidRPr="009C0492">
        <w:rPr>
          <w:lang w:val="da-DK"/>
        </w:rPr>
        <w:t xml:space="preserve">nedlukningen </w:t>
      </w:r>
      <w:r w:rsidR="00C165B1" w:rsidRPr="009C0492">
        <w:rPr>
          <w:lang w:val="da-DK"/>
        </w:rPr>
        <w:t xml:space="preserve">af internettet </w:t>
      </w:r>
      <w:r w:rsidR="00964E8E" w:rsidRPr="009C0492">
        <w:rPr>
          <w:lang w:val="da-DK"/>
        </w:rPr>
        <w:t xml:space="preserve">i </w:t>
      </w:r>
      <w:r w:rsidR="00C165B1" w:rsidRPr="009C0492">
        <w:rPr>
          <w:lang w:val="da-DK"/>
        </w:rPr>
        <w:t xml:space="preserve">10 </w:t>
      </w:r>
      <w:r w:rsidR="00964E8E" w:rsidRPr="009C0492">
        <w:rPr>
          <w:lang w:val="da-DK"/>
        </w:rPr>
        <w:t xml:space="preserve">provinser beskrevet, at </w:t>
      </w:r>
      <w:r w:rsidR="00B94CED" w:rsidRPr="009C0492">
        <w:rPr>
          <w:lang w:val="da-DK"/>
        </w:rPr>
        <w:t xml:space="preserve">de fra lokale kilder har fået oplyst, at </w:t>
      </w:r>
      <w:r w:rsidR="00224F3F" w:rsidRPr="009C0492">
        <w:rPr>
          <w:lang w:val="da-DK"/>
        </w:rPr>
        <w:t xml:space="preserve">Talibans </w:t>
      </w:r>
      <w:r w:rsidR="00D55506" w:rsidRPr="009C0492">
        <w:rPr>
          <w:lang w:val="da-DK"/>
        </w:rPr>
        <w:t xml:space="preserve">øverste leder også </w:t>
      </w:r>
      <w:r w:rsidR="000D5630" w:rsidRPr="009C0492">
        <w:rPr>
          <w:lang w:val="da-DK"/>
        </w:rPr>
        <w:t xml:space="preserve">har udstedt en ordre til </w:t>
      </w:r>
      <w:r w:rsidR="00815160" w:rsidRPr="009C0492">
        <w:rPr>
          <w:lang w:val="da-DK"/>
        </w:rPr>
        <w:t>”</w:t>
      </w:r>
      <w:proofErr w:type="spellStart"/>
      <w:r w:rsidR="00815160" w:rsidRPr="009C0492">
        <w:rPr>
          <w:lang w:val="da-DK"/>
        </w:rPr>
        <w:t>Ministry</w:t>
      </w:r>
      <w:proofErr w:type="spellEnd"/>
      <w:r w:rsidR="00815160" w:rsidRPr="009C0492">
        <w:rPr>
          <w:lang w:val="da-DK"/>
        </w:rPr>
        <w:t xml:space="preserve"> of </w:t>
      </w:r>
      <w:r w:rsidR="002907DE" w:rsidRPr="009C0492">
        <w:rPr>
          <w:lang w:val="da-DK"/>
        </w:rPr>
        <w:t xml:space="preserve">Telecommunications” </w:t>
      </w:r>
      <w:r w:rsidR="00730696">
        <w:rPr>
          <w:lang w:val="da-DK"/>
        </w:rPr>
        <w:t>om</w:t>
      </w:r>
      <w:r w:rsidR="002907DE" w:rsidRPr="009C0492">
        <w:rPr>
          <w:lang w:val="da-DK"/>
        </w:rPr>
        <w:t xml:space="preserve"> at </w:t>
      </w:r>
      <w:r w:rsidR="00B113B6" w:rsidRPr="009C0492">
        <w:rPr>
          <w:lang w:val="da-DK"/>
        </w:rPr>
        <w:t xml:space="preserve">kræve, at teleselskaber </w:t>
      </w:r>
      <w:r w:rsidR="005D1A95">
        <w:rPr>
          <w:lang w:val="da-DK"/>
        </w:rPr>
        <w:t>ud</w:t>
      </w:r>
      <w:r w:rsidR="00B113B6" w:rsidRPr="009C0492">
        <w:rPr>
          <w:lang w:val="da-DK"/>
        </w:rPr>
        <w:t xml:space="preserve">leverer brugerdata, herunder opkald og </w:t>
      </w:r>
      <w:r w:rsidR="00F72ED5" w:rsidRPr="009C0492">
        <w:rPr>
          <w:lang w:val="da-DK"/>
        </w:rPr>
        <w:t>personlige</w:t>
      </w:r>
      <w:r w:rsidR="00B113B6" w:rsidRPr="009C0492">
        <w:rPr>
          <w:lang w:val="da-DK"/>
        </w:rPr>
        <w:t xml:space="preserve"> oplysninger til Talibans efterretningstjeneste.</w:t>
      </w:r>
      <w:r w:rsidR="009C0492">
        <w:rPr>
          <w:rStyle w:val="Fodnotehenvisning"/>
          <w:lang w:val="da-DK"/>
        </w:rPr>
        <w:footnoteReference w:id="100"/>
      </w:r>
    </w:p>
    <w:p w14:paraId="2D519D42" w14:textId="53624344" w:rsidR="00AA1B4F" w:rsidRDefault="00C571A3" w:rsidP="00333484">
      <w:pPr>
        <w:pStyle w:val="DRCManchet"/>
        <w:jc w:val="both"/>
        <w:rPr>
          <w:lang w:val="da-DK"/>
        </w:rPr>
      </w:pPr>
      <w:r w:rsidRPr="00A73AEC">
        <w:rPr>
          <w:lang w:val="da-DK"/>
        </w:rPr>
        <w:lastRenderedPageBreak/>
        <w:t>Danmarks Rad</w:t>
      </w:r>
      <w:r w:rsidR="00911077" w:rsidRPr="00A73AEC">
        <w:rPr>
          <w:lang w:val="da-DK"/>
        </w:rPr>
        <w:t>io</w:t>
      </w:r>
      <w:r w:rsidRPr="00A73AEC">
        <w:rPr>
          <w:lang w:val="da-DK"/>
        </w:rPr>
        <w:t xml:space="preserve"> har interviewet</w:t>
      </w:r>
      <w:r w:rsidR="00A73AEC" w:rsidRPr="00A73AEC">
        <w:rPr>
          <w:lang w:val="da-DK"/>
        </w:rPr>
        <w:t xml:space="preserve"> en forsker </w:t>
      </w:r>
      <w:r w:rsidR="00190A65">
        <w:rPr>
          <w:lang w:val="da-DK"/>
        </w:rPr>
        <w:t xml:space="preserve">fra </w:t>
      </w:r>
      <w:r w:rsidR="00A73AEC" w:rsidRPr="00A73AEC">
        <w:rPr>
          <w:lang w:val="da-DK"/>
        </w:rPr>
        <w:t>Forsvarsakademiet</w:t>
      </w:r>
      <w:r w:rsidR="00190A65">
        <w:rPr>
          <w:lang w:val="da-DK"/>
        </w:rPr>
        <w:t xml:space="preserve">, </w:t>
      </w:r>
      <w:r w:rsidR="00816E39" w:rsidRPr="00816E39">
        <w:rPr>
          <w:lang w:val="da-DK"/>
        </w:rPr>
        <w:t>Jens Vesterlund Mathiesen</w:t>
      </w:r>
      <w:r w:rsidR="00CF77F0">
        <w:rPr>
          <w:lang w:val="da-DK"/>
        </w:rPr>
        <w:t xml:space="preserve">, der </w:t>
      </w:r>
      <w:r w:rsidR="00925DFA">
        <w:rPr>
          <w:lang w:val="da-DK"/>
        </w:rPr>
        <w:t xml:space="preserve">om konsekvenserne ved </w:t>
      </w:r>
      <w:r w:rsidR="000432E9">
        <w:rPr>
          <w:lang w:val="da-DK"/>
        </w:rPr>
        <w:t xml:space="preserve">den nationale </w:t>
      </w:r>
      <w:r w:rsidR="00925DFA">
        <w:rPr>
          <w:lang w:val="da-DK"/>
        </w:rPr>
        <w:t xml:space="preserve">nedlukning </w:t>
      </w:r>
      <w:r w:rsidR="00CF77F0">
        <w:rPr>
          <w:lang w:val="da-DK"/>
        </w:rPr>
        <w:t>udtal</w:t>
      </w:r>
      <w:r w:rsidR="00B91BCC">
        <w:rPr>
          <w:lang w:val="da-DK"/>
        </w:rPr>
        <w:t>t</w:t>
      </w:r>
      <w:r w:rsidR="00CF77F0">
        <w:rPr>
          <w:lang w:val="da-DK"/>
        </w:rPr>
        <w:t>e, at</w:t>
      </w:r>
      <w:r w:rsidR="00745D8D">
        <w:rPr>
          <w:lang w:val="da-DK"/>
        </w:rPr>
        <w:t>:</w:t>
      </w:r>
    </w:p>
    <w:p w14:paraId="35926A28" w14:textId="58B1D1E9" w:rsidR="00AA1B4F" w:rsidRPr="009500E8" w:rsidRDefault="000A3410" w:rsidP="00333484">
      <w:pPr>
        <w:pStyle w:val="DRCManchet"/>
        <w:ind w:firstLine="720"/>
        <w:jc w:val="both"/>
        <w:rPr>
          <w:lang w:val="da-DK"/>
        </w:rPr>
      </w:pPr>
      <w:r w:rsidRPr="009500E8">
        <w:rPr>
          <w:i/>
          <w:lang w:val="da-DK"/>
        </w:rPr>
        <w:t>”</w:t>
      </w:r>
      <w:r w:rsidR="00AA1B4F" w:rsidRPr="009500E8">
        <w:rPr>
          <w:i/>
          <w:lang w:val="da-DK"/>
        </w:rPr>
        <w:t>Vi har set, at dem, der har modsat sig Taliban, faktisk har haft en platform, hvor de kunne dele deres holdninger […] Så i den forstand har nedlukningen ret stor betydning for ytringsfriheden, fordi den fjerner en meget vigtig platform for at kunne mobilisere et alternativ til eller en modstand mod Taliban-regeringen</w:t>
      </w:r>
      <w:r w:rsidRPr="009500E8">
        <w:rPr>
          <w:i/>
          <w:lang w:val="da-DK"/>
        </w:rPr>
        <w:t>”</w:t>
      </w:r>
      <w:r w:rsidR="00F726F0" w:rsidRPr="009500E8">
        <w:rPr>
          <w:i/>
          <w:lang w:val="da-DK"/>
        </w:rPr>
        <w:t>.</w:t>
      </w:r>
      <w:r w:rsidR="00F42622" w:rsidRPr="03106A76">
        <w:rPr>
          <w:rStyle w:val="Fodnotehenvisning"/>
          <w:i/>
        </w:rPr>
        <w:footnoteReference w:id="101"/>
      </w:r>
    </w:p>
    <w:p w14:paraId="61B14D04" w14:textId="77777777" w:rsidR="00E92E54" w:rsidRDefault="002D4037" w:rsidP="00333484">
      <w:pPr>
        <w:pStyle w:val="DRCManchet"/>
        <w:jc w:val="both"/>
        <w:rPr>
          <w:lang w:val="da-DK"/>
        </w:rPr>
      </w:pPr>
      <w:r>
        <w:rPr>
          <w:lang w:val="da-DK"/>
        </w:rPr>
        <w:t xml:space="preserve">UNAMA har i en pressemeddelelse fra 30. september 2025 </w:t>
      </w:r>
      <w:r w:rsidR="00F26C31">
        <w:rPr>
          <w:lang w:val="da-DK"/>
        </w:rPr>
        <w:t xml:space="preserve">opfordret til, at Taliban </w:t>
      </w:r>
      <w:r w:rsidR="00DF16CA" w:rsidRPr="00DF16CA">
        <w:rPr>
          <w:lang w:val="da-DK"/>
        </w:rPr>
        <w:t>straks genopretter internet- og telekommunikationsadgangen.</w:t>
      </w:r>
      <w:r w:rsidR="00DF16CA">
        <w:rPr>
          <w:lang w:val="da-DK"/>
        </w:rPr>
        <w:t xml:space="preserve"> UNAMA beskriver, at n</w:t>
      </w:r>
      <w:r w:rsidR="00DF16CA" w:rsidRPr="00DF16CA">
        <w:rPr>
          <w:lang w:val="da-DK"/>
        </w:rPr>
        <w:t>edlukningen har isoleret landet fra omverdenen og truer med at forværre den humanitære krise.</w:t>
      </w:r>
      <w:r w:rsidR="00DF16CA">
        <w:rPr>
          <w:lang w:val="da-DK"/>
        </w:rPr>
        <w:t xml:space="preserve"> </w:t>
      </w:r>
      <w:r w:rsidR="00DF16CA" w:rsidRPr="00DF16CA">
        <w:rPr>
          <w:lang w:val="da-DK"/>
        </w:rPr>
        <w:t>Den rammer banksystemer, nødtjenester, sundhedspleje og familier afhængige af pengeoverførsler.</w:t>
      </w:r>
      <w:r w:rsidR="005D5589">
        <w:rPr>
          <w:lang w:val="da-DK"/>
        </w:rPr>
        <w:t xml:space="preserve"> </w:t>
      </w:r>
      <w:r w:rsidR="00DF16CA" w:rsidRPr="00DF16CA">
        <w:rPr>
          <w:lang w:val="da-DK"/>
        </w:rPr>
        <w:t>Kvinder og piger rammes særligt hårdt, da deres adgang til samfundet begrænses yderligere.</w:t>
      </w:r>
      <w:r w:rsidR="00F875D8" w:rsidRPr="00F875D8">
        <w:rPr>
          <w:lang w:val="da-DK"/>
        </w:rPr>
        <w:t xml:space="preserve"> </w:t>
      </w:r>
      <w:r w:rsidR="00F875D8">
        <w:rPr>
          <w:lang w:val="da-DK"/>
        </w:rPr>
        <w:t xml:space="preserve">UNAMA </w:t>
      </w:r>
      <w:r w:rsidR="00F875D8" w:rsidRPr="00DF16CA">
        <w:rPr>
          <w:lang w:val="da-DK"/>
        </w:rPr>
        <w:t>advarer om, at internet</w:t>
      </w:r>
      <w:r w:rsidR="00E7195B">
        <w:rPr>
          <w:lang w:val="da-DK"/>
        </w:rPr>
        <w:t>-</w:t>
      </w:r>
      <w:r w:rsidR="00F875D8" w:rsidRPr="00DF16CA">
        <w:rPr>
          <w:lang w:val="da-DK"/>
        </w:rPr>
        <w:t>nedlukninge</w:t>
      </w:r>
      <w:r w:rsidR="00E7195B">
        <w:rPr>
          <w:lang w:val="da-DK"/>
        </w:rPr>
        <w:t>n</w:t>
      </w:r>
      <w:r w:rsidR="00F875D8" w:rsidRPr="00DF16CA">
        <w:rPr>
          <w:lang w:val="da-DK"/>
        </w:rPr>
        <w:t xml:space="preserve"> krænker menneskerettigheder og kan koste liv</w:t>
      </w:r>
      <w:r w:rsidR="00F73B46">
        <w:rPr>
          <w:lang w:val="da-DK"/>
        </w:rPr>
        <w:t xml:space="preserve">, og beskriver, at </w:t>
      </w:r>
      <w:r w:rsidR="00807F5F">
        <w:rPr>
          <w:lang w:val="da-DK"/>
        </w:rPr>
        <w:t>t</w:t>
      </w:r>
      <w:r w:rsidR="00DF16CA" w:rsidRPr="00DF16CA">
        <w:rPr>
          <w:lang w:val="da-DK"/>
        </w:rPr>
        <w:t xml:space="preserve">elekommunikation er afgørende ved katastrofer, </w:t>
      </w:r>
      <w:r w:rsidR="00807F5F">
        <w:rPr>
          <w:lang w:val="da-DK"/>
        </w:rPr>
        <w:t>som landet netop har oplevet i forbindelse med jordskæ</w:t>
      </w:r>
      <w:r w:rsidR="00E7195B">
        <w:rPr>
          <w:lang w:val="da-DK"/>
        </w:rPr>
        <w:t>lv.</w:t>
      </w:r>
      <w:r w:rsidR="00E7195B">
        <w:rPr>
          <w:rStyle w:val="Fodnotehenvisning"/>
          <w:lang w:val="da-DK"/>
        </w:rPr>
        <w:footnoteReference w:id="102"/>
      </w:r>
      <w:r w:rsidR="00E92E54">
        <w:rPr>
          <w:lang w:val="da-DK"/>
        </w:rPr>
        <w:t xml:space="preserve"> </w:t>
      </w:r>
    </w:p>
    <w:p w14:paraId="5415E19F" w14:textId="7827B240" w:rsidR="001B2E02" w:rsidRDefault="00F66226" w:rsidP="00333484">
      <w:pPr>
        <w:pStyle w:val="DRCManchet"/>
        <w:jc w:val="both"/>
        <w:rPr>
          <w:lang w:val="da-DK"/>
        </w:rPr>
      </w:pPr>
      <w:r w:rsidRPr="00E92E54">
        <w:rPr>
          <w:lang w:val="da-DK"/>
        </w:rPr>
        <w:t>Ifølge mediet Radio</w:t>
      </w:r>
      <w:r w:rsidR="00E92E54">
        <w:rPr>
          <w:lang w:val="da-DK"/>
        </w:rPr>
        <w:t xml:space="preserve"> </w:t>
      </w:r>
      <w:proofErr w:type="spellStart"/>
      <w:r w:rsidRPr="00E92E54">
        <w:rPr>
          <w:lang w:val="da-DK"/>
        </w:rPr>
        <w:t>Free</w:t>
      </w:r>
      <w:proofErr w:type="spellEnd"/>
      <w:r w:rsidRPr="00E92E54">
        <w:rPr>
          <w:lang w:val="da-DK"/>
        </w:rPr>
        <w:t xml:space="preserve"> Europe </w:t>
      </w:r>
      <w:r w:rsidR="00CE548A" w:rsidRPr="00E92E54">
        <w:rPr>
          <w:lang w:val="da-DK"/>
        </w:rPr>
        <w:t xml:space="preserve">begyndte telefoner og internet at virke igen om eftermiddagen den 1. </w:t>
      </w:r>
      <w:r w:rsidR="000D1E70" w:rsidRPr="007E7037">
        <w:rPr>
          <w:lang w:val="da-DK"/>
        </w:rPr>
        <w:t>o</w:t>
      </w:r>
      <w:r w:rsidR="00CE548A" w:rsidRPr="007E7037">
        <w:rPr>
          <w:lang w:val="da-DK"/>
        </w:rPr>
        <w:t>ktober 2025.</w:t>
      </w:r>
      <w:r w:rsidR="00CE548A">
        <w:rPr>
          <w:rStyle w:val="Fodnotehenvisning"/>
        </w:rPr>
        <w:footnoteReference w:id="103"/>
      </w:r>
    </w:p>
    <w:p w14:paraId="0A5A244E" w14:textId="4820A5E5" w:rsidR="00C923EF" w:rsidRPr="00BB7FCA" w:rsidRDefault="00C923EF" w:rsidP="00333484">
      <w:pPr>
        <w:pStyle w:val="Overskrift2Asyl"/>
        <w:jc w:val="both"/>
        <w:rPr>
          <w:color w:val="AF161E"/>
        </w:rPr>
      </w:pPr>
      <w:bookmarkStart w:id="554" w:name="_Toc216430232"/>
      <w:bookmarkStart w:id="555" w:name="_Toc216437302"/>
      <w:bookmarkStart w:id="556" w:name="_Toc216443026"/>
      <w:bookmarkStart w:id="557" w:name="_Toc216905623"/>
      <w:bookmarkStart w:id="558" w:name="_Toc216954511"/>
      <w:bookmarkStart w:id="559" w:name="_Toc216955288"/>
      <w:bookmarkStart w:id="560" w:name="_Toc216955326"/>
      <w:bookmarkStart w:id="561" w:name="_Toc216955364"/>
      <w:bookmarkStart w:id="562" w:name="_Toc216957280"/>
      <w:bookmarkStart w:id="563" w:name="_Toc216958131"/>
      <w:bookmarkStart w:id="564" w:name="_Toc216959899"/>
      <w:bookmarkStart w:id="565" w:name="_Toc216960466"/>
      <w:bookmarkStart w:id="566" w:name="_Toc216960768"/>
      <w:bookmarkStart w:id="567" w:name="_Toc216960874"/>
      <w:bookmarkStart w:id="568" w:name="_Toc216961252"/>
      <w:bookmarkStart w:id="569" w:name="_Toc216961313"/>
      <w:bookmarkStart w:id="570" w:name="_Toc216961362"/>
      <w:bookmarkStart w:id="571" w:name="_Toc217046770"/>
      <w:bookmarkStart w:id="572" w:name="_Toc217049605"/>
      <w:bookmarkStart w:id="573" w:name="_Toc216775093"/>
      <w:bookmarkStart w:id="574" w:name="_Toc217303613"/>
      <w:r w:rsidRPr="00BB7FCA">
        <w:rPr>
          <w:color w:val="AF161E"/>
        </w:rPr>
        <w:t>4.5. Social overvågning</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4"/>
      <w:r w:rsidR="003572C4" w:rsidRPr="00BB7FCA">
        <w:rPr>
          <w:color w:val="AF161E"/>
        </w:rPr>
        <w:t xml:space="preserve"> </w:t>
      </w:r>
      <w:bookmarkEnd w:id="573"/>
    </w:p>
    <w:p w14:paraId="658D5D9B" w14:textId="7954C26B" w:rsidR="00282F3D" w:rsidRDefault="00D8044E" w:rsidP="00333484">
      <w:pPr>
        <w:pStyle w:val="DRCManchet"/>
        <w:jc w:val="both"/>
        <w:rPr>
          <w:lang w:val="da-DK"/>
        </w:rPr>
      </w:pPr>
      <w:r>
        <w:rPr>
          <w:lang w:val="da-DK"/>
        </w:rPr>
        <w:t>Ifølge e</w:t>
      </w:r>
      <w:r w:rsidR="00434158" w:rsidRPr="00434158">
        <w:rPr>
          <w:lang w:val="da-DK"/>
        </w:rPr>
        <w:t>n kilde i</w:t>
      </w:r>
      <w:r w:rsidR="00434158">
        <w:rPr>
          <w:lang w:val="da-DK"/>
        </w:rPr>
        <w:t>nterviewet af DRC</w:t>
      </w:r>
      <w:r>
        <w:rPr>
          <w:lang w:val="da-DK"/>
        </w:rPr>
        <w:t xml:space="preserve"> er </w:t>
      </w:r>
      <w:r w:rsidR="009E0E35">
        <w:rPr>
          <w:lang w:val="da-DK"/>
        </w:rPr>
        <w:t xml:space="preserve">Taliban i høj grad afhængig af </w:t>
      </w:r>
      <w:r w:rsidR="000D142E">
        <w:rPr>
          <w:lang w:val="da-DK"/>
        </w:rPr>
        <w:t>social overvågning</w:t>
      </w:r>
      <w:r w:rsidR="00913CF0">
        <w:rPr>
          <w:lang w:val="da-DK"/>
        </w:rPr>
        <w:t>, og det er blevet stadig mere almindeligt, at folk rapporterer hinanden til Taliban.</w:t>
      </w:r>
      <w:r w:rsidR="007631D0">
        <w:rPr>
          <w:lang w:val="da-DK"/>
        </w:rPr>
        <w:t xml:space="preserve"> </w:t>
      </w:r>
      <w:r w:rsidR="00913CF0">
        <w:rPr>
          <w:lang w:val="da-DK"/>
        </w:rPr>
        <w:t xml:space="preserve">Kilden </w:t>
      </w:r>
      <w:r w:rsidR="001418C1">
        <w:rPr>
          <w:lang w:val="da-DK"/>
        </w:rPr>
        <w:t>besk</w:t>
      </w:r>
      <w:r w:rsidR="007631D0">
        <w:rPr>
          <w:lang w:val="da-DK"/>
        </w:rPr>
        <w:t>rive</w:t>
      </w:r>
      <w:r w:rsidR="00913CF0">
        <w:rPr>
          <w:lang w:val="da-DK"/>
        </w:rPr>
        <w:t>r</w:t>
      </w:r>
      <w:r w:rsidR="001418C1">
        <w:rPr>
          <w:lang w:val="da-DK"/>
        </w:rPr>
        <w:t xml:space="preserve">, at </w:t>
      </w:r>
      <w:r w:rsidR="007631D0">
        <w:rPr>
          <w:lang w:val="da-DK"/>
        </w:rPr>
        <w:t>folk opfordres</w:t>
      </w:r>
      <w:r w:rsidR="00CB1001">
        <w:rPr>
          <w:lang w:val="da-DK"/>
        </w:rPr>
        <w:t xml:space="preserve"> til</w:t>
      </w:r>
      <w:r w:rsidR="00E1585B">
        <w:rPr>
          <w:lang w:val="da-DK"/>
        </w:rPr>
        <w:t xml:space="preserve"> og</w:t>
      </w:r>
      <w:r w:rsidR="001F1A04">
        <w:rPr>
          <w:lang w:val="da-DK"/>
        </w:rPr>
        <w:t>,</w:t>
      </w:r>
      <w:r w:rsidR="00E1585B">
        <w:rPr>
          <w:lang w:val="da-DK"/>
        </w:rPr>
        <w:t xml:space="preserve"> </w:t>
      </w:r>
      <w:r w:rsidR="007631D0">
        <w:rPr>
          <w:lang w:val="da-DK"/>
        </w:rPr>
        <w:t>i nogle tilfælde</w:t>
      </w:r>
      <w:r w:rsidR="001F1A04">
        <w:rPr>
          <w:lang w:val="da-DK"/>
        </w:rPr>
        <w:t>,</w:t>
      </w:r>
      <w:r w:rsidR="007631D0">
        <w:rPr>
          <w:lang w:val="da-DK"/>
        </w:rPr>
        <w:t xml:space="preserve"> betales </w:t>
      </w:r>
      <w:r w:rsidR="00E1585B">
        <w:rPr>
          <w:lang w:val="da-DK"/>
        </w:rPr>
        <w:t>for</w:t>
      </w:r>
      <w:r w:rsidR="007631D0">
        <w:rPr>
          <w:lang w:val="da-DK"/>
        </w:rPr>
        <w:t xml:space="preserve"> at rapportere overtrædelser</w:t>
      </w:r>
      <w:r w:rsidR="000F4FE1">
        <w:rPr>
          <w:lang w:val="da-DK"/>
        </w:rPr>
        <w:t>.</w:t>
      </w:r>
      <w:r w:rsidR="000D142E">
        <w:rPr>
          <w:rStyle w:val="Fodnotehenvisning"/>
          <w:lang w:val="da-DK"/>
        </w:rPr>
        <w:footnoteReference w:id="104"/>
      </w:r>
      <w:r w:rsidR="000D142E">
        <w:rPr>
          <w:lang w:val="da-DK"/>
        </w:rPr>
        <w:t xml:space="preserve"> </w:t>
      </w:r>
      <w:r w:rsidR="00467391">
        <w:rPr>
          <w:lang w:val="da-DK"/>
        </w:rPr>
        <w:t>U</w:t>
      </w:r>
      <w:r w:rsidR="00342B06" w:rsidRPr="00342B06">
        <w:rPr>
          <w:lang w:val="da-DK"/>
        </w:rPr>
        <w:t>nder fredagsbønnerne opfordre</w:t>
      </w:r>
      <w:r w:rsidR="00670485">
        <w:rPr>
          <w:lang w:val="da-DK"/>
        </w:rPr>
        <w:t>r</w:t>
      </w:r>
      <w:r w:rsidR="00342B06" w:rsidRPr="00342B06">
        <w:rPr>
          <w:lang w:val="da-DK"/>
        </w:rPr>
        <w:t xml:space="preserve"> imamer til at indberette såkaldt </w:t>
      </w:r>
      <w:r w:rsidR="00D80409">
        <w:rPr>
          <w:lang w:val="da-DK"/>
        </w:rPr>
        <w:t>u</w:t>
      </w:r>
      <w:r w:rsidR="00342B06" w:rsidRPr="00342B06">
        <w:rPr>
          <w:lang w:val="da-DK"/>
        </w:rPr>
        <w:t xml:space="preserve">moralsk adfærd og </w:t>
      </w:r>
      <w:r w:rsidR="00467391">
        <w:rPr>
          <w:lang w:val="da-DK"/>
        </w:rPr>
        <w:t xml:space="preserve">de </w:t>
      </w:r>
      <w:r w:rsidR="006521BC">
        <w:rPr>
          <w:lang w:val="da-DK"/>
        </w:rPr>
        <w:t xml:space="preserve">tilstedeværende </w:t>
      </w:r>
      <w:r w:rsidR="00670485">
        <w:rPr>
          <w:lang w:val="da-DK"/>
        </w:rPr>
        <w:t>oplyse</w:t>
      </w:r>
      <w:r w:rsidR="006521BC">
        <w:rPr>
          <w:lang w:val="da-DK"/>
        </w:rPr>
        <w:t>s om</w:t>
      </w:r>
      <w:r w:rsidR="00670485">
        <w:rPr>
          <w:lang w:val="da-DK"/>
        </w:rPr>
        <w:t xml:space="preserve">, at manglende indberetning kan </w:t>
      </w:r>
      <w:r w:rsidR="00A5778D">
        <w:rPr>
          <w:lang w:val="da-DK"/>
        </w:rPr>
        <w:t>med</w:t>
      </w:r>
      <w:r w:rsidR="00670485">
        <w:rPr>
          <w:lang w:val="da-DK"/>
        </w:rPr>
        <w:t>føre straf</w:t>
      </w:r>
      <w:r w:rsidR="00D53B58">
        <w:rPr>
          <w:lang w:val="da-DK"/>
        </w:rPr>
        <w:t>.</w:t>
      </w:r>
      <w:r w:rsidR="00670485">
        <w:rPr>
          <w:lang w:val="da-DK"/>
        </w:rPr>
        <w:t xml:space="preserve"> </w:t>
      </w:r>
      <w:r w:rsidR="00C92D9E" w:rsidRPr="00670485">
        <w:rPr>
          <w:lang w:val="da-DK"/>
        </w:rPr>
        <w:t>Af frygt for egen sikkerhed rapporterer mange</w:t>
      </w:r>
      <w:r w:rsidR="00273347">
        <w:rPr>
          <w:lang w:val="da-DK"/>
        </w:rPr>
        <w:t xml:space="preserve"> derfor</w:t>
      </w:r>
      <w:r w:rsidR="00C92D9E" w:rsidRPr="00670485">
        <w:rPr>
          <w:lang w:val="da-DK"/>
        </w:rPr>
        <w:t xml:space="preserve"> mere end nødvendigt for at </w:t>
      </w:r>
      <w:r w:rsidR="00122EBB">
        <w:rPr>
          <w:lang w:val="da-DK"/>
        </w:rPr>
        <w:t xml:space="preserve">demonstrere </w:t>
      </w:r>
      <w:r w:rsidR="00C92D9E" w:rsidRPr="00670485">
        <w:rPr>
          <w:lang w:val="da-DK"/>
        </w:rPr>
        <w:t>loyalitet og undgå mistanke.</w:t>
      </w:r>
      <w:r w:rsidR="007631D0">
        <w:rPr>
          <w:rStyle w:val="Fodnotehenvisning"/>
          <w:lang w:val="da-DK"/>
        </w:rPr>
        <w:footnoteReference w:id="105"/>
      </w:r>
      <w:r w:rsidR="00C92D9E" w:rsidRPr="00670485">
        <w:rPr>
          <w:lang w:val="da-DK"/>
        </w:rPr>
        <w:t xml:space="preserve"> </w:t>
      </w:r>
    </w:p>
    <w:p w14:paraId="7EA7D837" w14:textId="57298354" w:rsidR="000F4FE1" w:rsidRPr="00FF2A04" w:rsidRDefault="005D6CA8" w:rsidP="00333484">
      <w:pPr>
        <w:pStyle w:val="DRCManchet"/>
        <w:jc w:val="both"/>
        <w:rPr>
          <w:lang w:val="da-DK"/>
        </w:rPr>
      </w:pPr>
      <w:r>
        <w:rPr>
          <w:lang w:val="da-DK"/>
        </w:rPr>
        <w:t>Richard Benne</w:t>
      </w:r>
      <w:r w:rsidR="0031793F">
        <w:rPr>
          <w:lang w:val="da-DK"/>
        </w:rPr>
        <w:t>t</w:t>
      </w:r>
      <w:r>
        <w:rPr>
          <w:lang w:val="da-DK"/>
        </w:rPr>
        <w:t>t beskriver i sin</w:t>
      </w:r>
      <w:r w:rsidR="00311ED7">
        <w:rPr>
          <w:lang w:val="da-DK"/>
        </w:rPr>
        <w:t xml:space="preserve"> rapport fra marts 2025, at der blandt afghanere er en voksende frygt for </w:t>
      </w:r>
      <w:r w:rsidR="000F4FE1" w:rsidRPr="00FF2A04">
        <w:rPr>
          <w:lang w:val="da-DK"/>
        </w:rPr>
        <w:t xml:space="preserve">at blive angivet af naboer, kolleger eller endda familiemedlemmer for reelle eller </w:t>
      </w:r>
      <w:r w:rsidR="000F4FE1" w:rsidRPr="00FF2A04">
        <w:rPr>
          <w:lang w:val="da-DK"/>
        </w:rPr>
        <w:lastRenderedPageBreak/>
        <w:t>formodede overtrædelser af Talibans</w:t>
      </w:r>
      <w:r w:rsidR="00142D78">
        <w:rPr>
          <w:lang w:val="da-DK"/>
        </w:rPr>
        <w:t xml:space="preserve"> regler</w:t>
      </w:r>
      <w:r w:rsidR="000F4FE1" w:rsidRPr="00FF2A04">
        <w:rPr>
          <w:lang w:val="da-DK"/>
        </w:rPr>
        <w:t>.</w:t>
      </w:r>
      <w:r w:rsidR="00E62D1E">
        <w:rPr>
          <w:rStyle w:val="Fodnotehenvisning"/>
          <w:lang w:val="da-DK"/>
        </w:rPr>
        <w:footnoteReference w:id="106"/>
      </w:r>
      <w:r w:rsidR="006557BB">
        <w:rPr>
          <w:lang w:val="da-DK"/>
        </w:rPr>
        <w:t xml:space="preserve"> </w:t>
      </w:r>
      <w:r w:rsidR="00E62D1E" w:rsidRPr="00FF2A04">
        <w:rPr>
          <w:lang w:val="da-DK"/>
        </w:rPr>
        <w:t xml:space="preserve">Tilstedeværelsen af de facto-embedsmænd og formodede stikkere i lokalsamfundene, truslen om konstant overvågning og </w:t>
      </w:r>
      <w:r w:rsidR="00D95C48">
        <w:rPr>
          <w:lang w:val="da-DK"/>
        </w:rPr>
        <w:t xml:space="preserve">den </w:t>
      </w:r>
      <w:r w:rsidR="00E62D1E" w:rsidRPr="00FF2A04">
        <w:rPr>
          <w:lang w:val="da-DK"/>
        </w:rPr>
        <w:t>uforudsigelig</w:t>
      </w:r>
      <w:r w:rsidR="00D95C48">
        <w:rPr>
          <w:lang w:val="da-DK"/>
        </w:rPr>
        <w:t xml:space="preserve">e </w:t>
      </w:r>
      <w:r w:rsidR="00E62D1E" w:rsidRPr="00FF2A04">
        <w:rPr>
          <w:lang w:val="da-DK"/>
        </w:rPr>
        <w:t>håndhævelse bidrager yderligere til usikkerhed</w:t>
      </w:r>
      <w:r w:rsidR="00A7748A">
        <w:rPr>
          <w:lang w:val="da-DK"/>
        </w:rPr>
        <w:t>en</w:t>
      </w:r>
      <w:r w:rsidR="00050FED">
        <w:rPr>
          <w:lang w:val="da-DK"/>
        </w:rPr>
        <w:t>.</w:t>
      </w:r>
      <w:r w:rsidR="00833D53">
        <w:rPr>
          <w:rStyle w:val="Fodnotehenvisning"/>
          <w:lang w:val="da-DK"/>
        </w:rPr>
        <w:footnoteReference w:id="107"/>
      </w:r>
      <w:r w:rsidR="000F4FE1" w:rsidRPr="00FF2A04">
        <w:rPr>
          <w:lang w:val="da-DK"/>
        </w:rPr>
        <w:t xml:space="preserve"> Resultatet er, at samfund</w:t>
      </w:r>
      <w:r w:rsidR="00311ED7">
        <w:rPr>
          <w:lang w:val="da-DK"/>
        </w:rPr>
        <w:t xml:space="preserve">et </w:t>
      </w:r>
      <w:r w:rsidR="000F4FE1" w:rsidRPr="00FF2A04">
        <w:rPr>
          <w:lang w:val="da-DK"/>
        </w:rPr>
        <w:t>i stigende grad tyr til selvregulering og selvcensur.</w:t>
      </w:r>
      <w:r w:rsidR="00E62D1E">
        <w:rPr>
          <w:rStyle w:val="Fodnotehenvisning"/>
          <w:lang w:val="da-DK"/>
        </w:rPr>
        <w:footnoteReference w:id="108"/>
      </w:r>
    </w:p>
    <w:p w14:paraId="569903AD" w14:textId="477506BD" w:rsidR="001A215E" w:rsidRDefault="004B51BA" w:rsidP="00333484">
      <w:pPr>
        <w:pStyle w:val="DRCManchet"/>
        <w:jc w:val="both"/>
        <w:rPr>
          <w:lang w:val="da-DK"/>
        </w:rPr>
      </w:pPr>
      <w:r>
        <w:rPr>
          <w:lang w:val="da-DK"/>
        </w:rPr>
        <w:t xml:space="preserve">En kilde interviewet af DRC fremhæver, at det </w:t>
      </w:r>
      <w:r w:rsidR="001A215E" w:rsidRPr="001A215E">
        <w:rPr>
          <w:lang w:val="da-DK"/>
        </w:rPr>
        <w:t xml:space="preserve">er særligt udbredt i landsbyer og konservative områder, </w:t>
      </w:r>
      <w:r>
        <w:rPr>
          <w:lang w:val="da-DK"/>
        </w:rPr>
        <w:t>at</w:t>
      </w:r>
      <w:r w:rsidR="001A215E" w:rsidRPr="001A215E">
        <w:rPr>
          <w:lang w:val="da-DK"/>
        </w:rPr>
        <w:t xml:space="preserve"> kvinder rapporterer om andre kvinder, og naboer angiver hinanden</w:t>
      </w:r>
      <w:r>
        <w:rPr>
          <w:lang w:val="da-DK"/>
        </w:rPr>
        <w:t>.</w:t>
      </w:r>
      <w:r>
        <w:rPr>
          <w:rStyle w:val="Fodnotehenvisning"/>
          <w:lang w:val="da-DK"/>
        </w:rPr>
        <w:footnoteReference w:id="109"/>
      </w:r>
      <w:r w:rsidR="001A215E" w:rsidRPr="001A215E">
        <w:rPr>
          <w:lang w:val="da-DK"/>
        </w:rPr>
        <w:t xml:space="preserve"> I provinser som </w:t>
      </w:r>
      <w:proofErr w:type="spellStart"/>
      <w:r w:rsidR="001A215E" w:rsidRPr="001A215E">
        <w:rPr>
          <w:lang w:val="da-DK"/>
        </w:rPr>
        <w:t>Nangarhar</w:t>
      </w:r>
      <w:proofErr w:type="spellEnd"/>
      <w:r w:rsidR="001A215E" w:rsidRPr="001A215E">
        <w:rPr>
          <w:lang w:val="da-DK"/>
        </w:rPr>
        <w:t xml:space="preserve">, </w:t>
      </w:r>
      <w:proofErr w:type="spellStart"/>
      <w:r w:rsidR="001A215E" w:rsidRPr="001A215E">
        <w:rPr>
          <w:lang w:val="da-DK"/>
        </w:rPr>
        <w:t>Kandahar</w:t>
      </w:r>
      <w:proofErr w:type="spellEnd"/>
      <w:r w:rsidR="001A215E" w:rsidRPr="001A215E">
        <w:rPr>
          <w:lang w:val="da-DK"/>
        </w:rPr>
        <w:t xml:space="preserve">, Helmand og </w:t>
      </w:r>
      <w:proofErr w:type="spellStart"/>
      <w:r w:rsidR="001A215E" w:rsidRPr="001A215E">
        <w:rPr>
          <w:lang w:val="da-DK"/>
        </w:rPr>
        <w:t>Herat</w:t>
      </w:r>
      <w:proofErr w:type="spellEnd"/>
      <w:r w:rsidR="001A215E" w:rsidRPr="001A215E">
        <w:rPr>
          <w:lang w:val="da-DK"/>
        </w:rPr>
        <w:t xml:space="preserve"> </w:t>
      </w:r>
      <w:r w:rsidR="00DE70D9">
        <w:rPr>
          <w:lang w:val="da-DK"/>
        </w:rPr>
        <w:t xml:space="preserve">benytter </w:t>
      </w:r>
      <w:r w:rsidR="001A215E" w:rsidRPr="001A215E">
        <w:rPr>
          <w:lang w:val="da-DK"/>
        </w:rPr>
        <w:t>Taliban</w:t>
      </w:r>
      <w:r w:rsidR="00DE70D9">
        <w:rPr>
          <w:lang w:val="da-DK"/>
        </w:rPr>
        <w:t xml:space="preserve"> sig</w:t>
      </w:r>
      <w:r w:rsidR="001A215E" w:rsidRPr="001A215E">
        <w:rPr>
          <w:lang w:val="da-DK"/>
        </w:rPr>
        <w:t xml:space="preserve"> i høj grad </w:t>
      </w:r>
      <w:r w:rsidR="00DE70D9">
        <w:rPr>
          <w:lang w:val="da-DK"/>
        </w:rPr>
        <w:t>af</w:t>
      </w:r>
      <w:r w:rsidR="001A215E" w:rsidRPr="001A215E">
        <w:rPr>
          <w:lang w:val="da-DK"/>
        </w:rPr>
        <w:t xml:space="preserve"> denne form for social kontrol, hvilket betyder færre synlige </w:t>
      </w:r>
      <w:proofErr w:type="spellStart"/>
      <w:r w:rsidR="00DE70D9">
        <w:rPr>
          <w:lang w:val="da-DK"/>
        </w:rPr>
        <w:t>m</w:t>
      </w:r>
      <w:r w:rsidR="001A215E" w:rsidRPr="001A215E">
        <w:rPr>
          <w:lang w:val="da-DK"/>
        </w:rPr>
        <w:t>uhtasibs</w:t>
      </w:r>
      <w:proofErr w:type="spellEnd"/>
      <w:r w:rsidR="001A215E" w:rsidRPr="001A215E">
        <w:rPr>
          <w:lang w:val="da-DK"/>
        </w:rPr>
        <w:t xml:space="preserve"> i landsbyerne</w:t>
      </w:r>
      <w:r w:rsidR="006845BC">
        <w:rPr>
          <w:lang w:val="da-DK"/>
        </w:rPr>
        <w:t>.</w:t>
      </w:r>
      <w:r w:rsidR="00152FBE">
        <w:rPr>
          <w:rStyle w:val="Fodnotehenvisning"/>
          <w:lang w:val="da-DK"/>
        </w:rPr>
        <w:footnoteReference w:id="110"/>
      </w:r>
      <w:r w:rsidR="001A215E" w:rsidRPr="001A215E">
        <w:rPr>
          <w:lang w:val="da-DK"/>
        </w:rPr>
        <w:t xml:space="preserve"> </w:t>
      </w:r>
      <w:r w:rsidR="003E468A">
        <w:rPr>
          <w:lang w:val="da-DK"/>
        </w:rPr>
        <w:t xml:space="preserve">Den afghanske menneskerettighedsorganisation, </w:t>
      </w:r>
      <w:proofErr w:type="spellStart"/>
      <w:r w:rsidR="00F16F3E">
        <w:rPr>
          <w:lang w:val="da-DK"/>
        </w:rPr>
        <w:t>Rawadari</w:t>
      </w:r>
      <w:proofErr w:type="spellEnd"/>
      <w:r w:rsidR="003E468A">
        <w:rPr>
          <w:lang w:val="da-DK"/>
        </w:rPr>
        <w:t>,</w:t>
      </w:r>
      <w:r w:rsidR="00F16F3E">
        <w:rPr>
          <w:lang w:val="da-DK"/>
        </w:rPr>
        <w:t xml:space="preserve"> beskriver</w:t>
      </w:r>
      <w:r w:rsidR="00626E38">
        <w:rPr>
          <w:lang w:val="da-DK"/>
        </w:rPr>
        <w:t>,</w:t>
      </w:r>
      <w:r w:rsidR="00F16F3E">
        <w:rPr>
          <w:lang w:val="da-DK"/>
        </w:rPr>
        <w:t xml:space="preserve"> hvordan MPVPV har pålagt lokale </w:t>
      </w:r>
      <w:r w:rsidR="0003050B">
        <w:rPr>
          <w:lang w:val="da-DK"/>
        </w:rPr>
        <w:t>repræsentanter</w:t>
      </w:r>
      <w:r w:rsidR="00F16F3E">
        <w:rPr>
          <w:lang w:val="da-DK"/>
        </w:rPr>
        <w:t xml:space="preserve"> i </w:t>
      </w:r>
      <w:proofErr w:type="spellStart"/>
      <w:r w:rsidR="001A215E" w:rsidRPr="001A215E">
        <w:rPr>
          <w:lang w:val="da-DK"/>
        </w:rPr>
        <w:t>Logar</w:t>
      </w:r>
      <w:proofErr w:type="spellEnd"/>
      <w:r w:rsidR="001A215E" w:rsidRPr="001A215E">
        <w:rPr>
          <w:lang w:val="da-DK"/>
        </w:rPr>
        <w:t xml:space="preserve">, </w:t>
      </w:r>
      <w:proofErr w:type="spellStart"/>
      <w:r w:rsidR="001A215E" w:rsidRPr="001A215E">
        <w:rPr>
          <w:lang w:val="da-DK"/>
        </w:rPr>
        <w:t>Ghazni</w:t>
      </w:r>
      <w:proofErr w:type="spellEnd"/>
      <w:r w:rsidR="001A215E" w:rsidRPr="001A215E">
        <w:rPr>
          <w:lang w:val="da-DK"/>
        </w:rPr>
        <w:t xml:space="preserve"> og </w:t>
      </w:r>
      <w:proofErr w:type="spellStart"/>
      <w:r w:rsidR="001A215E" w:rsidRPr="001A215E">
        <w:rPr>
          <w:lang w:val="da-DK"/>
        </w:rPr>
        <w:t>Maidan</w:t>
      </w:r>
      <w:proofErr w:type="spellEnd"/>
      <w:r w:rsidR="001A215E" w:rsidRPr="001A215E">
        <w:rPr>
          <w:lang w:val="da-DK"/>
        </w:rPr>
        <w:t xml:space="preserve"> </w:t>
      </w:r>
      <w:proofErr w:type="spellStart"/>
      <w:r w:rsidR="001A215E" w:rsidRPr="001A215E">
        <w:rPr>
          <w:lang w:val="da-DK"/>
        </w:rPr>
        <w:t>Wardak</w:t>
      </w:r>
      <w:proofErr w:type="spellEnd"/>
      <w:r w:rsidR="001A215E" w:rsidRPr="001A215E">
        <w:rPr>
          <w:lang w:val="da-DK"/>
        </w:rPr>
        <w:t xml:space="preserve"> </w:t>
      </w:r>
      <w:r w:rsidR="0038197E">
        <w:rPr>
          <w:lang w:val="da-DK"/>
        </w:rPr>
        <w:t xml:space="preserve">under trussel om straf </w:t>
      </w:r>
      <w:r w:rsidR="001A215E" w:rsidRPr="001A215E">
        <w:rPr>
          <w:lang w:val="da-DK"/>
        </w:rPr>
        <w:t>at indberette adfærd, der strider mod lederens dekreter, og at udarbejde lister over personer, hvis påklædning og fremtoning ikke lever op til lovens krav.</w:t>
      </w:r>
      <w:r w:rsidR="0038197E">
        <w:rPr>
          <w:rStyle w:val="Fodnotehenvisning"/>
          <w:lang w:val="da-DK"/>
        </w:rPr>
        <w:footnoteReference w:id="111"/>
      </w:r>
    </w:p>
    <w:p w14:paraId="4326B20A" w14:textId="422A2370" w:rsidR="00795F75" w:rsidRPr="00FA661C" w:rsidRDefault="00D05A7F" w:rsidP="00D00B27">
      <w:pPr>
        <w:pStyle w:val="H1"/>
        <w:jc w:val="left"/>
        <w:rPr>
          <w:lang w:val="da-DK"/>
        </w:rPr>
      </w:pPr>
      <w:bookmarkStart w:id="575" w:name="_Toc215749967"/>
      <w:bookmarkStart w:id="576" w:name="_Toc215815023"/>
      <w:bookmarkStart w:id="577" w:name="_Toc215815318"/>
      <w:bookmarkStart w:id="578" w:name="_Toc215815676"/>
      <w:bookmarkStart w:id="579" w:name="_Toc215816318"/>
      <w:bookmarkStart w:id="580" w:name="_Toc215816368"/>
      <w:bookmarkStart w:id="581" w:name="_Toc215817363"/>
      <w:bookmarkStart w:id="582" w:name="_Toc215832591"/>
      <w:bookmarkStart w:id="583" w:name="_Toc215844685"/>
      <w:bookmarkStart w:id="584" w:name="_Toc216429856"/>
      <w:bookmarkStart w:id="585" w:name="_Toc216430233"/>
      <w:bookmarkStart w:id="586" w:name="_Toc216437303"/>
      <w:bookmarkStart w:id="587" w:name="_Toc216443027"/>
      <w:bookmarkStart w:id="588" w:name="_Toc216775094"/>
      <w:bookmarkStart w:id="589" w:name="_Toc216905624"/>
      <w:bookmarkStart w:id="590" w:name="_Toc216954512"/>
      <w:bookmarkStart w:id="591" w:name="_Toc216955289"/>
      <w:bookmarkStart w:id="592" w:name="_Toc216955327"/>
      <w:bookmarkStart w:id="593" w:name="_Toc216955365"/>
      <w:bookmarkStart w:id="594" w:name="_Toc216957281"/>
      <w:bookmarkStart w:id="595" w:name="_Toc216958132"/>
      <w:bookmarkStart w:id="596" w:name="_Toc216959900"/>
      <w:bookmarkStart w:id="597" w:name="_Toc216960467"/>
      <w:bookmarkStart w:id="598" w:name="_Toc216960769"/>
      <w:bookmarkStart w:id="599" w:name="_Toc216960875"/>
      <w:bookmarkStart w:id="600" w:name="_Toc216961253"/>
      <w:bookmarkStart w:id="601" w:name="_Toc216961314"/>
      <w:bookmarkStart w:id="602" w:name="_Toc216961363"/>
      <w:bookmarkStart w:id="603" w:name="_Toc217046771"/>
      <w:bookmarkStart w:id="604" w:name="_Toc217049606"/>
      <w:bookmarkStart w:id="605" w:name="_Toc217303614"/>
      <w:r>
        <w:rPr>
          <w:lang w:val="da-DK"/>
        </w:rPr>
        <w:t>5</w:t>
      </w:r>
      <w:r w:rsidR="001B5A46" w:rsidRPr="00FA661C">
        <w:rPr>
          <w:lang w:val="da-DK"/>
        </w:rPr>
        <w:t>.</w:t>
      </w:r>
      <w:r w:rsidR="0049156D" w:rsidRPr="0049156D">
        <w:rPr>
          <w:lang w:val="da-DK"/>
        </w:rPr>
        <w:t xml:space="preserve"> </w:t>
      </w:r>
      <w:r w:rsidR="001C04AF" w:rsidRPr="00FA661C">
        <w:rPr>
          <w:lang w:val="da-DK"/>
        </w:rPr>
        <w:t>Moralloven i praksis</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14:paraId="78B5F1D2" w14:textId="5CF99685" w:rsidR="00074923" w:rsidRPr="00D00B27" w:rsidRDefault="00D05A7F" w:rsidP="00394DFC">
      <w:pPr>
        <w:pStyle w:val="Overskrift2Asyl"/>
        <w:rPr>
          <w:color w:val="AF161E"/>
        </w:rPr>
      </w:pPr>
      <w:bookmarkStart w:id="606" w:name="_Toc216954513"/>
      <w:bookmarkStart w:id="607" w:name="_Toc216955290"/>
      <w:bookmarkStart w:id="608" w:name="_Toc216955328"/>
      <w:bookmarkStart w:id="609" w:name="_Toc216955366"/>
      <w:bookmarkStart w:id="610" w:name="_Toc216957282"/>
      <w:bookmarkStart w:id="611" w:name="_Toc216958133"/>
      <w:bookmarkStart w:id="612" w:name="_Toc216959901"/>
      <w:bookmarkStart w:id="613" w:name="_Toc216960468"/>
      <w:bookmarkStart w:id="614" w:name="_Toc216960770"/>
      <w:bookmarkStart w:id="615" w:name="_Toc216960876"/>
      <w:bookmarkStart w:id="616" w:name="_Toc216961254"/>
      <w:bookmarkStart w:id="617" w:name="_Toc216961315"/>
      <w:bookmarkStart w:id="618" w:name="_Toc216961364"/>
      <w:bookmarkStart w:id="619" w:name="_Toc217046772"/>
      <w:bookmarkStart w:id="620" w:name="_Toc217049607"/>
      <w:bookmarkStart w:id="621" w:name="_Toc215816320"/>
      <w:bookmarkStart w:id="622" w:name="_Toc215816370"/>
      <w:bookmarkStart w:id="623" w:name="_Toc215817365"/>
      <w:bookmarkStart w:id="624" w:name="_Toc215832593"/>
      <w:bookmarkStart w:id="625" w:name="_Toc215844687"/>
      <w:bookmarkStart w:id="626" w:name="_Toc216429858"/>
      <w:bookmarkStart w:id="627" w:name="_Toc216430234"/>
      <w:bookmarkStart w:id="628" w:name="_Toc216437304"/>
      <w:bookmarkStart w:id="629" w:name="_Toc216443028"/>
      <w:bookmarkStart w:id="630" w:name="_Toc216775095"/>
      <w:bookmarkStart w:id="631" w:name="_Toc216905625"/>
      <w:bookmarkStart w:id="632" w:name="_Toc217303615"/>
      <w:r w:rsidRPr="00D00B27">
        <w:rPr>
          <w:color w:val="AF161E"/>
        </w:rPr>
        <w:t>5</w:t>
      </w:r>
      <w:r w:rsidR="00635BD8" w:rsidRPr="00D00B27">
        <w:rPr>
          <w:color w:val="AF161E"/>
        </w:rPr>
        <w:t xml:space="preserve">.1. </w:t>
      </w:r>
      <w:r w:rsidR="00CE3DF9" w:rsidRPr="00D00B27">
        <w:rPr>
          <w:color w:val="AF161E"/>
        </w:rPr>
        <w:t>Påk</w:t>
      </w:r>
      <w:r w:rsidR="007D4AF0" w:rsidRPr="00D00B27">
        <w:rPr>
          <w:color w:val="AF161E"/>
        </w:rPr>
        <w:t>lædning</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32"/>
      <w:r w:rsidR="00074923" w:rsidRPr="00D00B27">
        <w:rPr>
          <w:color w:val="AF161E"/>
        </w:rPr>
        <w:t> </w:t>
      </w:r>
      <w:bookmarkEnd w:id="621"/>
      <w:bookmarkEnd w:id="622"/>
      <w:bookmarkEnd w:id="623"/>
      <w:bookmarkEnd w:id="624"/>
      <w:bookmarkEnd w:id="625"/>
      <w:bookmarkEnd w:id="626"/>
      <w:bookmarkEnd w:id="627"/>
      <w:bookmarkEnd w:id="628"/>
      <w:bookmarkEnd w:id="629"/>
      <w:bookmarkEnd w:id="630"/>
      <w:bookmarkEnd w:id="631"/>
    </w:p>
    <w:p w14:paraId="592CC2C1" w14:textId="299BBD27" w:rsidR="00553DED" w:rsidRPr="00553DED" w:rsidRDefault="00553DED" w:rsidP="00333484">
      <w:pPr>
        <w:pStyle w:val="DRCManchet"/>
        <w:jc w:val="both"/>
        <w:rPr>
          <w:color w:val="auto"/>
          <w:lang w:val="da-DK"/>
        </w:rPr>
      </w:pPr>
      <w:r w:rsidRPr="00553DED">
        <w:rPr>
          <w:lang w:val="da-DK"/>
        </w:rPr>
        <w:t xml:space="preserve">Landinfo har i januar 2025 udgivet et temanotat, </w:t>
      </w:r>
      <w:r w:rsidR="00DD21C9">
        <w:rPr>
          <w:lang w:val="da-DK"/>
        </w:rPr>
        <w:t xml:space="preserve">efter at </w:t>
      </w:r>
      <w:r w:rsidRPr="00553DED">
        <w:rPr>
          <w:lang w:val="da-DK"/>
        </w:rPr>
        <w:t>de i efteråret 2024 (få måneder efter morallovens vedtagelse) har interviewet en række kilder om blandt andet situationen for afghanske mænd</w:t>
      </w:r>
      <w:r w:rsidR="00CD7628">
        <w:rPr>
          <w:lang w:val="da-DK"/>
        </w:rPr>
        <w:t xml:space="preserve">. </w:t>
      </w:r>
      <w:r w:rsidR="0044739D">
        <w:rPr>
          <w:lang w:val="da-DK"/>
        </w:rPr>
        <w:t>Landinfo refererer</w:t>
      </w:r>
      <w:r w:rsidR="0044739D" w:rsidDel="00F5455B">
        <w:rPr>
          <w:lang w:val="da-DK"/>
        </w:rPr>
        <w:t xml:space="preserve"> </w:t>
      </w:r>
      <w:r w:rsidR="0044739D">
        <w:rPr>
          <w:lang w:val="da-DK"/>
        </w:rPr>
        <w:t xml:space="preserve">en afghansk analytiker, som beskriver, at gadebilledet i byerne har ændret sig og at </w:t>
      </w:r>
      <w:r w:rsidR="00A55F15">
        <w:rPr>
          <w:lang w:val="da-DK"/>
        </w:rPr>
        <w:t xml:space="preserve">folk klæder sig mere konservativt end tidligere. </w:t>
      </w:r>
      <w:r w:rsidR="003C0E5C">
        <w:rPr>
          <w:lang w:val="da-DK"/>
        </w:rPr>
        <w:t>Det beskrives, at slips anses som et symbol på vestlig indflydelse, som derfor sjældent bæres. En international nødhjælpsarbejder, som Landinfo har talt med, har forklaret, at det nu er relativt sjældent at se mænd med jeans og vestlige frisurer</w:t>
      </w:r>
      <w:r w:rsidR="0076354C">
        <w:rPr>
          <w:lang w:val="da-DK"/>
        </w:rPr>
        <w:t>.</w:t>
      </w:r>
      <w:r w:rsidR="00A55F15">
        <w:rPr>
          <w:lang w:val="da-DK"/>
        </w:rPr>
        <w:t xml:space="preserve"> </w:t>
      </w:r>
      <w:r w:rsidR="001A7BC5">
        <w:rPr>
          <w:lang w:val="da-DK"/>
        </w:rPr>
        <w:t xml:space="preserve">Ifølge analytikeren er </w:t>
      </w:r>
      <w:r w:rsidR="004F6F09">
        <w:rPr>
          <w:lang w:val="da-DK"/>
        </w:rPr>
        <w:t xml:space="preserve">ændringerne i landområderne mere </w:t>
      </w:r>
      <w:r w:rsidR="004F6F09">
        <w:rPr>
          <w:lang w:val="da-DK"/>
        </w:rPr>
        <w:lastRenderedPageBreak/>
        <w:t>begrænse</w:t>
      </w:r>
      <w:r w:rsidR="00515975">
        <w:rPr>
          <w:lang w:val="da-DK"/>
        </w:rPr>
        <w:t>de</w:t>
      </w:r>
      <w:r w:rsidR="004F6F09">
        <w:rPr>
          <w:lang w:val="da-DK"/>
        </w:rPr>
        <w:t xml:space="preserve">, idet de fleste mennesker </w:t>
      </w:r>
      <w:r w:rsidR="00B95420">
        <w:rPr>
          <w:lang w:val="da-DK"/>
        </w:rPr>
        <w:t>i landområderne</w:t>
      </w:r>
      <w:r w:rsidR="004F6F09">
        <w:rPr>
          <w:lang w:val="da-DK"/>
        </w:rPr>
        <w:t xml:space="preserve"> traditionelt klæder sig i en </w:t>
      </w:r>
      <w:proofErr w:type="spellStart"/>
      <w:r w:rsidR="00382693">
        <w:rPr>
          <w:lang w:val="da-DK"/>
        </w:rPr>
        <w:t>S</w:t>
      </w:r>
      <w:r w:rsidR="004F6F09">
        <w:rPr>
          <w:lang w:val="da-DK"/>
        </w:rPr>
        <w:t>halwar</w:t>
      </w:r>
      <w:proofErr w:type="spellEnd"/>
      <w:r w:rsidR="004F6F09">
        <w:rPr>
          <w:lang w:val="da-DK"/>
        </w:rPr>
        <w:t xml:space="preserve"> </w:t>
      </w:r>
      <w:proofErr w:type="spellStart"/>
      <w:r w:rsidR="004F6F09">
        <w:rPr>
          <w:lang w:val="da-DK"/>
        </w:rPr>
        <w:t>Kameez</w:t>
      </w:r>
      <w:proofErr w:type="spellEnd"/>
      <w:r w:rsidR="004F6F09">
        <w:rPr>
          <w:lang w:val="da-DK"/>
        </w:rPr>
        <w:t>.</w:t>
      </w:r>
      <w:r w:rsidR="00F10067">
        <w:rPr>
          <w:rStyle w:val="Fodnotehenvisning"/>
          <w:lang w:val="da-DK"/>
        </w:rPr>
        <w:footnoteReference w:id="112"/>
      </w:r>
      <w:r w:rsidR="009656E7">
        <w:rPr>
          <w:rStyle w:val="Fodnotehenvisning"/>
          <w:lang w:val="da-DK"/>
        </w:rPr>
        <w:footnoteReference w:id="113"/>
      </w:r>
    </w:p>
    <w:p w14:paraId="67BC9F0F" w14:textId="44DF2640" w:rsidR="003A5933" w:rsidRDefault="00634DF4" w:rsidP="00333484">
      <w:pPr>
        <w:pStyle w:val="DRCManchet"/>
        <w:jc w:val="both"/>
        <w:rPr>
          <w:lang w:val="da-DK"/>
        </w:rPr>
      </w:pPr>
      <w:r>
        <w:rPr>
          <w:lang w:val="da-DK"/>
        </w:rPr>
        <w:t>En kilde interviewet af DRC</w:t>
      </w:r>
      <w:r>
        <w:rPr>
          <w:rStyle w:val="Kommentarhenvisning"/>
          <w:sz w:val="24"/>
          <w:szCs w:val="18"/>
          <w:lang w:val="da-DK"/>
        </w:rPr>
        <w:t xml:space="preserve"> </w:t>
      </w:r>
      <w:r w:rsidR="007525BC">
        <w:rPr>
          <w:rStyle w:val="Kommentarhenvisning"/>
          <w:sz w:val="24"/>
          <w:szCs w:val="18"/>
          <w:lang w:val="da-DK"/>
        </w:rPr>
        <w:t>h</w:t>
      </w:r>
      <w:r w:rsidR="007525BC">
        <w:rPr>
          <w:lang w:val="da-DK"/>
        </w:rPr>
        <w:t>ar</w:t>
      </w:r>
      <w:r w:rsidR="0037029B" w:rsidRPr="00350C8D">
        <w:rPr>
          <w:lang w:val="da-DK"/>
        </w:rPr>
        <w:t xml:space="preserve"> </w:t>
      </w:r>
      <w:r w:rsidR="004B501B" w:rsidRPr="00350C8D">
        <w:rPr>
          <w:lang w:val="da-DK"/>
        </w:rPr>
        <w:t xml:space="preserve">tilsvarende </w:t>
      </w:r>
      <w:r w:rsidR="00350C8D" w:rsidRPr="00350C8D">
        <w:rPr>
          <w:lang w:val="da-DK"/>
        </w:rPr>
        <w:t>beskrevet, at</w:t>
      </w:r>
      <w:r w:rsidR="00350C8D">
        <w:rPr>
          <w:lang w:val="da-DK"/>
        </w:rPr>
        <w:t xml:space="preserve"> </w:t>
      </w:r>
      <w:r w:rsidR="00350C8D" w:rsidRPr="00350C8D">
        <w:rPr>
          <w:lang w:val="da-DK"/>
        </w:rPr>
        <w:t>mænd i Afghanistan er under streng overvågning med hensyn til deres udseende. De forventes at bære traditionelt afghansk tøj og opretholde det, der anses for at være et "korrekt" islamisk udseende. Vestlig påklædning – såsom jakkesæt eller skjorter uden traditionelle elementer – betragtes som u</w:t>
      </w:r>
      <w:r w:rsidR="002035CC">
        <w:rPr>
          <w:lang w:val="da-DK"/>
        </w:rPr>
        <w:t>-</w:t>
      </w:r>
      <w:r w:rsidR="00350C8D" w:rsidRPr="00350C8D">
        <w:rPr>
          <w:lang w:val="da-DK"/>
        </w:rPr>
        <w:t>islamisk</w:t>
      </w:r>
      <w:r w:rsidR="002035CC">
        <w:rPr>
          <w:lang w:val="da-DK"/>
        </w:rPr>
        <w:t>. Dem,</w:t>
      </w:r>
      <w:r w:rsidR="00350C8D" w:rsidRPr="00350C8D">
        <w:rPr>
          <w:lang w:val="da-DK"/>
        </w:rPr>
        <w:t xml:space="preserve"> der bærer sådant tøj, bliver ofte kaldt </w:t>
      </w:r>
      <w:proofErr w:type="spellStart"/>
      <w:r w:rsidR="00350C8D" w:rsidRPr="002035CC">
        <w:rPr>
          <w:i/>
          <w:iCs/>
          <w:lang w:val="da-DK"/>
        </w:rPr>
        <w:t>kuffar</w:t>
      </w:r>
      <w:proofErr w:type="spellEnd"/>
      <w:r w:rsidR="00350C8D" w:rsidRPr="00350C8D">
        <w:rPr>
          <w:lang w:val="da-DK"/>
        </w:rPr>
        <w:t xml:space="preserve"> (vantro).</w:t>
      </w:r>
      <w:r w:rsidR="007A50BD">
        <w:rPr>
          <w:rStyle w:val="Fodnotehenvisning"/>
          <w:lang w:val="da-DK"/>
        </w:rPr>
        <w:footnoteReference w:id="114"/>
      </w:r>
    </w:p>
    <w:p w14:paraId="50C571EA" w14:textId="3EEC69B7" w:rsidR="007A50BD" w:rsidRPr="00350C8D" w:rsidRDefault="00ED5768" w:rsidP="00333484">
      <w:pPr>
        <w:pStyle w:val="DRCManchet"/>
        <w:jc w:val="both"/>
        <w:rPr>
          <w:lang w:val="da-DK"/>
        </w:rPr>
      </w:pPr>
      <w:r w:rsidRPr="00ED5768">
        <w:rPr>
          <w:lang w:val="da-DK"/>
        </w:rPr>
        <w:t xml:space="preserve">Kilden </w:t>
      </w:r>
      <w:r w:rsidR="00F877F2">
        <w:rPr>
          <w:lang w:val="da-DK"/>
        </w:rPr>
        <w:t xml:space="preserve">har </w:t>
      </w:r>
      <w:r w:rsidR="00C46AB9">
        <w:rPr>
          <w:lang w:val="da-DK"/>
        </w:rPr>
        <w:t>kendskab til flere</w:t>
      </w:r>
      <w:r w:rsidRPr="00ED5768">
        <w:rPr>
          <w:lang w:val="da-DK"/>
        </w:rPr>
        <w:t xml:space="preserve"> eksempler</w:t>
      </w:r>
      <w:r w:rsidR="00C46AB9">
        <w:rPr>
          <w:lang w:val="da-DK"/>
        </w:rPr>
        <w:t>, hvor</w:t>
      </w:r>
      <w:r w:rsidRPr="00ED5768">
        <w:rPr>
          <w:lang w:val="da-DK"/>
        </w:rPr>
        <w:t xml:space="preserve"> mænd</w:t>
      </w:r>
      <w:r w:rsidR="00C46AB9">
        <w:rPr>
          <w:lang w:val="da-DK"/>
        </w:rPr>
        <w:t xml:space="preserve"> er blevet </w:t>
      </w:r>
      <w:r w:rsidRPr="00ED5768">
        <w:rPr>
          <w:lang w:val="da-DK"/>
        </w:rPr>
        <w:t>stoppet og irettesat af Taliban-embedsmænd for deres tø</w:t>
      </w:r>
      <w:r w:rsidR="00A43129">
        <w:rPr>
          <w:lang w:val="da-DK"/>
        </w:rPr>
        <w:t>j</w:t>
      </w:r>
      <w:r w:rsidR="007F7547">
        <w:rPr>
          <w:lang w:val="da-DK"/>
        </w:rPr>
        <w:t xml:space="preserve">. Nogle er blevet kaldt </w:t>
      </w:r>
      <w:proofErr w:type="spellStart"/>
      <w:r w:rsidR="007F7547">
        <w:rPr>
          <w:lang w:val="da-DK"/>
        </w:rPr>
        <w:t>kuffar</w:t>
      </w:r>
      <w:proofErr w:type="spellEnd"/>
      <w:r w:rsidR="007F7547">
        <w:rPr>
          <w:lang w:val="da-DK"/>
        </w:rPr>
        <w:t xml:space="preserve"> (vantro) og andre er blevet straffet </w:t>
      </w:r>
      <w:r w:rsidRPr="00ED5768">
        <w:rPr>
          <w:lang w:val="da-DK"/>
        </w:rPr>
        <w:t>for at bære jakkesæt eller andre vestlige klæder.</w:t>
      </w:r>
      <w:r w:rsidR="007F7547">
        <w:rPr>
          <w:rStyle w:val="Fodnotehenvisning"/>
          <w:lang w:val="da-DK"/>
        </w:rPr>
        <w:footnoteReference w:id="115"/>
      </w:r>
    </w:p>
    <w:p w14:paraId="47F62BA9" w14:textId="54E2BB93" w:rsidR="00CE0F13" w:rsidRDefault="00E82ACD" w:rsidP="00333484">
      <w:pPr>
        <w:pStyle w:val="DRCManchet"/>
        <w:jc w:val="both"/>
        <w:rPr>
          <w:lang w:val="da-DK"/>
        </w:rPr>
      </w:pPr>
      <w:r w:rsidRPr="00C15D74">
        <w:rPr>
          <w:lang w:val="da-DK"/>
        </w:rPr>
        <w:t xml:space="preserve">Kilden beskriver endvidere, at </w:t>
      </w:r>
      <w:r w:rsidR="001C114F">
        <w:rPr>
          <w:lang w:val="da-DK"/>
        </w:rPr>
        <w:t>i</w:t>
      </w:r>
      <w:r w:rsidR="00C15D74" w:rsidRPr="00C15D74">
        <w:rPr>
          <w:lang w:val="da-DK"/>
        </w:rPr>
        <w:t xml:space="preserve"> mere konservative landsbyer </w:t>
      </w:r>
      <w:r w:rsidR="00C15D74">
        <w:rPr>
          <w:lang w:val="da-DK"/>
        </w:rPr>
        <w:t xml:space="preserve">er der også eksempler på, at lokale </w:t>
      </w:r>
      <w:r w:rsidR="00C15D74" w:rsidRPr="00C15D74">
        <w:rPr>
          <w:lang w:val="da-DK"/>
        </w:rPr>
        <w:t>b</w:t>
      </w:r>
      <w:r w:rsidR="003E549A">
        <w:rPr>
          <w:lang w:val="da-DK"/>
        </w:rPr>
        <w:t>eb</w:t>
      </w:r>
      <w:r w:rsidR="00C15D74" w:rsidRPr="00C15D74">
        <w:rPr>
          <w:lang w:val="da-DK"/>
        </w:rPr>
        <w:t xml:space="preserve">oere </w:t>
      </w:r>
      <w:r w:rsidR="003E549A">
        <w:rPr>
          <w:lang w:val="da-DK"/>
        </w:rPr>
        <w:t xml:space="preserve">hjælper Taliban ved at udpege </w:t>
      </w:r>
      <w:r w:rsidR="00C15D74" w:rsidRPr="00C15D74">
        <w:rPr>
          <w:lang w:val="da-DK"/>
        </w:rPr>
        <w:t xml:space="preserve">personer klædt i jakkesæt eller anmelde dem til </w:t>
      </w:r>
      <w:r w:rsidR="001C114F">
        <w:rPr>
          <w:lang w:val="da-DK"/>
        </w:rPr>
        <w:t xml:space="preserve">de facto </w:t>
      </w:r>
      <w:r w:rsidR="00C15D74" w:rsidRPr="00C15D74">
        <w:rPr>
          <w:lang w:val="da-DK"/>
        </w:rPr>
        <w:t>myndighederne.</w:t>
      </w:r>
      <w:r w:rsidR="001C114F">
        <w:rPr>
          <w:rStyle w:val="Fodnotehenvisning"/>
          <w:lang w:val="da-DK"/>
        </w:rPr>
        <w:footnoteReference w:id="116"/>
      </w:r>
    </w:p>
    <w:p w14:paraId="58168F5B" w14:textId="02481C73" w:rsidR="00A52779" w:rsidRPr="009500E8" w:rsidRDefault="0033310E" w:rsidP="00333484">
      <w:pPr>
        <w:pStyle w:val="DRCManchet"/>
        <w:jc w:val="both"/>
        <w:rPr>
          <w:lang w:val="da-DK"/>
        </w:rPr>
      </w:pPr>
      <w:r w:rsidRPr="009500E8">
        <w:rPr>
          <w:lang w:val="da-DK"/>
        </w:rPr>
        <w:t>Ifølge flere m</w:t>
      </w:r>
      <w:r w:rsidR="00DE1FAA" w:rsidRPr="009500E8">
        <w:rPr>
          <w:lang w:val="da-DK"/>
        </w:rPr>
        <w:t xml:space="preserve">edier har Moralministeriet </w:t>
      </w:r>
      <w:r w:rsidR="00220D89" w:rsidRPr="009500E8">
        <w:rPr>
          <w:lang w:val="da-DK"/>
        </w:rPr>
        <w:t>selv annonceret,</w:t>
      </w:r>
      <w:r w:rsidR="00DE1FAA" w:rsidRPr="009500E8">
        <w:rPr>
          <w:lang w:val="da-DK"/>
        </w:rPr>
        <w:t xml:space="preserve"> på mediet X den 7</w:t>
      </w:r>
      <w:r w:rsidR="00D4034F" w:rsidRPr="009500E8">
        <w:rPr>
          <w:lang w:val="da-DK"/>
        </w:rPr>
        <w:t>.</w:t>
      </w:r>
      <w:r w:rsidR="00DE1FAA" w:rsidRPr="009500E8">
        <w:rPr>
          <w:lang w:val="da-DK"/>
        </w:rPr>
        <w:t xml:space="preserve"> december </w:t>
      </w:r>
      <w:r w:rsidR="00FC6DFB" w:rsidRPr="009500E8">
        <w:rPr>
          <w:lang w:val="da-DK"/>
        </w:rPr>
        <w:t>2025</w:t>
      </w:r>
      <w:r w:rsidR="0020570C" w:rsidRPr="03106A76">
        <w:rPr>
          <w:rStyle w:val="Fodnotehenvisning"/>
        </w:rPr>
        <w:footnoteReference w:id="117"/>
      </w:r>
      <w:r w:rsidR="002552CA" w:rsidRPr="009500E8">
        <w:rPr>
          <w:lang w:val="da-DK"/>
        </w:rPr>
        <w:t xml:space="preserve">, </w:t>
      </w:r>
      <w:r w:rsidR="00062160" w:rsidRPr="009500E8">
        <w:rPr>
          <w:lang w:val="da-DK"/>
        </w:rPr>
        <w:t>at de</w:t>
      </w:r>
      <w:r w:rsidR="00A92B0B" w:rsidRPr="009500E8">
        <w:rPr>
          <w:lang w:val="da-DK"/>
        </w:rPr>
        <w:t xml:space="preserve"> ha</w:t>
      </w:r>
      <w:r w:rsidR="00220D89" w:rsidRPr="009500E8">
        <w:rPr>
          <w:lang w:val="da-DK"/>
        </w:rPr>
        <w:t>vde</w:t>
      </w:r>
      <w:r w:rsidR="00062160" w:rsidRPr="009500E8">
        <w:rPr>
          <w:lang w:val="da-DK"/>
        </w:rPr>
        <w:t xml:space="preserve"> </w:t>
      </w:r>
      <w:r w:rsidR="00EE6EEB" w:rsidRPr="009500E8">
        <w:rPr>
          <w:lang w:val="da-DK"/>
        </w:rPr>
        <w:t xml:space="preserve">anholdt en </w:t>
      </w:r>
      <w:r w:rsidR="006718CB" w:rsidRPr="009500E8">
        <w:rPr>
          <w:lang w:val="da-DK"/>
        </w:rPr>
        <w:t xml:space="preserve">gruppe unge mænd i </w:t>
      </w:r>
      <w:proofErr w:type="spellStart"/>
      <w:r w:rsidR="006718CB" w:rsidRPr="009500E8">
        <w:rPr>
          <w:lang w:val="da-DK"/>
        </w:rPr>
        <w:t>Jebreael</w:t>
      </w:r>
      <w:proofErr w:type="spellEnd"/>
      <w:r w:rsidR="006718CB" w:rsidRPr="009500E8">
        <w:rPr>
          <w:lang w:val="da-DK"/>
        </w:rPr>
        <w:t xml:space="preserve">, </w:t>
      </w:r>
      <w:proofErr w:type="spellStart"/>
      <w:r w:rsidR="006718CB" w:rsidRPr="009500E8">
        <w:rPr>
          <w:lang w:val="da-DK"/>
        </w:rPr>
        <w:t>Hera</w:t>
      </w:r>
      <w:r w:rsidR="00EE6EEB" w:rsidRPr="009500E8">
        <w:rPr>
          <w:lang w:val="da-DK"/>
        </w:rPr>
        <w:t>t</w:t>
      </w:r>
      <w:proofErr w:type="spellEnd"/>
      <w:r w:rsidR="00EE6EEB" w:rsidRPr="009500E8">
        <w:rPr>
          <w:lang w:val="da-DK"/>
        </w:rPr>
        <w:t>, for</w:t>
      </w:r>
      <w:r w:rsidR="00192B9A" w:rsidRPr="009500E8">
        <w:rPr>
          <w:lang w:val="da-DK"/>
        </w:rPr>
        <w:t>di de e</w:t>
      </w:r>
      <w:r w:rsidR="00EE6EEB" w:rsidRPr="009500E8">
        <w:rPr>
          <w:lang w:val="da-DK"/>
        </w:rPr>
        <w:t>fterligne</w:t>
      </w:r>
      <w:r w:rsidR="00192B9A" w:rsidRPr="009500E8">
        <w:rPr>
          <w:lang w:val="da-DK"/>
        </w:rPr>
        <w:t>de</w:t>
      </w:r>
      <w:r w:rsidR="00426FA7" w:rsidRPr="009500E8">
        <w:rPr>
          <w:lang w:val="da-DK"/>
        </w:rPr>
        <w:t xml:space="preserve"> og </w:t>
      </w:r>
      <w:r w:rsidR="00CF752E" w:rsidRPr="009500E8">
        <w:rPr>
          <w:lang w:val="da-DK"/>
        </w:rPr>
        <w:t>klæd</w:t>
      </w:r>
      <w:r w:rsidR="00192B9A" w:rsidRPr="009500E8">
        <w:rPr>
          <w:lang w:val="da-DK"/>
        </w:rPr>
        <w:t>t</w:t>
      </w:r>
      <w:r w:rsidR="00CF752E" w:rsidRPr="009500E8">
        <w:rPr>
          <w:lang w:val="da-DK"/>
        </w:rPr>
        <w:t>e</w:t>
      </w:r>
      <w:r w:rsidR="00426FA7" w:rsidRPr="009500E8">
        <w:rPr>
          <w:lang w:val="da-DK"/>
        </w:rPr>
        <w:t xml:space="preserve"> sig som </w:t>
      </w:r>
      <w:r w:rsidR="00E352E4" w:rsidRPr="009500E8">
        <w:rPr>
          <w:lang w:val="da-DK"/>
        </w:rPr>
        <w:t>karakterer</w:t>
      </w:r>
      <w:r w:rsidR="00426FA7" w:rsidRPr="009500E8">
        <w:rPr>
          <w:lang w:val="da-DK"/>
        </w:rPr>
        <w:t xml:space="preserve"> fr</w:t>
      </w:r>
      <w:r w:rsidR="00E352E4" w:rsidRPr="009500E8">
        <w:rPr>
          <w:lang w:val="da-DK"/>
        </w:rPr>
        <w:t>a</w:t>
      </w:r>
      <w:r w:rsidR="00426FA7" w:rsidRPr="009500E8">
        <w:rPr>
          <w:lang w:val="da-DK"/>
        </w:rPr>
        <w:t xml:space="preserve"> en udenlands</w:t>
      </w:r>
      <w:r w:rsidR="00E4276F" w:rsidRPr="009500E8">
        <w:rPr>
          <w:lang w:val="da-DK"/>
        </w:rPr>
        <w:t>k</w:t>
      </w:r>
      <w:r w:rsidR="00426FA7" w:rsidRPr="009500E8">
        <w:rPr>
          <w:lang w:val="da-DK"/>
        </w:rPr>
        <w:t xml:space="preserve"> </w:t>
      </w:r>
      <w:proofErr w:type="spellStart"/>
      <w:r w:rsidR="00426FA7" w:rsidRPr="009500E8">
        <w:rPr>
          <w:lang w:val="da-DK"/>
        </w:rPr>
        <w:t>T</w:t>
      </w:r>
      <w:r w:rsidR="00E352E4" w:rsidRPr="009500E8">
        <w:rPr>
          <w:lang w:val="da-DK"/>
        </w:rPr>
        <w:t>V</w:t>
      </w:r>
      <w:r w:rsidR="00426FA7" w:rsidRPr="009500E8">
        <w:rPr>
          <w:lang w:val="da-DK"/>
        </w:rPr>
        <w:t>-serie</w:t>
      </w:r>
      <w:proofErr w:type="spellEnd"/>
      <w:r w:rsidR="00571D62" w:rsidRPr="009500E8">
        <w:rPr>
          <w:lang w:val="da-DK"/>
        </w:rPr>
        <w:t xml:space="preserve"> </w:t>
      </w:r>
      <w:r w:rsidR="00145389" w:rsidRPr="009500E8">
        <w:rPr>
          <w:lang w:val="da-DK"/>
        </w:rPr>
        <w:t>’</w:t>
      </w:r>
      <w:proofErr w:type="spellStart"/>
      <w:r w:rsidR="00145389" w:rsidRPr="009500E8">
        <w:rPr>
          <w:lang w:val="da-DK"/>
        </w:rPr>
        <w:t>Peaky</w:t>
      </w:r>
      <w:proofErr w:type="spellEnd"/>
      <w:r w:rsidR="00145389" w:rsidRPr="009500E8">
        <w:rPr>
          <w:lang w:val="da-DK"/>
        </w:rPr>
        <w:t xml:space="preserve"> </w:t>
      </w:r>
      <w:proofErr w:type="spellStart"/>
      <w:r w:rsidR="00145389" w:rsidRPr="009500E8">
        <w:rPr>
          <w:lang w:val="da-DK"/>
        </w:rPr>
        <w:t>Blinders</w:t>
      </w:r>
      <w:proofErr w:type="spellEnd"/>
      <w:r w:rsidR="00FE0072" w:rsidRPr="009500E8">
        <w:rPr>
          <w:lang w:val="da-DK"/>
        </w:rPr>
        <w:t>’</w:t>
      </w:r>
      <w:r w:rsidR="000453F4" w:rsidRPr="009500E8">
        <w:rPr>
          <w:lang w:val="da-DK"/>
        </w:rPr>
        <w:t xml:space="preserve">, </w:t>
      </w:r>
      <w:r w:rsidR="008914E5" w:rsidRPr="009500E8">
        <w:rPr>
          <w:lang w:val="da-DK"/>
        </w:rPr>
        <w:t>en adfærd, som ministeriet betegner som i strid med</w:t>
      </w:r>
      <w:r w:rsidR="00E352E4" w:rsidRPr="009500E8">
        <w:rPr>
          <w:lang w:val="da-DK"/>
        </w:rPr>
        <w:t xml:space="preserve"> islamiske værdier og afghansk kultur.</w:t>
      </w:r>
      <w:r w:rsidR="00385E96" w:rsidRPr="009500E8">
        <w:rPr>
          <w:lang w:val="da-DK"/>
        </w:rPr>
        <w:t xml:space="preserve"> </w:t>
      </w:r>
      <w:r w:rsidR="008914E5" w:rsidRPr="009500E8">
        <w:rPr>
          <w:lang w:val="da-DK"/>
        </w:rPr>
        <w:t>Lokalt er gruppen</w:t>
      </w:r>
      <w:r w:rsidR="00385E96" w:rsidRPr="009500E8">
        <w:rPr>
          <w:lang w:val="da-DK"/>
        </w:rPr>
        <w:t xml:space="preserve"> kendt under navnet</w:t>
      </w:r>
      <w:r w:rsidR="00260350" w:rsidRPr="009500E8">
        <w:rPr>
          <w:lang w:val="da-DK"/>
        </w:rPr>
        <w:t xml:space="preserve"> </w:t>
      </w:r>
      <w:r w:rsidR="008914E5" w:rsidRPr="009500E8">
        <w:rPr>
          <w:lang w:val="da-DK"/>
        </w:rPr>
        <w:t>“</w:t>
      </w:r>
      <w:r w:rsidR="00A57FC8" w:rsidRPr="009500E8">
        <w:rPr>
          <w:lang w:val="da-DK"/>
        </w:rPr>
        <w:t xml:space="preserve">the </w:t>
      </w:r>
      <w:r w:rsidR="00C56801" w:rsidRPr="009500E8">
        <w:rPr>
          <w:lang w:val="da-DK"/>
        </w:rPr>
        <w:t>Thomas Shelbys</w:t>
      </w:r>
      <w:r w:rsidR="00A57FC8" w:rsidRPr="009500E8">
        <w:rPr>
          <w:lang w:val="da-DK"/>
        </w:rPr>
        <w:t>”.</w:t>
      </w:r>
      <w:r w:rsidR="00260350" w:rsidRPr="03106A76">
        <w:rPr>
          <w:rStyle w:val="Fodnotehenvisning"/>
        </w:rPr>
        <w:footnoteReference w:id="118"/>
      </w:r>
    </w:p>
    <w:p w14:paraId="1E34CDD1" w14:textId="63D83362" w:rsidR="009E6C04" w:rsidRPr="00D00B27" w:rsidRDefault="00FE4ECD" w:rsidP="00394DFC">
      <w:pPr>
        <w:pStyle w:val="Overskrift2Asyl"/>
        <w:rPr>
          <w:color w:val="AF161E"/>
        </w:rPr>
      </w:pPr>
      <w:bookmarkStart w:id="633" w:name="_Toc215816321"/>
      <w:bookmarkStart w:id="634" w:name="_Toc215816371"/>
      <w:bookmarkStart w:id="635" w:name="_Toc215817366"/>
      <w:bookmarkStart w:id="636" w:name="_Toc215832594"/>
      <w:bookmarkStart w:id="637" w:name="_Toc215844688"/>
      <w:bookmarkStart w:id="638" w:name="_Toc216429859"/>
      <w:bookmarkStart w:id="639" w:name="_Toc216430235"/>
      <w:bookmarkStart w:id="640" w:name="_Toc216437305"/>
      <w:bookmarkStart w:id="641" w:name="_Toc216443029"/>
      <w:bookmarkStart w:id="642" w:name="_Toc216775096"/>
      <w:bookmarkStart w:id="643" w:name="_Toc216905626"/>
      <w:bookmarkStart w:id="644" w:name="_Toc216954514"/>
      <w:bookmarkStart w:id="645" w:name="_Toc216955291"/>
      <w:bookmarkStart w:id="646" w:name="_Toc216955329"/>
      <w:bookmarkStart w:id="647" w:name="_Toc216955367"/>
      <w:bookmarkStart w:id="648" w:name="_Toc216957283"/>
      <w:bookmarkStart w:id="649" w:name="_Toc216958134"/>
      <w:bookmarkStart w:id="650" w:name="_Toc216959902"/>
      <w:bookmarkStart w:id="651" w:name="_Toc216960469"/>
      <w:bookmarkStart w:id="652" w:name="_Toc216960771"/>
      <w:bookmarkStart w:id="653" w:name="_Toc216960877"/>
      <w:bookmarkStart w:id="654" w:name="_Toc216961255"/>
      <w:bookmarkStart w:id="655" w:name="_Toc216961316"/>
      <w:bookmarkStart w:id="656" w:name="_Toc216961365"/>
      <w:bookmarkStart w:id="657" w:name="_Toc217046773"/>
      <w:bookmarkStart w:id="658" w:name="_Toc217049608"/>
      <w:bookmarkStart w:id="659" w:name="_Toc217303616"/>
      <w:r w:rsidRPr="00D00B27">
        <w:rPr>
          <w:color w:val="AF161E"/>
        </w:rPr>
        <w:t>5</w:t>
      </w:r>
      <w:r w:rsidR="000A1A0B" w:rsidRPr="00D00B27">
        <w:rPr>
          <w:color w:val="AF161E"/>
        </w:rPr>
        <w:t>.2</w:t>
      </w:r>
      <w:r w:rsidR="00D00B27">
        <w:rPr>
          <w:color w:val="AF161E"/>
        </w:rPr>
        <w:t>.</w:t>
      </w:r>
      <w:r w:rsidR="000A1A0B" w:rsidRPr="00D00B27">
        <w:rPr>
          <w:color w:val="AF161E"/>
        </w:rPr>
        <w:t xml:space="preserve"> </w:t>
      </w:r>
      <w:r w:rsidR="00CE3DF9" w:rsidRPr="00D00B27">
        <w:rPr>
          <w:color w:val="AF161E"/>
        </w:rPr>
        <w:t>Skæg og hårlængde</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r w:rsidR="00074923" w:rsidRPr="00D00B27">
        <w:rPr>
          <w:color w:val="AF161E"/>
        </w:rPr>
        <w:t> </w:t>
      </w:r>
      <w:r w:rsidR="009E6C04" w:rsidRPr="00D00B27">
        <w:rPr>
          <w:color w:val="AF161E"/>
        </w:rPr>
        <w:t xml:space="preserve"> </w:t>
      </w:r>
    </w:p>
    <w:p w14:paraId="6DB06625" w14:textId="02C3E2B0" w:rsidR="00D8387C" w:rsidRDefault="00D8387C" w:rsidP="00333484">
      <w:pPr>
        <w:pStyle w:val="DRCManchet"/>
        <w:jc w:val="both"/>
        <w:rPr>
          <w:lang w:val="da-DK"/>
        </w:rPr>
      </w:pPr>
      <w:r w:rsidRPr="00452EB1">
        <w:rPr>
          <w:lang w:val="da-DK"/>
        </w:rPr>
        <w:t xml:space="preserve">Det fremgår af </w:t>
      </w:r>
      <w:r w:rsidR="00AF4E9F">
        <w:rPr>
          <w:lang w:val="da-DK"/>
        </w:rPr>
        <w:t xml:space="preserve">flere </w:t>
      </w:r>
      <w:r w:rsidRPr="00452EB1">
        <w:rPr>
          <w:lang w:val="da-DK"/>
        </w:rPr>
        <w:t xml:space="preserve">kilder, at </w:t>
      </w:r>
      <w:r w:rsidR="00A56DE1" w:rsidRPr="00452EB1">
        <w:rPr>
          <w:lang w:val="da-DK"/>
        </w:rPr>
        <w:t>de facto myndighederne slår hårdt ned på mænd, der overtræder morallovens krav til udseende</w:t>
      </w:r>
      <w:r w:rsidR="008D7AB4" w:rsidRPr="00452EB1">
        <w:rPr>
          <w:lang w:val="da-DK"/>
        </w:rPr>
        <w:t>.</w:t>
      </w:r>
      <w:r w:rsidR="00B96E12">
        <w:rPr>
          <w:rStyle w:val="Fodnotehenvisning"/>
          <w:lang w:val="da-DK"/>
        </w:rPr>
        <w:footnoteReference w:id="119"/>
      </w:r>
    </w:p>
    <w:p w14:paraId="2DE93B84" w14:textId="2B4B9E41" w:rsidR="006D46C2" w:rsidRPr="00452EB1" w:rsidRDefault="006D46C2" w:rsidP="00333484">
      <w:pPr>
        <w:pStyle w:val="DRCManchet"/>
        <w:jc w:val="both"/>
        <w:rPr>
          <w:lang w:val="da-DK"/>
        </w:rPr>
      </w:pPr>
      <w:r>
        <w:rPr>
          <w:lang w:val="da-DK"/>
        </w:rPr>
        <w:lastRenderedPageBreak/>
        <w:t>UNAMA</w:t>
      </w:r>
      <w:r w:rsidR="00AD73E8">
        <w:rPr>
          <w:lang w:val="da-DK"/>
        </w:rPr>
        <w:t xml:space="preserve"> har i de første 6 måneder af morallovens</w:t>
      </w:r>
      <w:r w:rsidR="002D76C5">
        <w:rPr>
          <w:lang w:val="da-DK"/>
        </w:rPr>
        <w:t xml:space="preserve"> </w:t>
      </w:r>
      <w:r w:rsidR="0076724C">
        <w:rPr>
          <w:lang w:val="da-DK"/>
        </w:rPr>
        <w:t>i</w:t>
      </w:r>
      <w:r w:rsidR="002D76C5">
        <w:rPr>
          <w:lang w:val="da-DK"/>
        </w:rPr>
        <w:t>mplementering (fra 21. august 2024 og frem til 22. januar 2025)</w:t>
      </w:r>
      <w:r w:rsidR="0076724C">
        <w:rPr>
          <w:lang w:val="da-DK"/>
        </w:rPr>
        <w:t xml:space="preserve">, dokumenteret, at over halvdelen af </w:t>
      </w:r>
      <w:r w:rsidR="009E1AB1">
        <w:rPr>
          <w:lang w:val="da-DK"/>
        </w:rPr>
        <w:t>de vilkårlige tilbageholdelser</w:t>
      </w:r>
      <w:r w:rsidR="00681C06">
        <w:rPr>
          <w:lang w:val="da-DK"/>
        </w:rPr>
        <w:t xml:space="preserve"> med henvisning til Moralloven</w:t>
      </w:r>
      <w:r w:rsidR="00D04F6F">
        <w:rPr>
          <w:lang w:val="da-DK"/>
        </w:rPr>
        <w:t>, vedrører mænds udseende</w:t>
      </w:r>
      <w:r w:rsidR="00C57B45">
        <w:rPr>
          <w:lang w:val="da-DK"/>
        </w:rPr>
        <w:t xml:space="preserve">. Enten er det mænd, der </w:t>
      </w:r>
      <w:r w:rsidR="0044783F">
        <w:rPr>
          <w:lang w:val="da-DK"/>
        </w:rPr>
        <w:t xml:space="preserve">ikke har </w:t>
      </w:r>
      <w:r w:rsidR="0015679C">
        <w:rPr>
          <w:lang w:val="da-DK"/>
        </w:rPr>
        <w:t>den påkrævede skæglængde eller frisure</w:t>
      </w:r>
      <w:r w:rsidR="00AA45C6">
        <w:rPr>
          <w:lang w:val="da-DK"/>
        </w:rPr>
        <w:t>, eller barb</w:t>
      </w:r>
      <w:r w:rsidR="000116A6">
        <w:rPr>
          <w:lang w:val="da-DK"/>
        </w:rPr>
        <w:t>e</w:t>
      </w:r>
      <w:r w:rsidR="00AA45C6">
        <w:rPr>
          <w:lang w:val="da-DK"/>
        </w:rPr>
        <w:t xml:space="preserve">rer som </w:t>
      </w:r>
      <w:r w:rsidR="00C57B45">
        <w:rPr>
          <w:lang w:val="da-DK"/>
        </w:rPr>
        <w:t>tilbyder trimning eller klipning af skæg og hår</w:t>
      </w:r>
      <w:r w:rsidR="00AE4F85">
        <w:rPr>
          <w:lang w:val="da-DK"/>
        </w:rPr>
        <w:t xml:space="preserve">, der strider imod kravene i </w:t>
      </w:r>
      <w:r w:rsidR="00AF4E9F">
        <w:rPr>
          <w:lang w:val="da-DK"/>
        </w:rPr>
        <w:t>m</w:t>
      </w:r>
      <w:r w:rsidR="00AE4F85">
        <w:rPr>
          <w:lang w:val="da-DK"/>
        </w:rPr>
        <w:t>oralloven.</w:t>
      </w:r>
      <w:r w:rsidR="00AE4F85">
        <w:rPr>
          <w:rStyle w:val="Fodnotehenvisning"/>
          <w:lang w:val="da-DK"/>
        </w:rPr>
        <w:footnoteReference w:id="120"/>
      </w:r>
    </w:p>
    <w:p w14:paraId="2EA00B4F" w14:textId="11071714" w:rsidR="00D70774" w:rsidRDefault="0026402E" w:rsidP="00333484">
      <w:pPr>
        <w:pStyle w:val="DRCManchet"/>
        <w:jc w:val="both"/>
        <w:rPr>
          <w:lang w:val="da-DK"/>
        </w:rPr>
      </w:pPr>
      <w:r>
        <w:rPr>
          <w:lang w:val="da-DK"/>
        </w:rPr>
        <w:t xml:space="preserve">OHCHR har </w:t>
      </w:r>
      <w:r w:rsidR="00770B7D">
        <w:rPr>
          <w:lang w:val="da-DK"/>
        </w:rPr>
        <w:t>en tilsvarende opgørelse</w:t>
      </w:r>
      <w:r w:rsidR="00FE18FD">
        <w:rPr>
          <w:lang w:val="da-DK"/>
        </w:rPr>
        <w:t xml:space="preserve"> som</w:t>
      </w:r>
      <w:r>
        <w:rPr>
          <w:lang w:val="da-DK"/>
        </w:rPr>
        <w:t xml:space="preserve"> beskriver, at fra </w:t>
      </w:r>
      <w:r w:rsidR="00D70774" w:rsidRPr="00AF3456">
        <w:rPr>
          <w:lang w:val="da-DK"/>
        </w:rPr>
        <w:t xml:space="preserve">lovens bekendtgørelse </w:t>
      </w:r>
      <w:r w:rsidR="00AD73E8">
        <w:rPr>
          <w:lang w:val="da-DK"/>
        </w:rPr>
        <w:t>i</w:t>
      </w:r>
      <w:r w:rsidR="00D70774" w:rsidRPr="00AF3456">
        <w:rPr>
          <w:lang w:val="da-DK"/>
        </w:rPr>
        <w:t xml:space="preserve"> august 2024 og fr</w:t>
      </w:r>
      <w:r w:rsidR="0076220A" w:rsidRPr="00AF3456">
        <w:rPr>
          <w:lang w:val="da-DK"/>
        </w:rPr>
        <w:t>e</w:t>
      </w:r>
      <w:r w:rsidR="00D70774" w:rsidRPr="00AF3456">
        <w:rPr>
          <w:lang w:val="da-DK"/>
        </w:rPr>
        <w:t xml:space="preserve">m til 31. marts 2025, </w:t>
      </w:r>
      <w:r w:rsidR="00C10CF4">
        <w:rPr>
          <w:lang w:val="da-DK"/>
        </w:rPr>
        <w:t>vedrører</w:t>
      </w:r>
      <w:r w:rsidR="00DB05D9" w:rsidRPr="00AF3456">
        <w:rPr>
          <w:lang w:val="da-DK"/>
        </w:rPr>
        <w:t xml:space="preserve"> mere end</w:t>
      </w:r>
      <w:r w:rsidR="009069CD" w:rsidRPr="00AF3456">
        <w:rPr>
          <w:lang w:val="da-DK"/>
        </w:rPr>
        <w:t xml:space="preserve"> halvdelen af </w:t>
      </w:r>
      <w:r w:rsidR="00DB05D9" w:rsidRPr="00AF3456">
        <w:rPr>
          <w:lang w:val="da-DK"/>
        </w:rPr>
        <w:t>de</w:t>
      </w:r>
      <w:r w:rsidR="00DB05D9" w:rsidRPr="00AF3456">
        <w:rPr>
          <w:lang w:val="da-DK"/>
        </w:rPr>
        <w:t xml:space="preserve"> </w:t>
      </w:r>
      <w:r w:rsidR="00F91B19" w:rsidRPr="00AF3456">
        <w:rPr>
          <w:lang w:val="da-DK"/>
        </w:rPr>
        <w:t>tilbageholdelser</w:t>
      </w:r>
      <w:r w:rsidR="00DB05D9" w:rsidRPr="00AF3456">
        <w:rPr>
          <w:lang w:val="da-DK"/>
        </w:rPr>
        <w:t xml:space="preserve">, der er foretaget med henvisning til </w:t>
      </w:r>
      <w:r w:rsidR="00C10CF4">
        <w:rPr>
          <w:lang w:val="da-DK"/>
        </w:rPr>
        <w:t>m</w:t>
      </w:r>
      <w:r w:rsidR="00DB05D9" w:rsidRPr="00AF3456">
        <w:rPr>
          <w:lang w:val="da-DK"/>
        </w:rPr>
        <w:t>oralloven</w:t>
      </w:r>
      <w:r w:rsidR="00803E04" w:rsidRPr="00AF3456">
        <w:rPr>
          <w:lang w:val="da-DK"/>
        </w:rPr>
        <w:t xml:space="preserve">, mænds frisurer eller skæg </w:t>
      </w:r>
      <w:r w:rsidR="001D01F3" w:rsidRPr="00AF3456">
        <w:rPr>
          <w:lang w:val="da-DK"/>
        </w:rPr>
        <w:t xml:space="preserve">eller manglende deltagelse i menighedsbønner under Ramadanen </w:t>
      </w:r>
      <w:r w:rsidR="00AF3456" w:rsidRPr="00AF3456">
        <w:rPr>
          <w:lang w:val="da-DK"/>
        </w:rPr>
        <w:t>[</w:t>
      </w:r>
      <w:r w:rsidR="001D01F3" w:rsidRPr="00AF3456">
        <w:rPr>
          <w:lang w:val="da-DK"/>
        </w:rPr>
        <w:t>2025</w:t>
      </w:r>
      <w:r w:rsidR="00AF3456">
        <w:rPr>
          <w:lang w:val="da-DK"/>
        </w:rPr>
        <w:t>]</w:t>
      </w:r>
      <w:r w:rsidR="00B14947">
        <w:rPr>
          <w:lang w:val="da-DK"/>
        </w:rPr>
        <w:t xml:space="preserve">, og </w:t>
      </w:r>
      <w:r w:rsidR="009C0EE8">
        <w:rPr>
          <w:lang w:val="da-DK"/>
        </w:rPr>
        <w:t xml:space="preserve">disse </w:t>
      </w:r>
      <w:r w:rsidR="00B14947">
        <w:rPr>
          <w:lang w:val="da-DK"/>
        </w:rPr>
        <w:t>tilbageholdelser beskrives som vilkårlige</w:t>
      </w:r>
      <w:r w:rsidR="009C0EE8">
        <w:rPr>
          <w:lang w:val="da-DK"/>
        </w:rPr>
        <w:t xml:space="preserve"> af OHCHR</w:t>
      </w:r>
      <w:r w:rsidR="001D01F3" w:rsidRPr="00AF3456">
        <w:rPr>
          <w:lang w:val="da-DK"/>
        </w:rPr>
        <w:t>.</w:t>
      </w:r>
      <w:r w:rsidR="00D25307">
        <w:rPr>
          <w:rStyle w:val="Fodnotehenvisning"/>
        </w:rPr>
        <w:footnoteReference w:id="121"/>
      </w:r>
    </w:p>
    <w:p w14:paraId="2875328E" w14:textId="0A72A099" w:rsidR="00363BAB" w:rsidRDefault="00363BAB" w:rsidP="00333484">
      <w:pPr>
        <w:pStyle w:val="DRCManchet"/>
        <w:jc w:val="both"/>
        <w:rPr>
          <w:lang w:val="da-DK"/>
        </w:rPr>
      </w:pPr>
      <w:r>
        <w:rPr>
          <w:lang w:val="da-DK"/>
        </w:rPr>
        <w:t xml:space="preserve">Den afghanske menneskerettighedsorganisation </w:t>
      </w:r>
      <w:proofErr w:type="spellStart"/>
      <w:r>
        <w:rPr>
          <w:lang w:val="da-DK"/>
        </w:rPr>
        <w:t>Rawadari</w:t>
      </w:r>
      <w:proofErr w:type="spellEnd"/>
      <w:r>
        <w:rPr>
          <w:lang w:val="da-DK"/>
        </w:rPr>
        <w:t xml:space="preserve">, har i </w:t>
      </w:r>
      <w:r w:rsidR="0090197C">
        <w:rPr>
          <w:lang w:val="da-DK"/>
        </w:rPr>
        <w:t>sin</w:t>
      </w:r>
      <w:r>
        <w:rPr>
          <w:lang w:val="da-DK"/>
        </w:rPr>
        <w:t xml:space="preserve"> årsrapport </w:t>
      </w:r>
      <w:r w:rsidR="003D106C">
        <w:rPr>
          <w:lang w:val="da-DK"/>
        </w:rPr>
        <w:t xml:space="preserve">for </w:t>
      </w:r>
      <w:r>
        <w:rPr>
          <w:lang w:val="da-DK"/>
        </w:rPr>
        <w:t>2024</w:t>
      </w:r>
      <w:r w:rsidR="001743EA">
        <w:rPr>
          <w:lang w:val="da-DK"/>
        </w:rPr>
        <w:t xml:space="preserve"> beskrevet, at </w:t>
      </w:r>
      <w:r w:rsidR="00872812">
        <w:rPr>
          <w:lang w:val="da-DK"/>
        </w:rPr>
        <w:t xml:space="preserve">de i 2024 har registreret i alt 379 personer, der er blevet </w:t>
      </w:r>
      <w:r w:rsidR="00C43365">
        <w:rPr>
          <w:lang w:val="da-DK"/>
        </w:rPr>
        <w:t xml:space="preserve">vilkårligt og ulovligt anholdt og fængslet. Organisationens </w:t>
      </w:r>
      <w:r w:rsidR="00A01169">
        <w:rPr>
          <w:lang w:val="da-DK"/>
        </w:rPr>
        <w:t xml:space="preserve">opgørelse </w:t>
      </w:r>
      <w:r w:rsidR="00C43365">
        <w:rPr>
          <w:lang w:val="da-DK"/>
        </w:rPr>
        <w:t xml:space="preserve">viser, at </w:t>
      </w:r>
      <w:r w:rsidR="00A26AAD">
        <w:rPr>
          <w:lang w:val="da-DK"/>
        </w:rPr>
        <w:t xml:space="preserve">der fra 2023 til 2024 er sket en </w:t>
      </w:r>
      <w:r w:rsidR="00A01169">
        <w:rPr>
          <w:lang w:val="da-DK"/>
        </w:rPr>
        <w:t>stigning på ca</w:t>
      </w:r>
      <w:r w:rsidR="00C43365">
        <w:rPr>
          <w:lang w:val="da-DK"/>
        </w:rPr>
        <w:t>.</w:t>
      </w:r>
      <w:r w:rsidR="00A01169">
        <w:rPr>
          <w:lang w:val="da-DK"/>
        </w:rPr>
        <w:t xml:space="preserve"> 30 % </w:t>
      </w:r>
      <w:r w:rsidR="007A344E">
        <w:rPr>
          <w:lang w:val="da-DK"/>
        </w:rPr>
        <w:t>i antallet af vilkårlige og ulovlige anholdelse</w:t>
      </w:r>
      <w:r w:rsidR="00CF4372">
        <w:rPr>
          <w:lang w:val="da-DK"/>
        </w:rPr>
        <w:t>r</w:t>
      </w:r>
      <w:r w:rsidR="007A344E">
        <w:rPr>
          <w:lang w:val="da-DK"/>
        </w:rPr>
        <w:t xml:space="preserve"> fra MPVPV og GDI (</w:t>
      </w:r>
      <w:r w:rsidR="00FB132C" w:rsidRPr="00FB132C">
        <w:rPr>
          <w:lang w:val="da-DK"/>
        </w:rPr>
        <w:t xml:space="preserve">The General </w:t>
      </w:r>
      <w:proofErr w:type="spellStart"/>
      <w:r w:rsidR="00FB132C" w:rsidRPr="00FB132C">
        <w:rPr>
          <w:lang w:val="da-DK"/>
        </w:rPr>
        <w:t>Directorate</w:t>
      </w:r>
      <w:proofErr w:type="spellEnd"/>
      <w:r w:rsidR="00FB132C" w:rsidRPr="00FB132C">
        <w:rPr>
          <w:lang w:val="da-DK"/>
        </w:rPr>
        <w:t xml:space="preserve"> of Intelligence</w:t>
      </w:r>
      <w:r w:rsidR="007A344E">
        <w:rPr>
          <w:lang w:val="da-DK"/>
        </w:rPr>
        <w:t>)</w:t>
      </w:r>
      <w:r w:rsidR="009F6064">
        <w:rPr>
          <w:lang w:val="da-DK"/>
        </w:rPr>
        <w:t>, og at denne stigning hovedsagelig</w:t>
      </w:r>
      <w:r w:rsidR="00C05DBD">
        <w:rPr>
          <w:lang w:val="da-DK"/>
        </w:rPr>
        <w:t>t</w:t>
      </w:r>
      <w:r w:rsidR="009F6064">
        <w:rPr>
          <w:lang w:val="da-DK"/>
        </w:rPr>
        <w:t xml:space="preserve"> </w:t>
      </w:r>
      <w:r w:rsidR="00CF4372">
        <w:rPr>
          <w:lang w:val="da-DK"/>
        </w:rPr>
        <w:t>tilskrives</w:t>
      </w:r>
      <w:r w:rsidR="009F6064">
        <w:rPr>
          <w:lang w:val="da-DK"/>
        </w:rPr>
        <w:t xml:space="preserve"> Talibans intensivere</w:t>
      </w:r>
      <w:r w:rsidR="00CF4372">
        <w:rPr>
          <w:lang w:val="da-DK"/>
        </w:rPr>
        <w:t>de</w:t>
      </w:r>
      <w:r w:rsidR="009F6064">
        <w:rPr>
          <w:lang w:val="da-DK"/>
        </w:rPr>
        <w:t xml:space="preserve"> håndhævelse af moralloven.</w:t>
      </w:r>
      <w:r w:rsidR="009F6064">
        <w:rPr>
          <w:rStyle w:val="Fodnotehenvisning"/>
          <w:lang w:val="da-DK"/>
        </w:rPr>
        <w:footnoteReference w:id="122"/>
      </w:r>
    </w:p>
    <w:p w14:paraId="5D732EBA" w14:textId="2370CE53" w:rsidR="00A47240" w:rsidRPr="00452EB1" w:rsidRDefault="00FF45BE" w:rsidP="00333484">
      <w:pPr>
        <w:pStyle w:val="DRCManchet"/>
        <w:jc w:val="both"/>
        <w:rPr>
          <w:lang w:val="da-DK"/>
        </w:rPr>
      </w:pPr>
      <w:r w:rsidRPr="00452EB1">
        <w:rPr>
          <w:lang w:val="da-DK"/>
        </w:rPr>
        <w:t xml:space="preserve">UNAMA har </w:t>
      </w:r>
      <w:r w:rsidR="00A157F4" w:rsidRPr="00452EB1">
        <w:rPr>
          <w:lang w:val="da-DK"/>
        </w:rPr>
        <w:t xml:space="preserve">i en 3-måneders periode </w:t>
      </w:r>
      <w:r w:rsidR="00A048D7" w:rsidRPr="00452EB1">
        <w:rPr>
          <w:lang w:val="da-DK"/>
        </w:rPr>
        <w:t xml:space="preserve">fra </w:t>
      </w:r>
      <w:r w:rsidR="008C0498" w:rsidRPr="00452EB1">
        <w:rPr>
          <w:lang w:val="da-DK"/>
        </w:rPr>
        <w:t xml:space="preserve">juli til </w:t>
      </w:r>
      <w:r w:rsidR="002069A4" w:rsidRPr="00452EB1">
        <w:rPr>
          <w:lang w:val="da-DK"/>
        </w:rPr>
        <w:t>s</w:t>
      </w:r>
      <w:r w:rsidR="00A157F4" w:rsidRPr="00452EB1">
        <w:rPr>
          <w:lang w:val="da-DK"/>
        </w:rPr>
        <w:t>e</w:t>
      </w:r>
      <w:r w:rsidR="008C0498" w:rsidRPr="00452EB1">
        <w:rPr>
          <w:lang w:val="da-DK"/>
        </w:rPr>
        <w:t>ptember 2025 dokumenteret mindst 456 vilkårlige anholdelser og tilbageholdelser</w:t>
      </w:r>
      <w:r w:rsidR="008D377A" w:rsidRPr="00452EB1">
        <w:rPr>
          <w:lang w:val="da-DK"/>
        </w:rPr>
        <w:t xml:space="preserve"> </w:t>
      </w:r>
      <w:r w:rsidR="002656CC" w:rsidRPr="00452EB1">
        <w:rPr>
          <w:lang w:val="da-DK"/>
        </w:rPr>
        <w:t xml:space="preserve">samt </w:t>
      </w:r>
      <w:r w:rsidR="008D377A" w:rsidRPr="00452EB1">
        <w:rPr>
          <w:lang w:val="da-DK"/>
        </w:rPr>
        <w:t>44 tilfælde</w:t>
      </w:r>
      <w:r w:rsidR="002656CC" w:rsidRPr="00452EB1">
        <w:rPr>
          <w:lang w:val="da-DK"/>
        </w:rPr>
        <w:t xml:space="preserve"> </w:t>
      </w:r>
      <w:r w:rsidR="00E61234">
        <w:rPr>
          <w:lang w:val="da-DK"/>
        </w:rPr>
        <w:t xml:space="preserve">af </w:t>
      </w:r>
      <w:r w:rsidR="002656CC" w:rsidRPr="00452EB1">
        <w:rPr>
          <w:lang w:val="da-DK"/>
        </w:rPr>
        <w:t>mishandling af afghanske mænd og kvinder</w:t>
      </w:r>
      <w:r w:rsidR="00D37E4E" w:rsidRPr="00452EB1">
        <w:rPr>
          <w:lang w:val="da-DK"/>
        </w:rPr>
        <w:t xml:space="preserve"> forårsaget af personale fra MPVPV, som primært vedrører trimmede skæg, vestlige frisurer</w:t>
      </w:r>
      <w:r w:rsidR="0092742F" w:rsidRPr="00452EB1">
        <w:rPr>
          <w:lang w:val="da-DK"/>
        </w:rPr>
        <w:t xml:space="preserve">, </w:t>
      </w:r>
      <w:r w:rsidR="00A61083">
        <w:rPr>
          <w:lang w:val="da-DK"/>
        </w:rPr>
        <w:t>musik</w:t>
      </w:r>
      <w:r w:rsidR="00A47240" w:rsidRPr="00452EB1">
        <w:rPr>
          <w:lang w:val="da-DK"/>
        </w:rPr>
        <w:t>, samt overtrædelse af kravet om hijab for kvinder.</w:t>
      </w:r>
      <w:r w:rsidR="000E6BB9">
        <w:rPr>
          <w:rStyle w:val="Fodnotehenvisning"/>
          <w:lang w:val="da-DK"/>
        </w:rPr>
        <w:footnoteReference w:id="123"/>
      </w:r>
      <w:r w:rsidR="00A47240" w:rsidRPr="00452EB1">
        <w:rPr>
          <w:lang w:val="da-DK"/>
        </w:rPr>
        <w:t xml:space="preserve"> </w:t>
      </w:r>
      <w:r w:rsidR="008D377A" w:rsidRPr="00452EB1">
        <w:rPr>
          <w:lang w:val="da-DK"/>
        </w:rPr>
        <w:t xml:space="preserve"> </w:t>
      </w:r>
    </w:p>
    <w:p w14:paraId="7F2C5315" w14:textId="39279077" w:rsidR="0062166B" w:rsidRPr="00452EB1" w:rsidRDefault="001632DD" w:rsidP="00333484">
      <w:pPr>
        <w:pStyle w:val="DRCManchet"/>
        <w:jc w:val="both"/>
        <w:rPr>
          <w:lang w:val="da-DK"/>
        </w:rPr>
      </w:pPr>
      <w:r>
        <w:rPr>
          <w:lang w:val="da-DK"/>
        </w:rPr>
        <w:t xml:space="preserve">I </w:t>
      </w:r>
      <w:proofErr w:type="spellStart"/>
      <w:r>
        <w:rPr>
          <w:lang w:val="da-DK"/>
        </w:rPr>
        <w:t>Kandahar</w:t>
      </w:r>
      <w:proofErr w:type="spellEnd"/>
      <w:r>
        <w:rPr>
          <w:lang w:val="da-DK"/>
        </w:rPr>
        <w:t xml:space="preserve"> by, har MPVPV-inspektører i perioden fra </w:t>
      </w:r>
      <w:r w:rsidR="004207B4" w:rsidRPr="00452EB1">
        <w:rPr>
          <w:lang w:val="da-DK"/>
        </w:rPr>
        <w:t xml:space="preserve">den </w:t>
      </w:r>
      <w:r w:rsidR="00A47240" w:rsidRPr="00452EB1">
        <w:rPr>
          <w:lang w:val="da-DK"/>
        </w:rPr>
        <w:t xml:space="preserve">1. </w:t>
      </w:r>
      <w:r w:rsidR="004207B4" w:rsidRPr="00452EB1">
        <w:rPr>
          <w:lang w:val="da-DK"/>
        </w:rPr>
        <w:t xml:space="preserve">til </w:t>
      </w:r>
      <w:r w:rsidR="00A47240" w:rsidRPr="00452EB1">
        <w:rPr>
          <w:lang w:val="da-DK"/>
        </w:rPr>
        <w:t xml:space="preserve">12 juli 2025 </w:t>
      </w:r>
      <w:r w:rsidR="004A0CE8">
        <w:rPr>
          <w:lang w:val="da-DK"/>
        </w:rPr>
        <w:t>arresteret</w:t>
      </w:r>
      <w:r w:rsidR="0008000C" w:rsidRPr="00452EB1">
        <w:rPr>
          <w:lang w:val="da-DK"/>
        </w:rPr>
        <w:t xml:space="preserve"> hundre</w:t>
      </w:r>
      <w:r w:rsidR="004207B4" w:rsidRPr="00452EB1">
        <w:rPr>
          <w:lang w:val="da-DK"/>
        </w:rPr>
        <w:t>d</w:t>
      </w:r>
      <w:r w:rsidR="0008000C" w:rsidRPr="00452EB1">
        <w:rPr>
          <w:lang w:val="da-DK"/>
        </w:rPr>
        <w:t xml:space="preserve">vis af </w:t>
      </w:r>
      <w:r w:rsidR="00457588" w:rsidRPr="00452EB1">
        <w:rPr>
          <w:lang w:val="da-DK"/>
        </w:rPr>
        <w:t xml:space="preserve">mænd </w:t>
      </w:r>
      <w:r w:rsidR="004207B4" w:rsidRPr="00452EB1">
        <w:rPr>
          <w:lang w:val="da-DK"/>
        </w:rPr>
        <w:t xml:space="preserve">og </w:t>
      </w:r>
      <w:r w:rsidR="00457588" w:rsidRPr="00452EB1">
        <w:rPr>
          <w:lang w:val="da-DK"/>
        </w:rPr>
        <w:t>anklaget dem for at ba</w:t>
      </w:r>
      <w:r w:rsidR="007544FD" w:rsidRPr="00452EB1">
        <w:rPr>
          <w:lang w:val="da-DK"/>
        </w:rPr>
        <w:t>rb</w:t>
      </w:r>
      <w:r w:rsidR="00E04F30">
        <w:rPr>
          <w:lang w:val="da-DK"/>
        </w:rPr>
        <w:t>e</w:t>
      </w:r>
      <w:r w:rsidR="007544FD" w:rsidRPr="00452EB1">
        <w:rPr>
          <w:lang w:val="da-DK"/>
        </w:rPr>
        <w:t>re</w:t>
      </w:r>
      <w:r w:rsidR="00457588" w:rsidRPr="00452EB1">
        <w:rPr>
          <w:lang w:val="da-DK"/>
        </w:rPr>
        <w:t xml:space="preserve"> eller trimme deres skæg. </w:t>
      </w:r>
      <w:r w:rsidR="007544FD" w:rsidRPr="00452EB1">
        <w:rPr>
          <w:lang w:val="da-DK"/>
        </w:rPr>
        <w:t xml:space="preserve">De blev tilbageholdt </w:t>
      </w:r>
      <w:r w:rsidR="00E318F1">
        <w:rPr>
          <w:lang w:val="da-DK"/>
        </w:rPr>
        <w:t>i</w:t>
      </w:r>
      <w:r w:rsidR="007544FD" w:rsidRPr="00452EB1">
        <w:rPr>
          <w:lang w:val="da-DK"/>
        </w:rPr>
        <w:t xml:space="preserve"> </w:t>
      </w:r>
      <w:r w:rsidR="008820ED">
        <w:rPr>
          <w:lang w:val="da-DK"/>
        </w:rPr>
        <w:t>Moralministeriets</w:t>
      </w:r>
      <w:r w:rsidR="007544FD" w:rsidRPr="00452EB1">
        <w:rPr>
          <w:lang w:val="da-DK"/>
        </w:rPr>
        <w:t xml:space="preserve"> kontorer </w:t>
      </w:r>
      <w:r w:rsidR="00115959" w:rsidRPr="00452EB1">
        <w:rPr>
          <w:lang w:val="da-DK"/>
        </w:rPr>
        <w:t>og</w:t>
      </w:r>
      <w:r w:rsidR="004A0CE8">
        <w:rPr>
          <w:lang w:val="da-DK"/>
        </w:rPr>
        <w:t xml:space="preserve"> i </w:t>
      </w:r>
      <w:r w:rsidR="00115959" w:rsidRPr="00452EB1">
        <w:rPr>
          <w:lang w:val="da-DK"/>
        </w:rPr>
        <w:t xml:space="preserve">politiarrester </w:t>
      </w:r>
      <w:r w:rsidR="0004410F" w:rsidRPr="00452EB1">
        <w:rPr>
          <w:lang w:val="da-DK"/>
        </w:rPr>
        <w:t xml:space="preserve">i perioder fra få timer og op til tre dage. De blev </w:t>
      </w:r>
      <w:r w:rsidR="00F31967" w:rsidRPr="00452EB1">
        <w:rPr>
          <w:lang w:val="da-DK"/>
        </w:rPr>
        <w:t>løsladt efter</w:t>
      </w:r>
      <w:r w:rsidR="00A61083">
        <w:rPr>
          <w:lang w:val="da-DK"/>
        </w:rPr>
        <w:t>, at</w:t>
      </w:r>
      <w:r w:rsidR="00F31967" w:rsidRPr="00452EB1">
        <w:rPr>
          <w:lang w:val="da-DK"/>
        </w:rPr>
        <w:t xml:space="preserve"> de havde lovet at lade deres skæg gro.</w:t>
      </w:r>
      <w:r w:rsidR="000E6BB9">
        <w:rPr>
          <w:rStyle w:val="Fodnotehenvisning"/>
          <w:lang w:val="da-DK"/>
        </w:rPr>
        <w:footnoteReference w:id="124"/>
      </w:r>
      <w:r w:rsidR="00F31967" w:rsidRPr="00452EB1">
        <w:rPr>
          <w:lang w:val="da-DK"/>
        </w:rPr>
        <w:t xml:space="preserve"> </w:t>
      </w:r>
    </w:p>
    <w:p w14:paraId="602354BB" w14:textId="4E5E4CE0" w:rsidR="00953B29" w:rsidRPr="00452EB1" w:rsidRDefault="00375D83" w:rsidP="00333484">
      <w:pPr>
        <w:pStyle w:val="DRCManchet"/>
        <w:jc w:val="both"/>
        <w:rPr>
          <w:lang w:val="da-DK"/>
        </w:rPr>
      </w:pPr>
      <w:r w:rsidRPr="00452EB1">
        <w:rPr>
          <w:lang w:val="da-DK"/>
        </w:rPr>
        <w:lastRenderedPageBreak/>
        <w:t xml:space="preserve">I </w:t>
      </w:r>
      <w:proofErr w:type="spellStart"/>
      <w:r w:rsidRPr="00452EB1">
        <w:rPr>
          <w:lang w:val="da-DK"/>
        </w:rPr>
        <w:t>Kunar</w:t>
      </w:r>
      <w:proofErr w:type="spellEnd"/>
      <w:r w:rsidR="00366357">
        <w:rPr>
          <w:lang w:val="da-DK"/>
        </w:rPr>
        <w:t>-</w:t>
      </w:r>
      <w:r w:rsidRPr="00452EB1">
        <w:rPr>
          <w:lang w:val="da-DK"/>
        </w:rPr>
        <w:t xml:space="preserve">provinsen, var der den </w:t>
      </w:r>
      <w:r w:rsidR="005F7A69" w:rsidRPr="00452EB1">
        <w:rPr>
          <w:lang w:val="da-DK"/>
        </w:rPr>
        <w:t xml:space="preserve">12. september 2025 </w:t>
      </w:r>
      <w:r w:rsidR="000833E6" w:rsidRPr="00452EB1">
        <w:rPr>
          <w:lang w:val="da-DK"/>
        </w:rPr>
        <w:t xml:space="preserve">en retssag </w:t>
      </w:r>
      <w:r w:rsidRPr="00452EB1">
        <w:rPr>
          <w:lang w:val="da-DK"/>
        </w:rPr>
        <w:t xml:space="preserve">i </w:t>
      </w:r>
      <w:r w:rsidR="00B201F1">
        <w:rPr>
          <w:lang w:val="da-DK"/>
        </w:rPr>
        <w:t>D</w:t>
      </w:r>
      <w:r w:rsidR="00B201F1" w:rsidRPr="00452EB1">
        <w:rPr>
          <w:lang w:val="da-DK"/>
        </w:rPr>
        <w:t>istrikts</w:t>
      </w:r>
      <w:r w:rsidR="000833E6" w:rsidRPr="00452EB1">
        <w:rPr>
          <w:lang w:val="da-DK"/>
        </w:rPr>
        <w:t xml:space="preserve">domstolen mod </w:t>
      </w:r>
      <w:r w:rsidR="00953B29" w:rsidRPr="00452EB1">
        <w:rPr>
          <w:lang w:val="da-DK"/>
        </w:rPr>
        <w:t xml:space="preserve">tre barbershop-ejere, der var anklaget for at tilbyde </w:t>
      </w:r>
      <w:r w:rsidR="004E4C82" w:rsidRPr="00452EB1">
        <w:rPr>
          <w:lang w:val="da-DK"/>
        </w:rPr>
        <w:t xml:space="preserve">barbering, der stred imod </w:t>
      </w:r>
      <w:r w:rsidR="004179C5">
        <w:rPr>
          <w:lang w:val="da-DK"/>
        </w:rPr>
        <w:t>moralloven</w:t>
      </w:r>
      <w:r w:rsidR="004E4C82" w:rsidRPr="00452EB1">
        <w:rPr>
          <w:lang w:val="da-DK"/>
        </w:rPr>
        <w:t xml:space="preserve">. </w:t>
      </w:r>
      <w:r w:rsidR="006079E6" w:rsidRPr="00452EB1">
        <w:rPr>
          <w:lang w:val="da-DK"/>
        </w:rPr>
        <w:t>To indehave</w:t>
      </w:r>
      <w:r w:rsidR="00E97529" w:rsidRPr="00452EB1">
        <w:rPr>
          <w:lang w:val="da-DK"/>
        </w:rPr>
        <w:t>re</w:t>
      </w:r>
      <w:r w:rsidR="006079E6" w:rsidRPr="00452EB1">
        <w:rPr>
          <w:lang w:val="da-DK"/>
        </w:rPr>
        <w:t xml:space="preserve"> blev idømt 3 måneders fængsel og den sidste blev idømt 5 måneders fængsel.</w:t>
      </w:r>
      <w:r w:rsidR="00E36070">
        <w:rPr>
          <w:rStyle w:val="Fodnotehenvisning"/>
        </w:rPr>
        <w:footnoteReference w:id="125"/>
      </w:r>
    </w:p>
    <w:p w14:paraId="4FCE0584" w14:textId="50B60F28" w:rsidR="009D34E4" w:rsidRPr="009500E8" w:rsidRDefault="009D34E4" w:rsidP="00333484">
      <w:pPr>
        <w:pStyle w:val="DRCManchet"/>
        <w:jc w:val="both"/>
        <w:rPr>
          <w:lang w:val="da-DK"/>
        </w:rPr>
      </w:pPr>
      <w:r w:rsidRPr="009500E8">
        <w:rPr>
          <w:lang w:val="da-DK"/>
        </w:rPr>
        <w:t xml:space="preserve">Politiken har i en artikel fra </w:t>
      </w:r>
      <w:r w:rsidR="00040DA4" w:rsidRPr="009500E8">
        <w:rPr>
          <w:lang w:val="da-DK"/>
        </w:rPr>
        <w:t xml:space="preserve">16. </w:t>
      </w:r>
      <w:r w:rsidR="00A84AC6" w:rsidRPr="009500E8">
        <w:rPr>
          <w:lang w:val="da-DK"/>
        </w:rPr>
        <w:t>oktober 2025</w:t>
      </w:r>
      <w:r w:rsidR="00CD09C9" w:rsidRPr="009500E8">
        <w:rPr>
          <w:lang w:val="da-DK"/>
        </w:rPr>
        <w:t xml:space="preserve"> beskrevet, hvordan </w:t>
      </w:r>
      <w:r w:rsidR="00123A36" w:rsidRPr="009500E8">
        <w:rPr>
          <w:lang w:val="da-DK"/>
        </w:rPr>
        <w:t>barber</w:t>
      </w:r>
      <w:r w:rsidR="006B3C2C" w:rsidRPr="009500E8">
        <w:rPr>
          <w:lang w:val="da-DK"/>
        </w:rPr>
        <w:t>er</w:t>
      </w:r>
      <w:r w:rsidR="007026F3" w:rsidRPr="009500E8">
        <w:rPr>
          <w:lang w:val="da-DK"/>
        </w:rPr>
        <w:t xml:space="preserve"> i Afghanistan </w:t>
      </w:r>
      <w:r w:rsidR="009D702C" w:rsidRPr="009500E8">
        <w:rPr>
          <w:lang w:val="da-DK"/>
        </w:rPr>
        <w:t xml:space="preserve">bliver kontrolleret af Taliban. </w:t>
      </w:r>
      <w:r w:rsidR="002B206C" w:rsidRPr="009500E8">
        <w:rPr>
          <w:lang w:val="da-DK"/>
        </w:rPr>
        <w:t>I et telefoninterview med Politiken udtaler barbere</w:t>
      </w:r>
      <w:r w:rsidR="00675E8A" w:rsidRPr="009500E8">
        <w:rPr>
          <w:lang w:val="da-DK"/>
        </w:rPr>
        <w:t>n</w:t>
      </w:r>
      <w:r w:rsidR="006B3C2C" w:rsidRPr="009500E8">
        <w:rPr>
          <w:lang w:val="da-DK"/>
        </w:rPr>
        <w:t xml:space="preserve"> Omar</w:t>
      </w:r>
      <w:r w:rsidR="00447F85" w:rsidRPr="009500E8">
        <w:rPr>
          <w:lang w:val="da-DK"/>
        </w:rPr>
        <w:t>, at ”</w:t>
      </w:r>
      <w:r w:rsidR="00EC5E40" w:rsidRPr="009500E8">
        <w:rPr>
          <w:i/>
          <w:lang w:val="da-DK"/>
        </w:rPr>
        <w:t xml:space="preserve">Talebans folk kommer med jævne mellemrum </w:t>
      </w:r>
      <w:r w:rsidR="00B6307E" w:rsidRPr="009500E8">
        <w:rPr>
          <w:i/>
          <w:lang w:val="da-DK"/>
        </w:rPr>
        <w:t>for at kontrollere</w:t>
      </w:r>
      <w:r w:rsidR="00683AB3" w:rsidRPr="009500E8">
        <w:rPr>
          <w:i/>
          <w:lang w:val="da-DK"/>
        </w:rPr>
        <w:t xml:space="preserve">, hvordan vi klipper mænds </w:t>
      </w:r>
      <w:r w:rsidR="00E05539" w:rsidRPr="009500E8">
        <w:rPr>
          <w:i/>
          <w:lang w:val="da-DK"/>
        </w:rPr>
        <w:t>skæg</w:t>
      </w:r>
      <w:r w:rsidR="00683AB3" w:rsidRPr="009500E8">
        <w:rPr>
          <w:i/>
          <w:lang w:val="da-DK"/>
        </w:rPr>
        <w:t xml:space="preserve"> og </w:t>
      </w:r>
      <w:r w:rsidR="00E05539" w:rsidRPr="009500E8">
        <w:rPr>
          <w:i/>
          <w:lang w:val="da-DK"/>
        </w:rPr>
        <w:t>hår</w:t>
      </w:r>
      <w:r w:rsidR="00D33EC6" w:rsidRPr="009500E8">
        <w:rPr>
          <w:i/>
          <w:lang w:val="da-DK"/>
        </w:rPr>
        <w:t xml:space="preserve">. De har beordret os til </w:t>
      </w:r>
      <w:r w:rsidR="009969A8" w:rsidRPr="009500E8">
        <w:rPr>
          <w:i/>
          <w:lang w:val="da-DK"/>
        </w:rPr>
        <w:t xml:space="preserve">ikke at barbere skæg af </w:t>
      </w:r>
      <w:r w:rsidR="00712B21" w:rsidRPr="009500E8">
        <w:rPr>
          <w:i/>
          <w:lang w:val="da-DK"/>
        </w:rPr>
        <w:t>og til ikke at klippe vestlige frisurer</w:t>
      </w:r>
      <w:r w:rsidR="00570851" w:rsidRPr="009500E8">
        <w:rPr>
          <w:i/>
          <w:lang w:val="da-DK"/>
        </w:rPr>
        <w:t>”</w:t>
      </w:r>
      <w:r w:rsidR="00EA0936" w:rsidRPr="009500E8">
        <w:rPr>
          <w:i/>
          <w:lang w:val="da-DK"/>
        </w:rPr>
        <w:t>.</w:t>
      </w:r>
      <w:r w:rsidR="003C6DF8" w:rsidRPr="03106A76">
        <w:rPr>
          <w:rStyle w:val="Fodnotehenvisning"/>
          <w:i/>
        </w:rPr>
        <w:footnoteReference w:id="126"/>
      </w:r>
    </w:p>
    <w:p w14:paraId="0828F4AF" w14:textId="60E760D2" w:rsidR="006C3238" w:rsidRPr="0094413D" w:rsidRDefault="000E3715" w:rsidP="00333484">
      <w:pPr>
        <w:pStyle w:val="DRCManchet"/>
        <w:jc w:val="both"/>
        <w:rPr>
          <w:lang w:val="da-DK"/>
        </w:rPr>
      </w:pPr>
      <w:r>
        <w:rPr>
          <w:lang w:val="da-DK"/>
        </w:rPr>
        <w:t>Det fremgår</w:t>
      </w:r>
      <w:r w:rsidR="004B4BDB">
        <w:rPr>
          <w:lang w:val="da-DK"/>
        </w:rPr>
        <w:t xml:space="preserve"> af kilderne, at </w:t>
      </w:r>
      <w:r w:rsidR="002D702D">
        <w:rPr>
          <w:lang w:val="da-DK"/>
        </w:rPr>
        <w:t xml:space="preserve">mænd i stor grad indordner sig under morallovens betingelser </w:t>
      </w:r>
      <w:r w:rsidR="005E4EC0">
        <w:rPr>
          <w:lang w:val="da-DK"/>
        </w:rPr>
        <w:t>for at undgå problemer og for at blive respekteret.</w:t>
      </w:r>
      <w:r w:rsidR="00F53FE2">
        <w:rPr>
          <w:rStyle w:val="Fodnotehenvisning"/>
          <w:lang w:val="da-DK"/>
        </w:rPr>
        <w:footnoteReference w:id="127"/>
      </w:r>
      <w:r>
        <w:rPr>
          <w:lang w:val="da-DK"/>
        </w:rPr>
        <w:t xml:space="preserve"> </w:t>
      </w:r>
      <w:r w:rsidR="00CD7628" w:rsidRPr="00CD7628">
        <w:rPr>
          <w:lang w:val="da-DK"/>
        </w:rPr>
        <w:t xml:space="preserve">I </w:t>
      </w:r>
      <w:r w:rsidR="0095279B" w:rsidRPr="00C27A72">
        <w:rPr>
          <w:lang w:val="da-DK"/>
        </w:rPr>
        <w:t>Landinfo</w:t>
      </w:r>
      <w:r w:rsidR="00CD7628">
        <w:rPr>
          <w:lang w:val="da-DK"/>
        </w:rPr>
        <w:t>s temanotat fra januar 2025,</w:t>
      </w:r>
      <w:r w:rsidR="0095279B" w:rsidRPr="00C27A72">
        <w:rPr>
          <w:lang w:val="da-DK"/>
        </w:rPr>
        <w:t xml:space="preserve"> referere</w:t>
      </w:r>
      <w:r w:rsidR="00CD7628">
        <w:rPr>
          <w:lang w:val="da-DK"/>
        </w:rPr>
        <w:t>s</w:t>
      </w:r>
      <w:r w:rsidR="0095279B" w:rsidRPr="00C27A72">
        <w:rPr>
          <w:lang w:val="da-DK"/>
        </w:rPr>
        <w:t xml:space="preserve"> </w:t>
      </w:r>
      <w:r w:rsidR="00B6106C">
        <w:rPr>
          <w:lang w:val="da-DK"/>
        </w:rPr>
        <w:t xml:space="preserve">der således </w:t>
      </w:r>
      <w:r w:rsidR="0095279B" w:rsidRPr="00C27A72">
        <w:rPr>
          <w:lang w:val="da-DK"/>
        </w:rPr>
        <w:t xml:space="preserve">til en </w:t>
      </w:r>
      <w:r w:rsidR="00C60DBD" w:rsidRPr="00C27A72">
        <w:rPr>
          <w:lang w:val="da-DK"/>
        </w:rPr>
        <w:t>afghansk analytiker</w:t>
      </w:r>
      <w:r w:rsidR="0095279B" w:rsidRPr="00C27A72">
        <w:rPr>
          <w:lang w:val="da-DK"/>
        </w:rPr>
        <w:t xml:space="preserve">, der har forklaret, at </w:t>
      </w:r>
      <w:r w:rsidR="006C3238" w:rsidRPr="00C27A72">
        <w:rPr>
          <w:lang w:val="da-DK"/>
        </w:rPr>
        <w:t>folk tilpasser sig efter dem, der er den herskende klasse</w:t>
      </w:r>
      <w:r w:rsidR="00FA5059" w:rsidRPr="00C27A72">
        <w:rPr>
          <w:lang w:val="da-DK"/>
        </w:rPr>
        <w:t>.</w:t>
      </w:r>
      <w:r w:rsidR="00DD3D1B">
        <w:rPr>
          <w:lang w:val="da-DK"/>
        </w:rPr>
        <w:t xml:space="preserve"> </w:t>
      </w:r>
      <w:r w:rsidR="00C27A72" w:rsidRPr="00C27A72">
        <w:rPr>
          <w:lang w:val="da-DK"/>
        </w:rPr>
        <w:t>Det</w:t>
      </w:r>
      <w:r w:rsidR="00C27A72">
        <w:rPr>
          <w:lang w:val="da-DK"/>
        </w:rPr>
        <w:t xml:space="preserve"> beskrives, at der er mange sociale fordele ved at </w:t>
      </w:r>
      <w:r w:rsidR="00DD3D1B">
        <w:rPr>
          <w:lang w:val="da-DK"/>
        </w:rPr>
        <w:t xml:space="preserve">klæde </w:t>
      </w:r>
      <w:r w:rsidR="00C27A72">
        <w:rPr>
          <w:lang w:val="da-DK"/>
        </w:rPr>
        <w:t>sig som magthaverne; idet dem som følger</w:t>
      </w:r>
      <w:r w:rsidR="00A934F4">
        <w:rPr>
          <w:lang w:val="da-DK"/>
        </w:rPr>
        <w:t xml:space="preserve"> </w:t>
      </w:r>
      <w:r w:rsidR="00802827">
        <w:rPr>
          <w:lang w:val="da-DK"/>
        </w:rPr>
        <w:t>moralkodekset,</w:t>
      </w:r>
      <w:r w:rsidR="00A934F4">
        <w:rPr>
          <w:lang w:val="da-DK"/>
        </w:rPr>
        <w:t xml:space="preserve"> får lov at være i fred for </w:t>
      </w:r>
      <w:r w:rsidR="00C46755">
        <w:rPr>
          <w:lang w:val="da-DK"/>
        </w:rPr>
        <w:t>MPVPV</w:t>
      </w:r>
      <w:r w:rsidR="00A934F4">
        <w:rPr>
          <w:lang w:val="da-DK"/>
        </w:rPr>
        <w:t xml:space="preserve"> og bliver respekteret. </w:t>
      </w:r>
      <w:r w:rsidR="00F74340">
        <w:rPr>
          <w:lang w:val="da-DK"/>
        </w:rPr>
        <w:t>Den afghanske analyti</w:t>
      </w:r>
      <w:r w:rsidR="009E75A2">
        <w:rPr>
          <w:lang w:val="da-DK"/>
        </w:rPr>
        <w:t>ker</w:t>
      </w:r>
      <w:r w:rsidR="00F74340">
        <w:rPr>
          <w:lang w:val="da-DK"/>
        </w:rPr>
        <w:t xml:space="preserve"> fremhæver, at forretningsmænd og unge mænd lade</w:t>
      </w:r>
      <w:r w:rsidR="00C55ABF">
        <w:rPr>
          <w:lang w:val="da-DK"/>
        </w:rPr>
        <w:t>r</w:t>
      </w:r>
      <w:r w:rsidR="00F74340">
        <w:rPr>
          <w:lang w:val="da-DK"/>
        </w:rPr>
        <w:t xml:space="preserve"> skægget gro og klæder sig mere traditionelt</w:t>
      </w:r>
      <w:r w:rsidR="00C46755">
        <w:rPr>
          <w:lang w:val="da-DK"/>
        </w:rPr>
        <w:t>.</w:t>
      </w:r>
      <w:r w:rsidR="00545F3B">
        <w:rPr>
          <w:rStyle w:val="Fodnotehenvisning"/>
          <w:lang w:val="da-DK"/>
        </w:rPr>
        <w:footnoteReference w:id="128"/>
      </w:r>
      <w:r w:rsidR="00C46755">
        <w:rPr>
          <w:lang w:val="da-DK"/>
        </w:rPr>
        <w:t xml:space="preserve"> </w:t>
      </w:r>
      <w:r w:rsidR="00F74340">
        <w:rPr>
          <w:lang w:val="da-DK"/>
        </w:rPr>
        <w:t xml:space="preserve"> </w:t>
      </w:r>
    </w:p>
    <w:p w14:paraId="2DF89129" w14:textId="5282763E" w:rsidR="00510480" w:rsidRPr="0094413D" w:rsidRDefault="00510480" w:rsidP="00333484">
      <w:pPr>
        <w:pStyle w:val="DRCManchet"/>
        <w:jc w:val="both"/>
        <w:rPr>
          <w:lang w:val="da-DK"/>
        </w:rPr>
      </w:pPr>
      <w:r w:rsidRPr="001523B9">
        <w:rPr>
          <w:lang w:val="da-DK"/>
        </w:rPr>
        <w:t xml:space="preserve">Ud over de strafferetlige konsekvenser </w:t>
      </w:r>
      <w:r w:rsidR="00A93A55">
        <w:rPr>
          <w:lang w:val="da-DK"/>
        </w:rPr>
        <w:t>ved</w:t>
      </w:r>
      <w:r w:rsidRPr="001523B9">
        <w:rPr>
          <w:lang w:val="da-DK"/>
        </w:rPr>
        <w:t xml:space="preserve"> ikke at opfylde morallovens krav til skæg og hårlængde, beskrives det også, at det har afgørende betydning for mænds mu</w:t>
      </w:r>
      <w:r>
        <w:rPr>
          <w:lang w:val="da-DK"/>
        </w:rPr>
        <w:t xml:space="preserve">ligheder for </w:t>
      </w:r>
      <w:r w:rsidRPr="001523B9">
        <w:rPr>
          <w:lang w:val="da-DK"/>
        </w:rPr>
        <w:t>jobs</w:t>
      </w:r>
      <w:r>
        <w:rPr>
          <w:lang w:val="da-DK"/>
        </w:rPr>
        <w:t>.</w:t>
      </w:r>
      <w:r w:rsidR="00406E8F">
        <w:rPr>
          <w:rStyle w:val="Fodnotehenvisning"/>
          <w:lang w:val="da-DK"/>
        </w:rPr>
        <w:footnoteReference w:id="129"/>
      </w:r>
    </w:p>
    <w:p w14:paraId="029D3157" w14:textId="6566551E" w:rsidR="006C55C3" w:rsidRPr="009E6442" w:rsidRDefault="00593D2C" w:rsidP="00333484">
      <w:pPr>
        <w:pStyle w:val="DRCManchet"/>
        <w:jc w:val="both"/>
        <w:rPr>
          <w:color w:val="auto"/>
          <w:lang w:val="da-DK"/>
        </w:rPr>
      </w:pPr>
      <w:r>
        <w:rPr>
          <w:lang w:val="da-DK"/>
        </w:rPr>
        <w:t>En kilde interviewet af DRC b</w:t>
      </w:r>
      <w:r w:rsidR="007701A0" w:rsidRPr="001523B9">
        <w:rPr>
          <w:lang w:val="da-DK"/>
        </w:rPr>
        <w:t>eskriver</w:t>
      </w:r>
      <w:r w:rsidR="00A936B4">
        <w:rPr>
          <w:lang w:val="da-DK"/>
        </w:rPr>
        <w:t xml:space="preserve"> videre</w:t>
      </w:r>
      <w:r w:rsidR="007701A0" w:rsidRPr="001523B9">
        <w:rPr>
          <w:lang w:val="da-DK"/>
        </w:rPr>
        <w:t xml:space="preserve">, at </w:t>
      </w:r>
      <w:r w:rsidR="00032A13" w:rsidRPr="001523B9">
        <w:rPr>
          <w:lang w:val="da-DK"/>
        </w:rPr>
        <w:t>der i forbindelse med jobsamtaler ofte sker en nøje undersøgelse af s</w:t>
      </w:r>
      <w:r w:rsidR="007701A0" w:rsidRPr="00614D36">
        <w:rPr>
          <w:lang w:val="da-DK"/>
        </w:rPr>
        <w:t>kæglængden</w:t>
      </w:r>
      <w:r w:rsidR="00255BB2" w:rsidRPr="001523B9">
        <w:rPr>
          <w:lang w:val="da-DK"/>
        </w:rPr>
        <w:t xml:space="preserve">, ligesom der stilles </w:t>
      </w:r>
      <w:r w:rsidR="007701A0" w:rsidRPr="00614D36">
        <w:rPr>
          <w:lang w:val="da-DK"/>
        </w:rPr>
        <w:t>spørgsmål om religiøse praksisser, herunder om en person udfører de fem daglige bønner</w:t>
      </w:r>
      <w:r w:rsidR="007701A0" w:rsidRPr="007701A0">
        <w:rPr>
          <w:color w:val="auto"/>
          <w:lang w:val="da-DK"/>
        </w:rPr>
        <w:t>.</w:t>
      </w:r>
      <w:r w:rsidR="00E14AAE">
        <w:rPr>
          <w:rStyle w:val="Fodnotehenvisning"/>
          <w:color w:val="auto"/>
          <w:lang w:val="da-DK"/>
        </w:rPr>
        <w:footnoteReference w:id="130"/>
      </w:r>
    </w:p>
    <w:p w14:paraId="22363E0F" w14:textId="4BDA137F" w:rsidR="00B33249" w:rsidRPr="00902496" w:rsidRDefault="006866A1" w:rsidP="00333484">
      <w:pPr>
        <w:pStyle w:val="DRCManchet"/>
        <w:jc w:val="both"/>
        <w:rPr>
          <w:color w:val="auto"/>
          <w:lang w:val="da-DK"/>
        </w:rPr>
      </w:pPr>
      <w:r w:rsidRPr="008F2A3E">
        <w:rPr>
          <w:lang w:val="da-DK"/>
        </w:rPr>
        <w:t xml:space="preserve">Samme kilde </w:t>
      </w:r>
      <w:r w:rsidR="00243A84">
        <w:rPr>
          <w:lang w:val="da-DK"/>
        </w:rPr>
        <w:t>har kendskab til</w:t>
      </w:r>
      <w:r w:rsidRPr="008F2A3E">
        <w:rPr>
          <w:lang w:val="da-DK"/>
        </w:rPr>
        <w:t xml:space="preserve"> en </w:t>
      </w:r>
      <w:r w:rsidR="00614950" w:rsidRPr="008F2A3E">
        <w:rPr>
          <w:lang w:val="da-DK"/>
        </w:rPr>
        <w:t xml:space="preserve">konkret sag, </w:t>
      </w:r>
      <w:r w:rsidR="00666B21" w:rsidRPr="00614D36">
        <w:rPr>
          <w:lang w:val="da-DK"/>
        </w:rPr>
        <w:t xml:space="preserve">hvor en kvalificeret ansøger oprindeligt </w:t>
      </w:r>
      <w:r w:rsidR="00E47FAE" w:rsidRPr="008F2A3E">
        <w:rPr>
          <w:lang w:val="da-DK"/>
        </w:rPr>
        <w:t xml:space="preserve">fik afslag på en jobansøgning til et </w:t>
      </w:r>
      <w:r w:rsidR="00666B21" w:rsidRPr="00614D36">
        <w:rPr>
          <w:lang w:val="da-DK"/>
        </w:rPr>
        <w:t xml:space="preserve">offentligt job, fordi han ikke havde skæg. Efter at have ventet tre måneder og </w:t>
      </w:r>
      <w:r w:rsidR="001D38C4" w:rsidRPr="008F2A3E">
        <w:rPr>
          <w:lang w:val="da-DK"/>
        </w:rPr>
        <w:t xml:space="preserve">ladet sit skæg gro, </w:t>
      </w:r>
      <w:r w:rsidR="00184631" w:rsidRPr="008F2A3E">
        <w:rPr>
          <w:lang w:val="da-DK"/>
        </w:rPr>
        <w:t>mødte han blot op uden at være til en anden samtale, og fik tilbudt jobbet</w:t>
      </w:r>
      <w:r w:rsidR="00184631" w:rsidRPr="00902496">
        <w:rPr>
          <w:color w:val="auto"/>
          <w:lang w:val="da-DK"/>
        </w:rPr>
        <w:t>.</w:t>
      </w:r>
      <w:r w:rsidR="00085C09" w:rsidRPr="00902496">
        <w:rPr>
          <w:rStyle w:val="Fodnotehenvisning"/>
          <w:color w:val="auto"/>
          <w:lang w:val="da-DK"/>
        </w:rPr>
        <w:footnoteReference w:id="131"/>
      </w:r>
    </w:p>
    <w:p w14:paraId="7FDB94E8" w14:textId="53223395" w:rsidR="00511E32" w:rsidRDefault="00212EFD" w:rsidP="00333484">
      <w:pPr>
        <w:pStyle w:val="DRCManchet"/>
        <w:jc w:val="both"/>
        <w:rPr>
          <w:lang w:val="da-DK"/>
        </w:rPr>
      </w:pPr>
      <w:proofErr w:type="spellStart"/>
      <w:r w:rsidRPr="00857754">
        <w:rPr>
          <w:lang w:val="da-DK"/>
        </w:rPr>
        <w:t>Afghan</w:t>
      </w:r>
      <w:proofErr w:type="spellEnd"/>
      <w:r w:rsidRPr="00857754">
        <w:rPr>
          <w:lang w:val="da-DK"/>
        </w:rPr>
        <w:t xml:space="preserve"> Analyst Network </w:t>
      </w:r>
      <w:r w:rsidR="00CA54B4" w:rsidRPr="00857754">
        <w:rPr>
          <w:lang w:val="da-DK"/>
        </w:rPr>
        <w:t xml:space="preserve">(AAN) </w:t>
      </w:r>
      <w:r w:rsidRPr="00857754">
        <w:rPr>
          <w:lang w:val="da-DK"/>
        </w:rPr>
        <w:t xml:space="preserve">har i august 2025 udgivet en rapport, </w:t>
      </w:r>
      <w:r w:rsidR="00A73F46" w:rsidRPr="00857754">
        <w:rPr>
          <w:lang w:val="da-DK"/>
        </w:rPr>
        <w:t xml:space="preserve">som på baggrund af interviews med både almindelige afghanske borgere samt </w:t>
      </w:r>
      <w:proofErr w:type="spellStart"/>
      <w:r w:rsidR="00A73F46" w:rsidRPr="00857754">
        <w:rPr>
          <w:lang w:val="da-DK"/>
        </w:rPr>
        <w:t>Muhtasibs</w:t>
      </w:r>
      <w:proofErr w:type="spellEnd"/>
      <w:r w:rsidR="00A73F46" w:rsidRPr="00857754">
        <w:rPr>
          <w:lang w:val="da-DK"/>
        </w:rPr>
        <w:t xml:space="preserve"> </w:t>
      </w:r>
      <w:r w:rsidR="00857754">
        <w:rPr>
          <w:lang w:val="da-DK"/>
        </w:rPr>
        <w:t xml:space="preserve">om moralloven, </w:t>
      </w:r>
      <w:r w:rsidRPr="00857754">
        <w:rPr>
          <w:lang w:val="da-DK"/>
        </w:rPr>
        <w:t xml:space="preserve">beskriver </w:t>
      </w:r>
      <w:r w:rsidR="009C79C6" w:rsidRPr="00857754">
        <w:rPr>
          <w:lang w:val="da-DK"/>
        </w:rPr>
        <w:lastRenderedPageBreak/>
        <w:t xml:space="preserve">den </w:t>
      </w:r>
      <w:r w:rsidR="00C10311" w:rsidRPr="00857754">
        <w:rPr>
          <w:lang w:val="da-DK"/>
        </w:rPr>
        <w:t>aktuelle situation et år efter morallovens offentliggørelse</w:t>
      </w:r>
      <w:r w:rsidR="00446EA3" w:rsidRPr="00857754">
        <w:rPr>
          <w:lang w:val="da-DK"/>
        </w:rPr>
        <w:t>.</w:t>
      </w:r>
      <w:r w:rsidR="00C56051">
        <w:rPr>
          <w:lang w:val="da-DK"/>
        </w:rPr>
        <w:t xml:space="preserve"> </w:t>
      </w:r>
      <w:r w:rsidR="003A4402">
        <w:rPr>
          <w:lang w:val="da-DK"/>
        </w:rPr>
        <w:t>Det beskrives heri, at en af de interview</w:t>
      </w:r>
      <w:r w:rsidR="00B9596D">
        <w:rPr>
          <w:lang w:val="da-DK"/>
        </w:rPr>
        <w:t>e</w:t>
      </w:r>
      <w:r w:rsidR="003A4402">
        <w:rPr>
          <w:lang w:val="da-DK"/>
        </w:rPr>
        <w:t>de borgere Parvez</w:t>
      </w:r>
      <w:r w:rsidR="00B9596D">
        <w:rPr>
          <w:lang w:val="da-DK"/>
        </w:rPr>
        <w:t>, havde mistet et job</w:t>
      </w:r>
      <w:r w:rsidR="007B1CB1">
        <w:rPr>
          <w:lang w:val="da-DK"/>
        </w:rPr>
        <w:t xml:space="preserve">, da han havde forbrudt sig imod </w:t>
      </w:r>
      <w:r w:rsidR="009B2AE1">
        <w:rPr>
          <w:lang w:val="da-DK"/>
        </w:rPr>
        <w:t xml:space="preserve">kravene om </w:t>
      </w:r>
      <w:r w:rsidR="007B1CB1">
        <w:rPr>
          <w:lang w:val="da-DK"/>
        </w:rPr>
        <w:t>skæg og påk</w:t>
      </w:r>
      <w:r w:rsidR="009B2AE1">
        <w:rPr>
          <w:lang w:val="da-DK"/>
        </w:rPr>
        <w:t xml:space="preserve">lædning. </w:t>
      </w:r>
      <w:r w:rsidR="004C123B">
        <w:rPr>
          <w:lang w:val="da-DK"/>
        </w:rPr>
        <w:t xml:space="preserve">Han har videre forklaret, at efter at han blev stoppet </w:t>
      </w:r>
      <w:r w:rsidR="00103647">
        <w:rPr>
          <w:lang w:val="da-DK"/>
        </w:rPr>
        <w:t>to gange</w:t>
      </w:r>
      <w:r w:rsidR="00151F0F">
        <w:rPr>
          <w:lang w:val="da-DK"/>
        </w:rPr>
        <w:t xml:space="preserve"> (</w:t>
      </w:r>
      <w:r w:rsidR="000E4FCF">
        <w:rPr>
          <w:lang w:val="da-DK"/>
        </w:rPr>
        <w:t xml:space="preserve">anden gang med truslen </w:t>
      </w:r>
      <w:r w:rsidR="00D17929">
        <w:rPr>
          <w:lang w:val="da-DK"/>
        </w:rPr>
        <w:t>om fængsel for at have trimmet sit skæg lidt</w:t>
      </w:r>
      <w:r w:rsidR="00151F0F">
        <w:rPr>
          <w:lang w:val="da-DK"/>
        </w:rPr>
        <w:t>)</w:t>
      </w:r>
      <w:r w:rsidR="00D17929">
        <w:rPr>
          <w:lang w:val="da-DK"/>
        </w:rPr>
        <w:t>, efterkom han nu kravene i moralloven.</w:t>
      </w:r>
      <w:r w:rsidR="00D17929">
        <w:rPr>
          <w:rStyle w:val="Fodnotehenvisning"/>
          <w:lang w:val="da-DK"/>
        </w:rPr>
        <w:footnoteReference w:id="132"/>
      </w:r>
    </w:p>
    <w:p w14:paraId="6CD1DF13" w14:textId="0B5FD21F" w:rsidR="00E548E5" w:rsidRPr="00656FEA" w:rsidRDefault="00750939" w:rsidP="00333484">
      <w:pPr>
        <w:pStyle w:val="DRCManchet"/>
        <w:jc w:val="both"/>
        <w:rPr>
          <w:lang w:val="da-DK"/>
        </w:rPr>
      </w:pPr>
      <w:r w:rsidRPr="0097425F">
        <w:rPr>
          <w:lang w:val="da-DK"/>
        </w:rPr>
        <w:t xml:space="preserve">Menneskerettighedsorganisationen </w:t>
      </w:r>
      <w:proofErr w:type="spellStart"/>
      <w:r w:rsidRPr="0097425F">
        <w:rPr>
          <w:lang w:val="da-DK"/>
        </w:rPr>
        <w:t>Rawadari</w:t>
      </w:r>
      <w:proofErr w:type="spellEnd"/>
      <w:r w:rsidR="00E548E5" w:rsidRPr="0097425F">
        <w:rPr>
          <w:lang w:val="da-DK"/>
        </w:rPr>
        <w:t xml:space="preserve"> har tilsvarende beskrevet, at </w:t>
      </w:r>
      <w:r w:rsidR="005107BB">
        <w:rPr>
          <w:lang w:val="da-DK"/>
        </w:rPr>
        <w:t>MPVPV</w:t>
      </w:r>
      <w:r w:rsidR="007578D9" w:rsidRPr="0097425F">
        <w:rPr>
          <w:lang w:val="da-DK"/>
        </w:rPr>
        <w:t xml:space="preserve"> </w:t>
      </w:r>
      <w:r w:rsidR="00E548E5" w:rsidRPr="0097425F">
        <w:rPr>
          <w:lang w:val="da-DK"/>
        </w:rPr>
        <w:t>i</w:t>
      </w:r>
      <w:r w:rsidR="007578D9" w:rsidRPr="0097425F">
        <w:rPr>
          <w:lang w:val="da-DK"/>
        </w:rPr>
        <w:t xml:space="preserve"> </w:t>
      </w:r>
      <w:proofErr w:type="spellStart"/>
      <w:r w:rsidR="007578D9" w:rsidRPr="0097425F">
        <w:rPr>
          <w:lang w:val="da-DK"/>
        </w:rPr>
        <w:t>Kandahar</w:t>
      </w:r>
      <w:proofErr w:type="spellEnd"/>
      <w:r w:rsidR="007578D9" w:rsidRPr="0097425F">
        <w:rPr>
          <w:lang w:val="da-DK"/>
        </w:rPr>
        <w:t xml:space="preserve"> </w:t>
      </w:r>
      <w:r w:rsidR="0097425F">
        <w:rPr>
          <w:lang w:val="da-DK"/>
        </w:rPr>
        <w:t>i</w:t>
      </w:r>
      <w:r w:rsidR="007578D9" w:rsidRPr="0097425F">
        <w:rPr>
          <w:lang w:val="da-DK"/>
        </w:rPr>
        <w:t xml:space="preserve"> </w:t>
      </w:r>
      <w:r w:rsidR="0097425F">
        <w:rPr>
          <w:lang w:val="da-DK"/>
        </w:rPr>
        <w:t>n</w:t>
      </w:r>
      <w:r w:rsidR="007578D9" w:rsidRPr="0097425F">
        <w:rPr>
          <w:lang w:val="da-DK"/>
        </w:rPr>
        <w:t xml:space="preserve">ovember 2024, har tilbageholdt </w:t>
      </w:r>
      <w:r w:rsidR="00766BEA" w:rsidRPr="0097425F">
        <w:rPr>
          <w:lang w:val="da-DK"/>
        </w:rPr>
        <w:t xml:space="preserve">14 </w:t>
      </w:r>
      <w:r w:rsidR="007578D9" w:rsidRPr="0097425F">
        <w:rPr>
          <w:lang w:val="da-DK"/>
        </w:rPr>
        <w:t>ansatte på</w:t>
      </w:r>
      <w:r w:rsidR="003439DC" w:rsidRPr="0097425F">
        <w:rPr>
          <w:lang w:val="da-DK"/>
        </w:rPr>
        <w:t xml:space="preserve"> en </w:t>
      </w:r>
      <w:r w:rsidR="00E20C02" w:rsidRPr="0097425F">
        <w:rPr>
          <w:lang w:val="da-DK"/>
        </w:rPr>
        <w:t>offentlig uddannelses</w:t>
      </w:r>
      <w:r w:rsidR="00E87F42">
        <w:rPr>
          <w:lang w:val="da-DK"/>
        </w:rPr>
        <w:t>institution</w:t>
      </w:r>
      <w:r w:rsidR="00E20C02" w:rsidRPr="0097425F">
        <w:rPr>
          <w:lang w:val="da-DK"/>
        </w:rPr>
        <w:t xml:space="preserve">, </w:t>
      </w:r>
      <w:r w:rsidR="00E87F42">
        <w:rPr>
          <w:lang w:val="da-DK"/>
        </w:rPr>
        <w:t xml:space="preserve">idet de havde </w:t>
      </w:r>
      <w:r w:rsidR="00E20C02" w:rsidRPr="0097425F">
        <w:rPr>
          <w:lang w:val="da-DK"/>
        </w:rPr>
        <w:t>trimme</w:t>
      </w:r>
      <w:r w:rsidR="00E87F42">
        <w:rPr>
          <w:lang w:val="da-DK"/>
        </w:rPr>
        <w:t>t</w:t>
      </w:r>
      <w:r w:rsidR="00E20C02" w:rsidRPr="0097425F">
        <w:rPr>
          <w:lang w:val="da-DK"/>
        </w:rPr>
        <w:t xml:space="preserve"> deres skæg</w:t>
      </w:r>
      <w:r w:rsidR="00184CDF" w:rsidRPr="0097425F">
        <w:rPr>
          <w:lang w:val="da-DK"/>
        </w:rPr>
        <w:t xml:space="preserve">. </w:t>
      </w:r>
      <w:r w:rsidR="00E548E5" w:rsidRPr="00656FEA">
        <w:rPr>
          <w:lang w:val="da-DK"/>
        </w:rPr>
        <w:t>De fik besked på, at de ville blive afskediget, hvis det gentog sig.</w:t>
      </w:r>
      <w:r w:rsidR="002259B4">
        <w:rPr>
          <w:rStyle w:val="Fodnotehenvisning"/>
          <w:lang w:val="da-DK"/>
        </w:rPr>
        <w:footnoteReference w:id="133"/>
      </w:r>
      <w:r w:rsidR="00E548E5" w:rsidRPr="00656FEA">
        <w:rPr>
          <w:lang w:val="da-DK"/>
        </w:rPr>
        <w:t xml:space="preserve"> </w:t>
      </w:r>
    </w:p>
    <w:p w14:paraId="219B1E37" w14:textId="02DCE437" w:rsidR="00AA6E10" w:rsidRPr="000E1C93" w:rsidRDefault="00184CDF" w:rsidP="00333484">
      <w:pPr>
        <w:pStyle w:val="DRCManchet"/>
        <w:jc w:val="both"/>
        <w:rPr>
          <w:lang w:val="da-DK"/>
        </w:rPr>
      </w:pPr>
      <w:r w:rsidRPr="000E1C93">
        <w:rPr>
          <w:lang w:val="da-DK"/>
        </w:rPr>
        <w:t>Den 30</w:t>
      </w:r>
      <w:r w:rsidR="00E87F42">
        <w:rPr>
          <w:lang w:val="da-DK"/>
        </w:rPr>
        <w:t>.</w:t>
      </w:r>
      <w:r w:rsidRPr="000E1C93">
        <w:rPr>
          <w:lang w:val="da-DK"/>
        </w:rPr>
        <w:t xml:space="preserve"> december 2024 har </w:t>
      </w:r>
      <w:r w:rsidR="00766BEA" w:rsidRPr="000E1C93">
        <w:rPr>
          <w:lang w:val="da-DK"/>
        </w:rPr>
        <w:t xml:space="preserve">MPVPV </w:t>
      </w:r>
      <w:r w:rsidR="00CC74A2" w:rsidRPr="000E1C93">
        <w:rPr>
          <w:lang w:val="da-DK"/>
        </w:rPr>
        <w:t xml:space="preserve">fængslet to journalister fra et statsejet medie </w:t>
      </w:r>
      <w:r w:rsidR="000E1C93" w:rsidRPr="000E1C93">
        <w:rPr>
          <w:lang w:val="da-DK"/>
        </w:rPr>
        <w:t>i</w:t>
      </w:r>
      <w:r w:rsidR="00CC74A2" w:rsidRPr="000E1C93">
        <w:rPr>
          <w:lang w:val="da-DK"/>
        </w:rPr>
        <w:t xml:space="preserve"> </w:t>
      </w:r>
      <w:proofErr w:type="spellStart"/>
      <w:r w:rsidR="00CC74A2" w:rsidRPr="000E1C93">
        <w:rPr>
          <w:lang w:val="da-DK"/>
        </w:rPr>
        <w:t>Ghazni</w:t>
      </w:r>
      <w:proofErr w:type="spellEnd"/>
      <w:r w:rsidR="000E1C93">
        <w:rPr>
          <w:lang w:val="da-DK"/>
        </w:rPr>
        <w:t>-</w:t>
      </w:r>
      <w:r w:rsidR="00CC74A2" w:rsidRPr="000E1C93">
        <w:rPr>
          <w:lang w:val="da-DK"/>
        </w:rPr>
        <w:t>provinsen</w:t>
      </w:r>
      <w:r w:rsidR="007A5FA5" w:rsidRPr="000E1C93">
        <w:rPr>
          <w:lang w:val="da-DK"/>
        </w:rPr>
        <w:t xml:space="preserve">. De blev tilbageholdt </w:t>
      </w:r>
      <w:r w:rsidR="000E1C93" w:rsidRPr="000E1C93">
        <w:rPr>
          <w:lang w:val="da-DK"/>
        </w:rPr>
        <w:t>i</w:t>
      </w:r>
      <w:r w:rsidR="007A5FA5" w:rsidRPr="000E1C93">
        <w:rPr>
          <w:lang w:val="da-DK"/>
        </w:rPr>
        <w:t xml:space="preserve"> en skibscontainer </w:t>
      </w:r>
      <w:r w:rsidR="000E1C93">
        <w:rPr>
          <w:lang w:val="da-DK"/>
        </w:rPr>
        <w:t>i</w:t>
      </w:r>
      <w:r w:rsidR="007A5FA5" w:rsidRPr="000E1C93">
        <w:rPr>
          <w:lang w:val="da-DK"/>
        </w:rPr>
        <w:t xml:space="preserve"> 24 timer for at </w:t>
      </w:r>
      <w:r w:rsidR="00494B9B" w:rsidRPr="000E1C93">
        <w:rPr>
          <w:lang w:val="da-DK"/>
        </w:rPr>
        <w:t xml:space="preserve">trimme deres skæg </w:t>
      </w:r>
      <w:r w:rsidR="00C94E7A">
        <w:rPr>
          <w:lang w:val="da-DK"/>
        </w:rPr>
        <w:t xml:space="preserve">og </w:t>
      </w:r>
      <w:r w:rsidR="00494B9B" w:rsidRPr="000E1C93">
        <w:rPr>
          <w:lang w:val="da-DK"/>
        </w:rPr>
        <w:t>for ikke at have tildækket deres hoveder.</w:t>
      </w:r>
      <w:r w:rsidR="009E66C1">
        <w:rPr>
          <w:rStyle w:val="Fodnotehenvisning"/>
        </w:rPr>
        <w:footnoteReference w:id="134"/>
      </w:r>
    </w:p>
    <w:p w14:paraId="51D34570" w14:textId="13AEB5C3" w:rsidR="00F1567D" w:rsidRDefault="00B63244" w:rsidP="00333484">
      <w:pPr>
        <w:pStyle w:val="DRCManchet"/>
        <w:jc w:val="both"/>
        <w:rPr>
          <w:lang w:val="da-DK"/>
        </w:rPr>
      </w:pPr>
      <w:r w:rsidRPr="00B63244">
        <w:rPr>
          <w:lang w:val="da-DK"/>
        </w:rPr>
        <w:t xml:space="preserve">I </w:t>
      </w:r>
      <w:proofErr w:type="spellStart"/>
      <w:r w:rsidRPr="00B63244">
        <w:rPr>
          <w:lang w:val="da-DK"/>
        </w:rPr>
        <w:t>AAN’s</w:t>
      </w:r>
      <w:proofErr w:type="spellEnd"/>
      <w:r w:rsidRPr="00B63244">
        <w:rPr>
          <w:lang w:val="da-DK"/>
        </w:rPr>
        <w:t xml:space="preserve"> rapport fra august 2025 fortæller en ældre forretningsmand fra </w:t>
      </w:r>
      <w:proofErr w:type="spellStart"/>
      <w:r w:rsidRPr="00B63244">
        <w:rPr>
          <w:lang w:val="da-DK"/>
        </w:rPr>
        <w:t>Kandahar</w:t>
      </w:r>
      <w:proofErr w:type="spellEnd"/>
      <w:r w:rsidRPr="00B63244">
        <w:rPr>
          <w:lang w:val="da-DK"/>
        </w:rPr>
        <w:t xml:space="preserve">, at hans alder, påklædning og skæg ligner mange </w:t>
      </w:r>
      <w:proofErr w:type="spellStart"/>
      <w:r w:rsidRPr="00B63244">
        <w:rPr>
          <w:lang w:val="da-DK"/>
        </w:rPr>
        <w:t>muhtasibs</w:t>
      </w:r>
      <w:proofErr w:type="spellEnd"/>
      <w:r w:rsidRPr="00B63244">
        <w:rPr>
          <w:lang w:val="da-DK"/>
        </w:rPr>
        <w:t xml:space="preserve"> og dermed giver ham en vis beskyttelse. Han bemærker desuden, at </w:t>
      </w:r>
      <w:proofErr w:type="spellStart"/>
      <w:r w:rsidRPr="00B63244">
        <w:rPr>
          <w:lang w:val="da-DK"/>
        </w:rPr>
        <w:t>muhtasibs</w:t>
      </w:r>
      <w:proofErr w:type="spellEnd"/>
      <w:r w:rsidRPr="00B63244">
        <w:rPr>
          <w:lang w:val="da-DK"/>
        </w:rPr>
        <w:t xml:space="preserve"> i den eksklusive del af </w:t>
      </w:r>
      <w:proofErr w:type="spellStart"/>
      <w:r w:rsidRPr="00B63244">
        <w:rPr>
          <w:lang w:val="da-DK"/>
        </w:rPr>
        <w:t>Kandahar</w:t>
      </w:r>
      <w:proofErr w:type="spellEnd"/>
      <w:r w:rsidRPr="00B63244">
        <w:rPr>
          <w:lang w:val="da-DK"/>
        </w:rPr>
        <w:t>, hvor han bor, fremstod respektfulde.</w:t>
      </w:r>
      <w:r w:rsidR="00A27EBE">
        <w:rPr>
          <w:lang w:val="da-DK"/>
        </w:rPr>
        <w:t xml:space="preserve"> </w:t>
      </w:r>
      <w:r w:rsidR="00A27EBE" w:rsidRPr="00A27EBE">
        <w:rPr>
          <w:lang w:val="da-DK"/>
        </w:rPr>
        <w:t xml:space="preserve">Den samme kilde </w:t>
      </w:r>
      <w:r w:rsidR="00A27EBE">
        <w:rPr>
          <w:lang w:val="da-DK"/>
        </w:rPr>
        <w:t>beskriver samtidig, at moralloven</w:t>
      </w:r>
      <w:r w:rsidR="00A27EBE" w:rsidRPr="00A27EBE">
        <w:rPr>
          <w:lang w:val="da-DK"/>
        </w:rPr>
        <w:t xml:space="preserve"> har medført alvorlige begrænsninger for hans familieliv og bevægelsesfrihed, herunder at </w:t>
      </w:r>
      <w:r w:rsidR="008D11CF">
        <w:rPr>
          <w:lang w:val="da-DK"/>
        </w:rPr>
        <w:t xml:space="preserve">han ikke kan </w:t>
      </w:r>
      <w:r w:rsidR="00A82EC5">
        <w:rPr>
          <w:lang w:val="da-DK"/>
        </w:rPr>
        <w:t xml:space="preserve">gå på restaurant </w:t>
      </w:r>
      <w:r w:rsidR="00251944">
        <w:rPr>
          <w:lang w:val="da-DK"/>
        </w:rPr>
        <w:t xml:space="preserve">eller rejse </w:t>
      </w:r>
      <w:r w:rsidR="00A82EC5">
        <w:rPr>
          <w:lang w:val="da-DK"/>
        </w:rPr>
        <w:t xml:space="preserve">med sine </w:t>
      </w:r>
      <w:r w:rsidR="00A27EBE" w:rsidRPr="00A27EBE">
        <w:rPr>
          <w:lang w:val="da-DK"/>
        </w:rPr>
        <w:t>kvinde</w:t>
      </w:r>
      <w:r w:rsidR="00A82EC5">
        <w:rPr>
          <w:lang w:val="da-DK"/>
        </w:rPr>
        <w:t xml:space="preserve">lige familiemedlemmer </w:t>
      </w:r>
      <w:r w:rsidR="00251944">
        <w:rPr>
          <w:lang w:val="da-DK"/>
        </w:rPr>
        <w:t xml:space="preserve">uden frygten for at </w:t>
      </w:r>
      <w:r w:rsidR="00A27EBE" w:rsidRPr="00A27EBE">
        <w:rPr>
          <w:lang w:val="da-DK"/>
        </w:rPr>
        <w:t>blive chikaneret.</w:t>
      </w:r>
      <w:r w:rsidR="00BF0A4A">
        <w:rPr>
          <w:rStyle w:val="Fodnotehenvisning"/>
          <w:lang w:val="da-DK"/>
        </w:rPr>
        <w:footnoteReference w:id="135"/>
      </w:r>
    </w:p>
    <w:p w14:paraId="636E167C" w14:textId="6B0290F1" w:rsidR="001931B8" w:rsidRPr="00D00B27" w:rsidRDefault="00FE4ECD" w:rsidP="00394DFC">
      <w:pPr>
        <w:pStyle w:val="Overskrift2Asyl"/>
        <w:rPr>
          <w:color w:val="AF161E"/>
        </w:rPr>
      </w:pPr>
      <w:bookmarkStart w:id="662" w:name="_Toc215844689"/>
      <w:bookmarkStart w:id="663" w:name="_Toc216429860"/>
      <w:bookmarkStart w:id="664" w:name="_Toc216430236"/>
      <w:bookmarkStart w:id="665" w:name="_Toc216437306"/>
      <w:bookmarkStart w:id="666" w:name="_Toc216443030"/>
      <w:bookmarkStart w:id="667" w:name="_Toc216775097"/>
      <w:bookmarkStart w:id="668" w:name="_Toc216905627"/>
      <w:bookmarkStart w:id="669" w:name="_Toc216954515"/>
      <w:bookmarkStart w:id="670" w:name="_Toc216955292"/>
      <w:bookmarkStart w:id="671" w:name="_Toc216955330"/>
      <w:bookmarkStart w:id="672" w:name="_Toc216955368"/>
      <w:bookmarkStart w:id="673" w:name="_Toc216957284"/>
      <w:bookmarkStart w:id="674" w:name="_Toc216958135"/>
      <w:bookmarkStart w:id="675" w:name="_Toc216959903"/>
      <w:bookmarkStart w:id="676" w:name="_Toc216960470"/>
      <w:bookmarkStart w:id="677" w:name="_Toc216960772"/>
      <w:bookmarkStart w:id="678" w:name="_Toc216960878"/>
      <w:bookmarkStart w:id="679" w:name="_Toc216961256"/>
      <w:bookmarkStart w:id="680" w:name="_Toc216961317"/>
      <w:bookmarkStart w:id="681" w:name="_Toc216961366"/>
      <w:bookmarkStart w:id="682" w:name="_Toc217046774"/>
      <w:bookmarkStart w:id="683" w:name="_Toc217049609"/>
      <w:bookmarkStart w:id="684" w:name="_Toc217303617"/>
      <w:r w:rsidRPr="00D00B27">
        <w:rPr>
          <w:color w:val="AF161E"/>
        </w:rPr>
        <w:t>5</w:t>
      </w:r>
      <w:r w:rsidR="001931B8" w:rsidRPr="00D00B27">
        <w:rPr>
          <w:color w:val="AF161E"/>
        </w:rPr>
        <w:t>.3. Musik og sociale medier</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6F45EE48" w14:textId="0557CF59" w:rsidR="00E151D4" w:rsidRDefault="00B74653" w:rsidP="00333484">
      <w:pPr>
        <w:pStyle w:val="DRCManchet"/>
        <w:jc w:val="both"/>
        <w:rPr>
          <w:lang w:val="da-DK"/>
        </w:rPr>
      </w:pPr>
      <w:r w:rsidRPr="00B74653">
        <w:rPr>
          <w:lang w:val="da-DK"/>
        </w:rPr>
        <w:t>En kilde interviewet af D</w:t>
      </w:r>
      <w:r w:rsidRPr="008A58F8">
        <w:rPr>
          <w:lang w:val="da-DK"/>
        </w:rPr>
        <w:t>RC</w:t>
      </w:r>
      <w:r w:rsidR="0090295F" w:rsidRPr="00E151D4">
        <w:rPr>
          <w:color w:val="FF0000"/>
          <w:lang w:val="da-DK"/>
        </w:rPr>
        <w:t xml:space="preserve"> </w:t>
      </w:r>
      <w:r w:rsidR="00A87506">
        <w:rPr>
          <w:lang w:val="da-DK"/>
        </w:rPr>
        <w:t xml:space="preserve">har forklaret, at det </w:t>
      </w:r>
      <w:r w:rsidR="00A87506" w:rsidRPr="00A87506">
        <w:rPr>
          <w:lang w:val="da-DK"/>
        </w:rPr>
        <w:t>betragtes som en overtrædelse af moralloven at lytte til musik, for eksempel i bilen</w:t>
      </w:r>
      <w:r w:rsidR="00897157">
        <w:rPr>
          <w:lang w:val="da-DK"/>
        </w:rPr>
        <w:t xml:space="preserve">, samt at dele </w:t>
      </w:r>
      <w:r w:rsidR="00A87506" w:rsidRPr="00A87506">
        <w:rPr>
          <w:lang w:val="da-DK"/>
        </w:rPr>
        <w:t>u</w:t>
      </w:r>
      <w:r w:rsidR="00897157">
        <w:rPr>
          <w:lang w:val="da-DK"/>
        </w:rPr>
        <w:t>-i</w:t>
      </w:r>
      <w:r w:rsidR="00A87506" w:rsidRPr="00A87506">
        <w:rPr>
          <w:lang w:val="da-DK"/>
        </w:rPr>
        <w:t>slamisk indhold på sociale medier</w:t>
      </w:r>
      <w:r w:rsidR="00897157">
        <w:rPr>
          <w:lang w:val="da-DK"/>
        </w:rPr>
        <w:t>.</w:t>
      </w:r>
      <w:r w:rsidR="008709C8">
        <w:rPr>
          <w:rStyle w:val="Fodnotehenvisning"/>
          <w:lang w:val="da-DK"/>
        </w:rPr>
        <w:footnoteReference w:id="136"/>
      </w:r>
      <w:r w:rsidR="00897157">
        <w:rPr>
          <w:lang w:val="da-DK"/>
        </w:rPr>
        <w:t xml:space="preserve"> </w:t>
      </w:r>
      <w:r w:rsidR="004B4840">
        <w:rPr>
          <w:lang w:val="da-DK"/>
        </w:rPr>
        <w:t xml:space="preserve"> </w:t>
      </w:r>
    </w:p>
    <w:p w14:paraId="07CF63D6" w14:textId="3E6D614E" w:rsidR="00E151D4" w:rsidRDefault="00E318EF" w:rsidP="00333484">
      <w:pPr>
        <w:pStyle w:val="DRCManchet"/>
        <w:jc w:val="both"/>
        <w:rPr>
          <w:lang w:val="da-DK"/>
        </w:rPr>
      </w:pPr>
      <w:r>
        <w:rPr>
          <w:lang w:val="da-DK"/>
        </w:rPr>
        <w:t>FN</w:t>
      </w:r>
      <w:r w:rsidR="00CD0701">
        <w:rPr>
          <w:lang w:val="da-DK"/>
        </w:rPr>
        <w:t>’</w:t>
      </w:r>
      <w:r>
        <w:rPr>
          <w:lang w:val="da-DK"/>
        </w:rPr>
        <w:t xml:space="preserve">s Special </w:t>
      </w:r>
      <w:proofErr w:type="spellStart"/>
      <w:r w:rsidR="000F7393">
        <w:rPr>
          <w:lang w:val="da-DK"/>
        </w:rPr>
        <w:t>R</w:t>
      </w:r>
      <w:r>
        <w:rPr>
          <w:lang w:val="da-DK"/>
        </w:rPr>
        <w:t>apporte</w:t>
      </w:r>
      <w:r w:rsidR="000F7393">
        <w:rPr>
          <w:lang w:val="da-DK"/>
        </w:rPr>
        <w:t>ur</w:t>
      </w:r>
      <w:proofErr w:type="spellEnd"/>
      <w:r>
        <w:rPr>
          <w:lang w:val="da-DK"/>
        </w:rPr>
        <w:t xml:space="preserve"> Richard Bennet</w:t>
      </w:r>
      <w:r w:rsidR="000F7393">
        <w:rPr>
          <w:lang w:val="da-DK"/>
        </w:rPr>
        <w:t>t</w:t>
      </w:r>
      <w:r>
        <w:rPr>
          <w:lang w:val="da-DK"/>
        </w:rPr>
        <w:t xml:space="preserve"> har i en menneskerettighedsrapport fra </w:t>
      </w:r>
      <w:r w:rsidR="00A53B74">
        <w:rPr>
          <w:lang w:val="da-DK"/>
        </w:rPr>
        <w:t xml:space="preserve">30. </w:t>
      </w:r>
      <w:r>
        <w:rPr>
          <w:lang w:val="da-DK"/>
        </w:rPr>
        <w:t xml:space="preserve">august 2024 </w:t>
      </w:r>
      <w:r w:rsidR="00CC5A68">
        <w:rPr>
          <w:lang w:val="da-DK"/>
        </w:rPr>
        <w:t xml:space="preserve">beskrevet, at Taliban efter magtovertagelsen har udstedt et </w:t>
      </w:r>
      <w:r>
        <w:rPr>
          <w:lang w:val="da-DK"/>
        </w:rPr>
        <w:t>forbud imod at lytte til eller spille musik, idet det anses for u</w:t>
      </w:r>
      <w:r w:rsidR="00CC5A68">
        <w:rPr>
          <w:lang w:val="da-DK"/>
        </w:rPr>
        <w:t>-i</w:t>
      </w:r>
      <w:r>
        <w:rPr>
          <w:lang w:val="da-DK"/>
        </w:rPr>
        <w:t>slamisk</w:t>
      </w:r>
      <w:r w:rsidR="00302ED6">
        <w:rPr>
          <w:lang w:val="da-DK"/>
        </w:rPr>
        <w:t>. Det fremhæves i rapporten, at de personer</w:t>
      </w:r>
      <w:r w:rsidR="0055186F">
        <w:rPr>
          <w:lang w:val="da-DK"/>
        </w:rPr>
        <w:t xml:space="preserve">, der antræffes med </w:t>
      </w:r>
      <w:r w:rsidR="008835F5" w:rsidRPr="008835F5">
        <w:rPr>
          <w:lang w:val="da-DK"/>
        </w:rPr>
        <w:t xml:space="preserve">instrumenter, udsættes for vold, mishandling og chikane. I juli 2024 </w:t>
      </w:r>
      <w:r w:rsidR="0055186F">
        <w:rPr>
          <w:lang w:val="da-DK"/>
        </w:rPr>
        <w:t>har</w:t>
      </w:r>
      <w:r w:rsidR="00603698">
        <w:rPr>
          <w:lang w:val="da-DK"/>
        </w:rPr>
        <w:t xml:space="preserve"> </w:t>
      </w:r>
      <w:proofErr w:type="spellStart"/>
      <w:r w:rsidR="00603698">
        <w:rPr>
          <w:lang w:val="da-DK"/>
        </w:rPr>
        <w:t>MPVPV</w:t>
      </w:r>
      <w:r w:rsidR="004B0BC9">
        <w:rPr>
          <w:lang w:val="da-DK"/>
        </w:rPr>
        <w:t>’</w:t>
      </w:r>
      <w:r w:rsidR="00603698">
        <w:rPr>
          <w:lang w:val="da-DK"/>
        </w:rPr>
        <w:t>s</w:t>
      </w:r>
      <w:proofErr w:type="spellEnd"/>
      <w:r w:rsidR="00603698">
        <w:rPr>
          <w:lang w:val="da-DK"/>
        </w:rPr>
        <w:t xml:space="preserve"> afdelinger i </w:t>
      </w:r>
      <w:proofErr w:type="spellStart"/>
      <w:r w:rsidR="008835F5" w:rsidRPr="008835F5">
        <w:rPr>
          <w:lang w:val="da-DK"/>
        </w:rPr>
        <w:t>Badakhshan</w:t>
      </w:r>
      <w:proofErr w:type="spellEnd"/>
      <w:r w:rsidR="008835F5" w:rsidRPr="008835F5">
        <w:rPr>
          <w:lang w:val="da-DK"/>
        </w:rPr>
        <w:t xml:space="preserve"> og </w:t>
      </w:r>
      <w:proofErr w:type="spellStart"/>
      <w:r w:rsidR="008835F5" w:rsidRPr="008835F5">
        <w:rPr>
          <w:lang w:val="da-DK"/>
        </w:rPr>
        <w:t>Sar-e</w:t>
      </w:r>
      <w:proofErr w:type="spellEnd"/>
      <w:r w:rsidR="008835F5" w:rsidRPr="008835F5">
        <w:rPr>
          <w:lang w:val="da-DK"/>
        </w:rPr>
        <w:t xml:space="preserve"> Pul</w:t>
      </w:r>
      <w:r w:rsidR="001B16C1">
        <w:rPr>
          <w:lang w:val="da-DK"/>
        </w:rPr>
        <w:t>-</w:t>
      </w:r>
      <w:r w:rsidR="008835F5" w:rsidRPr="008835F5">
        <w:rPr>
          <w:lang w:val="da-DK"/>
        </w:rPr>
        <w:t xml:space="preserve">provinserne </w:t>
      </w:r>
      <w:r w:rsidR="000E6634">
        <w:rPr>
          <w:lang w:val="da-DK"/>
        </w:rPr>
        <w:t>bekræftet</w:t>
      </w:r>
      <w:r w:rsidR="00055BB1">
        <w:rPr>
          <w:lang w:val="da-DK"/>
        </w:rPr>
        <w:t xml:space="preserve">, at de har ødelagt </w:t>
      </w:r>
      <w:r w:rsidR="008835F5" w:rsidRPr="008835F5">
        <w:rPr>
          <w:lang w:val="da-DK"/>
        </w:rPr>
        <w:t xml:space="preserve">adskillige musikinstrumenter, hvoraf mange var indsamlet fra bryllupshaller, hoteller, restauranter og folks </w:t>
      </w:r>
      <w:r w:rsidR="00055BB1">
        <w:rPr>
          <w:lang w:val="da-DK"/>
        </w:rPr>
        <w:t xml:space="preserve">private </w:t>
      </w:r>
      <w:r w:rsidR="008835F5" w:rsidRPr="008835F5">
        <w:rPr>
          <w:lang w:val="da-DK"/>
        </w:rPr>
        <w:t>hjem</w:t>
      </w:r>
      <w:r w:rsidR="00225C4E">
        <w:rPr>
          <w:lang w:val="da-DK"/>
        </w:rPr>
        <w:t>.</w:t>
      </w:r>
      <w:r w:rsidR="00953D5E">
        <w:rPr>
          <w:rStyle w:val="Fodnotehenvisning"/>
          <w:lang w:val="da-DK"/>
        </w:rPr>
        <w:footnoteReference w:id="137"/>
      </w:r>
    </w:p>
    <w:p w14:paraId="3310D052" w14:textId="616CDA40" w:rsidR="008D5859" w:rsidRPr="00194F0F" w:rsidRDefault="00CC02A5" w:rsidP="00333484">
      <w:pPr>
        <w:pStyle w:val="DRCManchet"/>
        <w:jc w:val="both"/>
        <w:rPr>
          <w:lang w:val="da-DK"/>
        </w:rPr>
      </w:pPr>
      <w:proofErr w:type="spellStart"/>
      <w:r w:rsidRPr="00194F0F">
        <w:rPr>
          <w:lang w:val="da-DK"/>
        </w:rPr>
        <w:lastRenderedPageBreak/>
        <w:t>Rawadaris</w:t>
      </w:r>
      <w:proofErr w:type="spellEnd"/>
      <w:r w:rsidRPr="00194F0F">
        <w:rPr>
          <w:lang w:val="da-DK"/>
        </w:rPr>
        <w:t xml:space="preserve"> rapport fra marts 2025 fremhæver, at Taliban med henvisning til moralloven – som forbyder musik, sang og brug af musikinstrumenter – stopper folk ved kontrolposter. Her gennemsøges køretøjer og mobiltelefoner, og hvis der findes musik på en telefon, bliver den ødelagt</w:t>
      </w:r>
      <w:r w:rsidR="0027602B" w:rsidRPr="00194F0F">
        <w:rPr>
          <w:lang w:val="da-DK"/>
        </w:rPr>
        <w:t>, ligesom der er t</w:t>
      </w:r>
      <w:r w:rsidRPr="00194F0F">
        <w:rPr>
          <w:lang w:val="da-DK"/>
        </w:rPr>
        <w:t>ilfælde</w:t>
      </w:r>
      <w:r w:rsidR="0027602B" w:rsidRPr="00194F0F">
        <w:rPr>
          <w:lang w:val="da-DK"/>
        </w:rPr>
        <w:t xml:space="preserve"> af at </w:t>
      </w:r>
      <w:r w:rsidRPr="00194F0F">
        <w:rPr>
          <w:lang w:val="da-DK"/>
        </w:rPr>
        <w:t>personer er blevet arresteret.</w:t>
      </w:r>
      <w:r w:rsidR="00ED57CB">
        <w:rPr>
          <w:rStyle w:val="Fodnotehenvisning"/>
        </w:rPr>
        <w:footnoteReference w:id="138"/>
      </w:r>
      <w:r w:rsidR="00ED57CB" w:rsidRPr="00194F0F">
        <w:rPr>
          <w:lang w:val="da-DK"/>
        </w:rPr>
        <w:t xml:space="preserve"> </w:t>
      </w:r>
      <w:r w:rsidR="008D5859" w:rsidRPr="00194F0F">
        <w:rPr>
          <w:lang w:val="da-DK"/>
        </w:rPr>
        <w:t xml:space="preserve"> </w:t>
      </w:r>
      <w:r w:rsidR="009D72B1" w:rsidRPr="00194F0F">
        <w:rPr>
          <w:lang w:val="da-DK"/>
        </w:rPr>
        <w:t xml:space="preserve">Det beskrives videre i samme rapport, at </w:t>
      </w:r>
      <w:r w:rsidR="003E28AC" w:rsidRPr="00194F0F">
        <w:rPr>
          <w:lang w:val="da-DK"/>
        </w:rPr>
        <w:t>i nogle provinser tjekker Taliban rutinemæssig</w:t>
      </w:r>
      <w:r w:rsidR="00E6606E">
        <w:rPr>
          <w:lang w:val="da-DK"/>
        </w:rPr>
        <w:t>t</w:t>
      </w:r>
      <w:r w:rsidR="003E28AC" w:rsidRPr="00194F0F">
        <w:rPr>
          <w:lang w:val="da-DK"/>
        </w:rPr>
        <w:t xml:space="preserve"> mobiltelefoner og computere </w:t>
      </w:r>
      <w:r w:rsidR="00571F9F" w:rsidRPr="00194F0F">
        <w:rPr>
          <w:lang w:val="da-DK"/>
        </w:rPr>
        <w:t>ved chec</w:t>
      </w:r>
      <w:r w:rsidR="00AD336B" w:rsidRPr="00194F0F">
        <w:rPr>
          <w:lang w:val="da-DK"/>
        </w:rPr>
        <w:t>k</w:t>
      </w:r>
      <w:r w:rsidR="00571F9F" w:rsidRPr="00194F0F">
        <w:rPr>
          <w:lang w:val="da-DK"/>
        </w:rPr>
        <w:t>points for at sikre, at ingen</w:t>
      </w:r>
      <w:r w:rsidR="00046539" w:rsidRPr="00194F0F">
        <w:rPr>
          <w:lang w:val="da-DK"/>
        </w:rPr>
        <w:t xml:space="preserve"> informationer</w:t>
      </w:r>
      <w:r w:rsidR="00145877" w:rsidRPr="00194F0F">
        <w:rPr>
          <w:lang w:val="da-DK"/>
        </w:rPr>
        <w:t xml:space="preserve"> om menne</w:t>
      </w:r>
      <w:r w:rsidR="00296F3C" w:rsidRPr="00194F0F">
        <w:rPr>
          <w:lang w:val="da-DK"/>
        </w:rPr>
        <w:t>ske</w:t>
      </w:r>
      <w:r w:rsidR="00145877" w:rsidRPr="00194F0F">
        <w:rPr>
          <w:lang w:val="da-DK"/>
        </w:rPr>
        <w:t>rettigheds</w:t>
      </w:r>
      <w:r w:rsidR="004139B2" w:rsidRPr="00194F0F">
        <w:rPr>
          <w:lang w:val="da-DK"/>
        </w:rPr>
        <w:t>-</w:t>
      </w:r>
      <w:r w:rsidR="00145877" w:rsidRPr="00194F0F">
        <w:rPr>
          <w:lang w:val="da-DK"/>
        </w:rPr>
        <w:t xml:space="preserve">krænkelser optages eller spredes. </w:t>
      </w:r>
      <w:r w:rsidR="00296F3C" w:rsidRPr="00194F0F">
        <w:rPr>
          <w:lang w:val="da-DK"/>
        </w:rPr>
        <w:t xml:space="preserve">Ifølge </w:t>
      </w:r>
      <w:proofErr w:type="spellStart"/>
      <w:r w:rsidR="001047FE" w:rsidRPr="00194F0F">
        <w:rPr>
          <w:lang w:val="da-DK"/>
        </w:rPr>
        <w:t>Rawadari</w:t>
      </w:r>
      <w:proofErr w:type="spellEnd"/>
      <w:r w:rsidR="001047FE" w:rsidRPr="00194F0F">
        <w:rPr>
          <w:lang w:val="da-DK"/>
        </w:rPr>
        <w:t xml:space="preserve"> </w:t>
      </w:r>
      <w:r w:rsidR="00296F3C" w:rsidRPr="00194F0F">
        <w:rPr>
          <w:lang w:val="da-DK"/>
        </w:rPr>
        <w:t>er</w:t>
      </w:r>
      <w:r w:rsidR="005C0586" w:rsidRPr="00194F0F">
        <w:rPr>
          <w:lang w:val="da-DK"/>
        </w:rPr>
        <w:t xml:space="preserve"> konsekvense</w:t>
      </w:r>
      <w:r w:rsidR="00AD336B" w:rsidRPr="00194F0F">
        <w:rPr>
          <w:lang w:val="da-DK"/>
        </w:rPr>
        <w:t>n</w:t>
      </w:r>
      <w:r w:rsidR="005C0586" w:rsidRPr="00194F0F">
        <w:rPr>
          <w:lang w:val="da-DK"/>
        </w:rPr>
        <w:t xml:space="preserve">, at der bliver skabt et miljø </w:t>
      </w:r>
      <w:r w:rsidR="00352533" w:rsidRPr="00194F0F">
        <w:rPr>
          <w:lang w:val="da-DK"/>
        </w:rPr>
        <w:t>præget af frygt og mistillid</w:t>
      </w:r>
      <w:r w:rsidR="004417C5" w:rsidRPr="00194F0F">
        <w:rPr>
          <w:lang w:val="da-DK"/>
        </w:rPr>
        <w:t xml:space="preserve">, hvilket </w:t>
      </w:r>
      <w:r w:rsidR="002B34F9" w:rsidRPr="00194F0F">
        <w:rPr>
          <w:lang w:val="da-DK"/>
        </w:rPr>
        <w:t>fører</w:t>
      </w:r>
      <w:r w:rsidR="004417C5" w:rsidRPr="00194F0F">
        <w:rPr>
          <w:lang w:val="da-DK"/>
        </w:rPr>
        <w:t xml:space="preserve"> til</w:t>
      </w:r>
      <w:r w:rsidR="00FB7F86" w:rsidRPr="00194F0F">
        <w:rPr>
          <w:lang w:val="da-DK"/>
        </w:rPr>
        <w:t xml:space="preserve"> at informationer og beviser relateret til menneskerettighedskrænkelser </w:t>
      </w:r>
      <w:r w:rsidR="007532E3" w:rsidRPr="00194F0F">
        <w:rPr>
          <w:lang w:val="da-DK"/>
        </w:rPr>
        <w:t xml:space="preserve">hemmeligholdes og </w:t>
      </w:r>
      <w:r w:rsidR="00AD336B" w:rsidRPr="00194F0F">
        <w:rPr>
          <w:lang w:val="da-DK"/>
        </w:rPr>
        <w:t>ikke komme</w:t>
      </w:r>
      <w:r w:rsidR="00572A8B">
        <w:rPr>
          <w:lang w:val="da-DK"/>
        </w:rPr>
        <w:t>r</w:t>
      </w:r>
      <w:r w:rsidR="00AD336B" w:rsidRPr="00194F0F">
        <w:rPr>
          <w:lang w:val="da-DK"/>
        </w:rPr>
        <w:t xml:space="preserve"> videre.</w:t>
      </w:r>
      <w:r w:rsidR="00AD336B">
        <w:rPr>
          <w:rStyle w:val="Fodnotehenvisning"/>
        </w:rPr>
        <w:footnoteReference w:id="139"/>
      </w:r>
    </w:p>
    <w:p w14:paraId="4B7EBA16" w14:textId="65AF48EA" w:rsidR="00F2116E" w:rsidRDefault="00B74653" w:rsidP="00333484">
      <w:pPr>
        <w:pStyle w:val="DRCManchet"/>
        <w:jc w:val="both"/>
        <w:rPr>
          <w:lang w:val="da-DK"/>
        </w:rPr>
      </w:pPr>
      <w:r w:rsidRPr="00B74653">
        <w:rPr>
          <w:lang w:val="da-DK"/>
        </w:rPr>
        <w:t>En kilde interviewet af D</w:t>
      </w:r>
      <w:r w:rsidRPr="008A58F8">
        <w:rPr>
          <w:lang w:val="da-DK"/>
        </w:rPr>
        <w:t>RC</w:t>
      </w:r>
      <w:r w:rsidR="0051443D" w:rsidRPr="008A58F8">
        <w:rPr>
          <w:lang w:val="da-DK"/>
        </w:rPr>
        <w:t xml:space="preserve"> </w:t>
      </w:r>
      <w:r w:rsidR="004B4840" w:rsidRPr="008A58F8">
        <w:rPr>
          <w:lang w:val="da-DK"/>
        </w:rPr>
        <w:t xml:space="preserve">har </w:t>
      </w:r>
      <w:r w:rsidR="00C021B6" w:rsidRPr="008A58F8">
        <w:rPr>
          <w:lang w:val="da-DK"/>
        </w:rPr>
        <w:t>tilsvarende</w:t>
      </w:r>
      <w:r w:rsidR="00C021B6">
        <w:rPr>
          <w:lang w:val="da-DK"/>
        </w:rPr>
        <w:t xml:space="preserve"> fremhævet, at </w:t>
      </w:r>
      <w:r w:rsidR="004B4840">
        <w:rPr>
          <w:lang w:val="da-DK"/>
        </w:rPr>
        <w:t xml:space="preserve">det første en </w:t>
      </w:r>
      <w:proofErr w:type="spellStart"/>
      <w:r w:rsidR="004B4840">
        <w:rPr>
          <w:lang w:val="da-DK"/>
        </w:rPr>
        <w:t>muhtasib</w:t>
      </w:r>
      <w:proofErr w:type="spellEnd"/>
      <w:r w:rsidR="004B4840">
        <w:rPr>
          <w:lang w:val="da-DK"/>
        </w:rPr>
        <w:t xml:space="preserve"> gør, hvis de stopper en person, som de mistænker for upassende adfærd, er at tjekke personen</w:t>
      </w:r>
      <w:r w:rsidR="00055BB1">
        <w:rPr>
          <w:lang w:val="da-DK"/>
        </w:rPr>
        <w:t>s</w:t>
      </w:r>
      <w:r w:rsidR="004B4840">
        <w:rPr>
          <w:lang w:val="da-DK"/>
        </w:rPr>
        <w:t xml:space="preserve"> telefon. </w:t>
      </w:r>
      <w:r w:rsidR="004B4840" w:rsidRPr="00D94007">
        <w:rPr>
          <w:lang w:val="da-DK"/>
        </w:rPr>
        <w:t xml:space="preserve">Både indhold på sociale medier, </w:t>
      </w:r>
      <w:r w:rsidR="00D94007" w:rsidRPr="00D94007">
        <w:rPr>
          <w:lang w:val="da-DK"/>
        </w:rPr>
        <w:t>lagret indhold og kontaktoplysninger t</w:t>
      </w:r>
      <w:r w:rsidR="00D94007">
        <w:rPr>
          <w:lang w:val="da-DK"/>
        </w:rPr>
        <w:t xml:space="preserve">jekkes igennem. </w:t>
      </w:r>
      <w:r w:rsidR="00D22780">
        <w:rPr>
          <w:lang w:val="da-DK"/>
        </w:rPr>
        <w:t xml:space="preserve">Kontaktlister kontrolleres for at se, om mænd har kvindelige kontakter på deres telefon, som de ikke er i familie med. </w:t>
      </w:r>
      <w:r w:rsidR="005F0FCC">
        <w:rPr>
          <w:lang w:val="da-DK"/>
        </w:rPr>
        <w:t xml:space="preserve">Kilden har videre </w:t>
      </w:r>
      <w:r w:rsidR="00134C5D">
        <w:rPr>
          <w:lang w:val="da-DK"/>
        </w:rPr>
        <w:t xml:space="preserve">fremhævet, at </w:t>
      </w:r>
      <w:r w:rsidR="005F0FCC">
        <w:rPr>
          <w:lang w:val="da-DK"/>
        </w:rPr>
        <w:t>hvis Taliban på de sociale medier ser billeder af mænd if</w:t>
      </w:r>
      <w:r w:rsidR="002A6B82">
        <w:rPr>
          <w:lang w:val="da-DK"/>
        </w:rPr>
        <w:t xml:space="preserve">ørt </w:t>
      </w:r>
      <w:r w:rsidR="005F0FCC">
        <w:rPr>
          <w:lang w:val="da-DK"/>
        </w:rPr>
        <w:t>vestligt tøj og uden skæg</w:t>
      </w:r>
      <w:r w:rsidR="002A6B82">
        <w:rPr>
          <w:lang w:val="da-DK"/>
        </w:rPr>
        <w:t xml:space="preserve">, </w:t>
      </w:r>
      <w:r w:rsidR="00CA7CF3">
        <w:rPr>
          <w:lang w:val="da-DK"/>
        </w:rPr>
        <w:t>siger de, at personen ikke er en god muslim.</w:t>
      </w:r>
      <w:r w:rsidR="008709C8">
        <w:rPr>
          <w:rStyle w:val="Fodnotehenvisning"/>
          <w:lang w:val="da-DK"/>
        </w:rPr>
        <w:footnoteReference w:id="140"/>
      </w:r>
      <w:r w:rsidR="00CA7CF3">
        <w:rPr>
          <w:lang w:val="da-DK"/>
        </w:rPr>
        <w:t xml:space="preserve"> </w:t>
      </w:r>
    </w:p>
    <w:p w14:paraId="44420457" w14:textId="651E846F" w:rsidR="00E64733" w:rsidRPr="004949DC" w:rsidRDefault="00B6754D" w:rsidP="00333484">
      <w:pPr>
        <w:pStyle w:val="DRCManchet"/>
        <w:jc w:val="both"/>
        <w:rPr>
          <w:lang w:val="da-DK"/>
        </w:rPr>
      </w:pPr>
      <w:r>
        <w:rPr>
          <w:lang w:val="da-DK"/>
        </w:rPr>
        <w:t xml:space="preserve">Kilden beskriver videre, at </w:t>
      </w:r>
      <w:r w:rsidR="00DC0F3D">
        <w:rPr>
          <w:lang w:val="da-DK"/>
        </w:rPr>
        <w:t xml:space="preserve">hvis </w:t>
      </w:r>
      <w:r w:rsidR="00F426A9">
        <w:rPr>
          <w:lang w:val="da-DK"/>
        </w:rPr>
        <w:t xml:space="preserve">en </w:t>
      </w:r>
      <w:proofErr w:type="spellStart"/>
      <w:r w:rsidR="00DC0F3D">
        <w:rPr>
          <w:lang w:val="da-DK"/>
        </w:rPr>
        <w:t>muhtasib</w:t>
      </w:r>
      <w:proofErr w:type="spellEnd"/>
      <w:r w:rsidR="002D256F">
        <w:rPr>
          <w:lang w:val="da-DK"/>
        </w:rPr>
        <w:t xml:space="preserve"> stopper en person for upassende adfærd, men ikke finder noget </w:t>
      </w:r>
      <w:r w:rsidR="00D43EEF">
        <w:rPr>
          <w:lang w:val="da-DK"/>
        </w:rPr>
        <w:t xml:space="preserve">ulovligt på telefonen, vil </w:t>
      </w:r>
      <w:proofErr w:type="spellStart"/>
      <w:r w:rsidR="00E34F31">
        <w:rPr>
          <w:lang w:val="da-DK"/>
        </w:rPr>
        <w:t>m</w:t>
      </w:r>
      <w:r w:rsidR="00D43EEF">
        <w:rPr>
          <w:lang w:val="da-DK"/>
        </w:rPr>
        <w:t>uhtasiben</w:t>
      </w:r>
      <w:proofErr w:type="spellEnd"/>
      <w:r w:rsidR="00D43EEF">
        <w:rPr>
          <w:lang w:val="da-DK"/>
        </w:rPr>
        <w:t xml:space="preserve"> give islamisk vejledning og kræve, at personen under</w:t>
      </w:r>
      <w:r w:rsidR="00FF584E">
        <w:rPr>
          <w:lang w:val="da-DK"/>
        </w:rPr>
        <w:t>skriver</w:t>
      </w:r>
      <w:r w:rsidR="00D43EEF">
        <w:rPr>
          <w:lang w:val="da-DK"/>
        </w:rPr>
        <w:t xml:space="preserve"> et dokument</w:t>
      </w:r>
      <w:r w:rsidR="00E64733">
        <w:rPr>
          <w:lang w:val="da-DK"/>
        </w:rPr>
        <w:t>, hvor de lover ikke at gentage den aktivitet, som de oprindelig blev stoppet for.</w:t>
      </w:r>
      <w:r w:rsidR="00D04AF7">
        <w:rPr>
          <w:rStyle w:val="Fodnotehenvisning"/>
          <w:lang w:val="da-DK"/>
        </w:rPr>
        <w:footnoteReference w:id="141"/>
      </w:r>
      <w:r w:rsidR="00E64733">
        <w:rPr>
          <w:lang w:val="da-DK"/>
        </w:rPr>
        <w:t xml:space="preserve"> </w:t>
      </w:r>
    </w:p>
    <w:p w14:paraId="0E845B73" w14:textId="2863BCB0" w:rsidR="006630D4" w:rsidRDefault="006630D4" w:rsidP="00333484">
      <w:pPr>
        <w:pStyle w:val="DRCManchet"/>
        <w:jc w:val="both"/>
        <w:rPr>
          <w:lang w:val="da-DK"/>
        </w:rPr>
      </w:pPr>
      <w:r w:rsidRPr="006630D4">
        <w:rPr>
          <w:lang w:val="da-DK"/>
        </w:rPr>
        <w:t xml:space="preserve">Hvis der derimod opdages </w:t>
      </w:r>
      <w:r w:rsidR="0006187F">
        <w:rPr>
          <w:lang w:val="da-DK"/>
        </w:rPr>
        <w:t>oplysninger</w:t>
      </w:r>
      <w:r w:rsidR="00AE3A92">
        <w:rPr>
          <w:lang w:val="da-DK"/>
        </w:rPr>
        <w:t>,</w:t>
      </w:r>
      <w:r w:rsidR="0006187F">
        <w:rPr>
          <w:lang w:val="da-DK"/>
        </w:rPr>
        <w:t xml:space="preserve"> der strider imod moralloven på telefonen, </w:t>
      </w:r>
      <w:r w:rsidRPr="006630D4">
        <w:rPr>
          <w:lang w:val="da-DK"/>
        </w:rPr>
        <w:t xml:space="preserve">eller hvis personen allerede har modtaget flere advarsler, bliver deres oplysninger registreret i </w:t>
      </w:r>
      <w:r w:rsidR="00AE3A92">
        <w:rPr>
          <w:lang w:val="da-DK"/>
        </w:rPr>
        <w:t xml:space="preserve">logbøger, </w:t>
      </w:r>
      <w:r w:rsidRPr="006630D4">
        <w:rPr>
          <w:lang w:val="da-DK"/>
        </w:rPr>
        <w:t xml:space="preserve">lokale registre og databaser. Efter flere advarsler kan sager henvises til </w:t>
      </w:r>
      <w:r w:rsidR="009B3DAF">
        <w:rPr>
          <w:lang w:val="da-DK"/>
        </w:rPr>
        <w:t xml:space="preserve">politiet og </w:t>
      </w:r>
      <w:r w:rsidRPr="006630D4">
        <w:rPr>
          <w:lang w:val="da-DK"/>
        </w:rPr>
        <w:t>efterfølgende til retten. I tilfælde hvor forbrydelsen anses for alvorlig, kan personer føres direkte til politiet uden forudgående advarsler.</w:t>
      </w:r>
      <w:r w:rsidR="004949DC">
        <w:rPr>
          <w:rStyle w:val="Fodnotehenvisning"/>
          <w:lang w:val="da-DK"/>
        </w:rPr>
        <w:footnoteReference w:id="142"/>
      </w:r>
    </w:p>
    <w:p w14:paraId="4A3562C5" w14:textId="20973A1F" w:rsidR="006031AD" w:rsidRPr="00841AA4" w:rsidRDefault="006031AD" w:rsidP="00333484">
      <w:pPr>
        <w:pStyle w:val="DRCManchet"/>
        <w:jc w:val="both"/>
      </w:pPr>
      <w:r w:rsidRPr="0089373B">
        <w:t xml:space="preserve">I </w:t>
      </w:r>
      <w:proofErr w:type="spellStart"/>
      <w:r w:rsidRPr="0089373B">
        <w:t>tråd</w:t>
      </w:r>
      <w:proofErr w:type="spellEnd"/>
      <w:r w:rsidRPr="0089373B">
        <w:t xml:space="preserve"> med </w:t>
      </w:r>
      <w:proofErr w:type="spellStart"/>
      <w:r w:rsidRPr="0089373B">
        <w:t>dette</w:t>
      </w:r>
      <w:proofErr w:type="spellEnd"/>
      <w:r w:rsidRPr="0089373B">
        <w:t xml:space="preserve"> </w:t>
      </w:r>
      <w:proofErr w:type="spellStart"/>
      <w:r w:rsidRPr="0089373B">
        <w:t>fremgår</w:t>
      </w:r>
      <w:proofErr w:type="spellEnd"/>
      <w:r w:rsidRPr="0089373B">
        <w:t xml:space="preserve"> </w:t>
      </w:r>
      <w:proofErr w:type="spellStart"/>
      <w:r w:rsidRPr="0089373B">
        <w:t>af</w:t>
      </w:r>
      <w:proofErr w:type="spellEnd"/>
      <w:r w:rsidRPr="0089373B">
        <w:t xml:space="preserve"> </w:t>
      </w:r>
      <w:r w:rsidR="001F661C" w:rsidRPr="0089373B">
        <w:t xml:space="preserve">et </w:t>
      </w:r>
      <w:proofErr w:type="spellStart"/>
      <w:r w:rsidR="001F661C" w:rsidRPr="0089373B">
        <w:t>eksempel</w:t>
      </w:r>
      <w:proofErr w:type="spellEnd"/>
      <w:r w:rsidR="001F661C" w:rsidRPr="0089373B">
        <w:t xml:space="preserve"> </w:t>
      </w:r>
      <w:proofErr w:type="spellStart"/>
      <w:r w:rsidR="001F661C" w:rsidRPr="0089373B">
        <w:t>i</w:t>
      </w:r>
      <w:proofErr w:type="spellEnd"/>
      <w:r w:rsidR="001F661C" w:rsidRPr="0089373B">
        <w:t xml:space="preserve"> </w:t>
      </w:r>
      <w:proofErr w:type="spellStart"/>
      <w:r w:rsidRPr="0089373B">
        <w:t>Rawadaris</w:t>
      </w:r>
      <w:proofErr w:type="spellEnd"/>
      <w:r w:rsidRPr="0089373B">
        <w:t xml:space="preserve"> rapport</w:t>
      </w:r>
      <w:proofErr w:type="gramStart"/>
      <w:r w:rsidR="001F661C" w:rsidRPr="0089373B">
        <w:t xml:space="preserve">: </w:t>
      </w:r>
      <w:r w:rsidRPr="0089373B">
        <w:t xml:space="preserve"> </w:t>
      </w:r>
      <w:r w:rsidR="0089373B" w:rsidRPr="0089373B">
        <w:t>“</w:t>
      </w:r>
      <w:proofErr w:type="gramEnd"/>
      <w:r w:rsidR="0089373B" w:rsidRPr="00841AA4">
        <w:rPr>
          <w:i/>
        </w:rPr>
        <w:t xml:space="preserve">I was on my way from home to my shop when a vehicle from intelligence department stopped in front of me. They asked for my name and then forced me into their vehicle. The first thing they did was to take my phone, and one of them asked me to unlock it. They checked my WhatsApp contacts and photo album. When they saw some old pictures of mine from previous years, one of them slapped me hard across the face and said, ‘You infidel’s son, are you still high on those past days?’ Then they took me to a detention </w:t>
      </w:r>
      <w:proofErr w:type="spellStart"/>
      <w:r w:rsidR="0089373B" w:rsidRPr="00841AA4">
        <w:rPr>
          <w:i/>
        </w:rPr>
        <w:t>centre</w:t>
      </w:r>
      <w:proofErr w:type="spellEnd"/>
      <w:r w:rsidR="0089373B" w:rsidRPr="00841AA4">
        <w:rPr>
          <w:i/>
        </w:rPr>
        <w:t xml:space="preserve"> of the intelligence department. At 9 PM, two men came and accused me of contacting the Resistance Front </w:t>
      </w:r>
      <w:r w:rsidR="0089373B" w:rsidRPr="00841AA4">
        <w:rPr>
          <w:i/>
        </w:rPr>
        <w:lastRenderedPageBreak/>
        <w:t xml:space="preserve">via WhatsApp. I told them I had no connection with any group, but they electrocuted me and beat me with sticks so severely that I couldn’t sleep all night. </w:t>
      </w:r>
      <w:r w:rsidR="0089373B" w:rsidRPr="00841AA4">
        <w:rPr>
          <w:i/>
        </w:rPr>
        <w:t>They tortured me in various ways. When they found no evidence against me, they released me but warned that if I spoke about this to anyone, I would be imprisoned again</w:t>
      </w:r>
      <w:r w:rsidR="0089373B" w:rsidRPr="00841AA4">
        <w:t>.”</w:t>
      </w:r>
      <w:r w:rsidR="00841AA4">
        <w:rPr>
          <w:rStyle w:val="Fodnotehenvisning"/>
        </w:rPr>
        <w:footnoteReference w:id="143"/>
      </w:r>
    </w:p>
    <w:p w14:paraId="1A0B026F" w14:textId="0233A606" w:rsidR="005777BE" w:rsidRDefault="001C4167" w:rsidP="00333484">
      <w:pPr>
        <w:pStyle w:val="DRCManchet"/>
        <w:jc w:val="both"/>
        <w:rPr>
          <w:lang w:val="da-DK"/>
        </w:rPr>
      </w:pPr>
      <w:r>
        <w:rPr>
          <w:lang w:val="da-DK"/>
        </w:rPr>
        <w:t>UNAMA har</w:t>
      </w:r>
      <w:r w:rsidR="00650A97">
        <w:rPr>
          <w:lang w:val="da-DK"/>
        </w:rPr>
        <w:t xml:space="preserve"> i maj </w:t>
      </w:r>
      <w:r w:rsidR="005777BE" w:rsidRPr="005777BE">
        <w:rPr>
          <w:lang w:val="da-DK"/>
        </w:rPr>
        <w:t xml:space="preserve">måned </w:t>
      </w:r>
      <w:r>
        <w:rPr>
          <w:lang w:val="da-DK"/>
        </w:rPr>
        <w:t>2025 dokumenteret</w:t>
      </w:r>
      <w:r w:rsidR="0053582B">
        <w:rPr>
          <w:lang w:val="da-DK"/>
        </w:rPr>
        <w:t>, at fem personer</w:t>
      </w:r>
      <w:r w:rsidR="00431DA2">
        <w:rPr>
          <w:lang w:val="da-DK"/>
        </w:rPr>
        <w:t xml:space="preserve"> i </w:t>
      </w:r>
      <w:proofErr w:type="spellStart"/>
      <w:r w:rsidR="005777BE" w:rsidRPr="005777BE">
        <w:rPr>
          <w:lang w:val="da-DK"/>
        </w:rPr>
        <w:t>Baghlan</w:t>
      </w:r>
      <w:proofErr w:type="spellEnd"/>
      <w:r w:rsidR="005777BE" w:rsidRPr="005777BE">
        <w:rPr>
          <w:lang w:val="da-DK"/>
        </w:rPr>
        <w:t xml:space="preserve">, </w:t>
      </w:r>
      <w:proofErr w:type="spellStart"/>
      <w:r w:rsidR="005777BE" w:rsidRPr="005777BE">
        <w:rPr>
          <w:lang w:val="da-DK"/>
        </w:rPr>
        <w:t>Balkh</w:t>
      </w:r>
      <w:proofErr w:type="spellEnd"/>
      <w:r w:rsidR="005777BE" w:rsidRPr="005777BE">
        <w:rPr>
          <w:lang w:val="da-DK"/>
        </w:rPr>
        <w:t xml:space="preserve">, </w:t>
      </w:r>
      <w:proofErr w:type="spellStart"/>
      <w:r w:rsidR="005777BE" w:rsidRPr="005777BE">
        <w:rPr>
          <w:lang w:val="da-DK"/>
        </w:rPr>
        <w:t>Kunduz</w:t>
      </w:r>
      <w:proofErr w:type="spellEnd"/>
      <w:r w:rsidR="005777BE" w:rsidRPr="005777BE">
        <w:rPr>
          <w:lang w:val="da-DK"/>
        </w:rPr>
        <w:t xml:space="preserve"> og </w:t>
      </w:r>
      <w:proofErr w:type="spellStart"/>
      <w:r w:rsidR="005777BE" w:rsidRPr="005777BE">
        <w:rPr>
          <w:lang w:val="da-DK"/>
        </w:rPr>
        <w:t>Zabul</w:t>
      </w:r>
      <w:proofErr w:type="spellEnd"/>
      <w:r w:rsidR="00431DA2">
        <w:rPr>
          <w:lang w:val="da-DK"/>
        </w:rPr>
        <w:t xml:space="preserve">-provinserne var blevet anholdt af </w:t>
      </w:r>
      <w:r w:rsidR="00380F90">
        <w:rPr>
          <w:lang w:val="da-DK"/>
        </w:rPr>
        <w:t>PVPV-inspektører</w:t>
      </w:r>
      <w:r w:rsidR="00467AF5">
        <w:rPr>
          <w:lang w:val="da-DK"/>
        </w:rPr>
        <w:t xml:space="preserve">. Personerne </w:t>
      </w:r>
      <w:r w:rsidR="00F541AE">
        <w:rPr>
          <w:lang w:val="da-DK"/>
        </w:rPr>
        <w:t xml:space="preserve">blev anklaget for at have </w:t>
      </w:r>
      <w:r w:rsidR="005777BE" w:rsidRPr="005777BE">
        <w:rPr>
          <w:lang w:val="da-DK"/>
        </w:rPr>
        <w:t xml:space="preserve">lagt videoer </w:t>
      </w:r>
      <w:r w:rsidR="00037747">
        <w:rPr>
          <w:lang w:val="da-DK"/>
        </w:rPr>
        <w:t>op med</w:t>
      </w:r>
      <w:r w:rsidR="005777BE" w:rsidRPr="005777BE">
        <w:rPr>
          <w:lang w:val="da-DK"/>
        </w:rPr>
        <w:t xml:space="preserve"> </w:t>
      </w:r>
      <w:r w:rsidR="00F541AE">
        <w:rPr>
          <w:lang w:val="da-DK"/>
        </w:rPr>
        <w:t xml:space="preserve">upassende indhold på </w:t>
      </w:r>
      <w:proofErr w:type="spellStart"/>
      <w:r w:rsidR="00F541AE">
        <w:rPr>
          <w:lang w:val="da-DK"/>
        </w:rPr>
        <w:t>TikTok</w:t>
      </w:r>
      <w:proofErr w:type="spellEnd"/>
      <w:r w:rsidR="00F541AE">
        <w:rPr>
          <w:lang w:val="da-DK"/>
        </w:rPr>
        <w:t>.</w:t>
      </w:r>
      <w:r w:rsidR="00AB248D">
        <w:rPr>
          <w:rStyle w:val="Fodnotehenvisning"/>
          <w:lang w:val="da-DK"/>
        </w:rPr>
        <w:footnoteReference w:id="144"/>
      </w:r>
      <w:r w:rsidR="00F541AE">
        <w:rPr>
          <w:lang w:val="da-DK"/>
        </w:rPr>
        <w:t xml:space="preserve"> </w:t>
      </w:r>
    </w:p>
    <w:p w14:paraId="7CBC5994" w14:textId="0FA6426F" w:rsidR="001931B8" w:rsidRDefault="00B74653" w:rsidP="00333484">
      <w:pPr>
        <w:pStyle w:val="DRCManchet"/>
        <w:jc w:val="both"/>
        <w:rPr>
          <w:lang w:val="da-DK"/>
        </w:rPr>
      </w:pPr>
      <w:r w:rsidRPr="00B74653">
        <w:rPr>
          <w:lang w:val="da-DK"/>
        </w:rPr>
        <w:t>En kilde interviewet af D</w:t>
      </w:r>
      <w:r w:rsidRPr="008A58F8">
        <w:rPr>
          <w:lang w:val="da-DK"/>
        </w:rPr>
        <w:t>RC</w:t>
      </w:r>
      <w:r w:rsidR="00C773BE" w:rsidRPr="008A58F8">
        <w:rPr>
          <w:lang w:val="da-DK"/>
        </w:rPr>
        <w:t xml:space="preserve"> beskriver Afghanistan</w:t>
      </w:r>
      <w:r w:rsidR="00C773BE" w:rsidRPr="00656FEA">
        <w:rPr>
          <w:lang w:val="da-DK"/>
        </w:rPr>
        <w:t xml:space="preserve"> som </w:t>
      </w:r>
      <w:r w:rsidR="0016457B" w:rsidRPr="00656FEA">
        <w:rPr>
          <w:lang w:val="da-DK"/>
        </w:rPr>
        <w:t>et ”</w:t>
      </w:r>
      <w:proofErr w:type="spellStart"/>
      <w:r w:rsidR="0016457B" w:rsidRPr="00656FEA">
        <w:rPr>
          <w:lang w:val="da-DK"/>
        </w:rPr>
        <w:t>facebook</w:t>
      </w:r>
      <w:proofErr w:type="spellEnd"/>
      <w:r w:rsidR="0016457B" w:rsidRPr="00656FEA">
        <w:rPr>
          <w:lang w:val="da-DK"/>
        </w:rPr>
        <w:t xml:space="preserve"> country”</w:t>
      </w:r>
      <w:r w:rsidR="007970CD" w:rsidRPr="00656FEA">
        <w:rPr>
          <w:lang w:val="da-DK"/>
        </w:rPr>
        <w:t xml:space="preserve">, og at </w:t>
      </w:r>
      <w:r w:rsidR="00AD60AC" w:rsidRPr="00656FEA">
        <w:rPr>
          <w:lang w:val="da-DK"/>
        </w:rPr>
        <w:t xml:space="preserve">Taliban </w:t>
      </w:r>
      <w:r w:rsidR="00AC2E9B" w:rsidRPr="00656FEA">
        <w:rPr>
          <w:lang w:val="da-DK"/>
        </w:rPr>
        <w:t xml:space="preserve">nøje overvåger </w:t>
      </w:r>
      <w:r w:rsidR="00AD60AC" w:rsidRPr="00656FEA">
        <w:rPr>
          <w:lang w:val="da-DK"/>
        </w:rPr>
        <w:t xml:space="preserve">sociale medier. Særligt profiler med et højt antal følgere bliver underlagt nærmere kontrol. </w:t>
      </w:r>
      <w:r w:rsidR="00AD60AC" w:rsidRPr="00EE45DA">
        <w:rPr>
          <w:lang w:val="da-DK"/>
        </w:rPr>
        <w:t>Indehavere af Facebook- eller Twitter-konti</w:t>
      </w:r>
      <w:r w:rsidR="00634A51">
        <w:rPr>
          <w:lang w:val="da-DK"/>
        </w:rPr>
        <w:t xml:space="preserve"> (X)</w:t>
      </w:r>
      <w:r w:rsidR="00AD60AC" w:rsidRPr="00EE45DA">
        <w:rPr>
          <w:lang w:val="da-DK"/>
        </w:rPr>
        <w:t xml:space="preserve">, hvor der deles </w:t>
      </w:r>
      <w:r w:rsidR="00EE28EC" w:rsidRPr="00EE45DA">
        <w:rPr>
          <w:lang w:val="da-DK"/>
        </w:rPr>
        <w:t>ikke-religiøst indhold</w:t>
      </w:r>
      <w:r w:rsidR="003C3367" w:rsidRPr="00EE45DA">
        <w:rPr>
          <w:lang w:val="da-DK"/>
        </w:rPr>
        <w:t xml:space="preserve">, </w:t>
      </w:r>
      <w:r w:rsidR="00B5557F" w:rsidRPr="00EE45DA">
        <w:rPr>
          <w:lang w:val="da-DK"/>
        </w:rPr>
        <w:t>risikere</w:t>
      </w:r>
      <w:r w:rsidR="00524D66">
        <w:rPr>
          <w:lang w:val="da-DK"/>
        </w:rPr>
        <w:t>r</w:t>
      </w:r>
      <w:r w:rsidR="00B5557F" w:rsidRPr="00EE45DA">
        <w:rPr>
          <w:lang w:val="da-DK"/>
        </w:rPr>
        <w:t xml:space="preserve"> enten at blive anholdt eller </w:t>
      </w:r>
      <w:r w:rsidR="00EE45DA" w:rsidRPr="00EE45DA">
        <w:rPr>
          <w:lang w:val="da-DK"/>
        </w:rPr>
        <w:t>at modt</w:t>
      </w:r>
      <w:r w:rsidR="00EE45DA">
        <w:rPr>
          <w:lang w:val="da-DK"/>
        </w:rPr>
        <w:t xml:space="preserve">age </w:t>
      </w:r>
      <w:r w:rsidR="001931B8" w:rsidRPr="00EE45DA">
        <w:rPr>
          <w:lang w:val="da-DK"/>
        </w:rPr>
        <w:t>“</w:t>
      </w:r>
      <w:proofErr w:type="spellStart"/>
      <w:r w:rsidR="001931B8" w:rsidRPr="00EE45DA">
        <w:rPr>
          <w:lang w:val="da-DK"/>
        </w:rPr>
        <w:t>Islamic</w:t>
      </w:r>
      <w:proofErr w:type="spellEnd"/>
      <w:r w:rsidR="001931B8" w:rsidRPr="00EE45DA">
        <w:rPr>
          <w:lang w:val="da-DK"/>
        </w:rPr>
        <w:t xml:space="preserve"> guidance sessions”,</w:t>
      </w:r>
      <w:r w:rsidR="00B5557F" w:rsidRPr="00EE45DA">
        <w:rPr>
          <w:lang w:val="da-DK"/>
        </w:rPr>
        <w:t xml:space="preserve"> afhængig af opslagenes indhold og karakter.</w:t>
      </w:r>
      <w:r w:rsidR="007970CD">
        <w:rPr>
          <w:rStyle w:val="Fodnotehenvisning"/>
        </w:rPr>
        <w:footnoteReference w:id="145"/>
      </w:r>
    </w:p>
    <w:p w14:paraId="6E4AA18E" w14:textId="77777777" w:rsidR="00F86C4B" w:rsidRDefault="00F86C4B" w:rsidP="00333484">
      <w:pPr>
        <w:pStyle w:val="DRCManchet"/>
        <w:jc w:val="both"/>
        <w:rPr>
          <w:lang w:val="da-DK"/>
        </w:rPr>
      </w:pPr>
      <w:r>
        <w:rPr>
          <w:lang w:val="da-DK"/>
        </w:rPr>
        <w:t>I</w:t>
      </w:r>
      <w:r w:rsidRPr="0001790B">
        <w:rPr>
          <w:lang w:val="da-DK"/>
        </w:rPr>
        <w:t xml:space="preserve"> Dansk Flygtningehjælps landeprofil om Afghanistan </w:t>
      </w:r>
      <w:r>
        <w:rPr>
          <w:lang w:val="da-DK"/>
        </w:rPr>
        <w:t xml:space="preserve">fra juli 2024, oplyser de to interviewede kilder, Richard Bennett og </w:t>
      </w:r>
      <w:r w:rsidRPr="0001571B">
        <w:rPr>
          <w:lang w:val="da-DK"/>
        </w:rPr>
        <w:t>Lisa Schuster, at de begge</w:t>
      </w:r>
      <w:r>
        <w:rPr>
          <w:lang w:val="da-DK"/>
        </w:rPr>
        <w:t xml:space="preserve"> har</w:t>
      </w:r>
      <w:r w:rsidRPr="0001571B">
        <w:rPr>
          <w:lang w:val="da-DK"/>
        </w:rPr>
        <w:t xml:space="preserve"> kendskab til personer, der er blevet anholdt på grund af opslag på deres egne sociale profiler, og også at familiemedlemmer til hovedpersonen er blevet anholdt</w:t>
      </w:r>
      <w:r>
        <w:rPr>
          <w:lang w:val="da-DK"/>
        </w:rPr>
        <w:t>, som følge heraf</w:t>
      </w:r>
      <w:r w:rsidRPr="0001571B">
        <w:rPr>
          <w:lang w:val="da-DK"/>
        </w:rPr>
        <w:t>.</w:t>
      </w:r>
      <w:r w:rsidRPr="0001571B">
        <w:rPr>
          <w:rStyle w:val="Fodnotehenvisning"/>
          <w:lang w:val="da-DK"/>
        </w:rPr>
        <w:footnoteReference w:id="146"/>
      </w:r>
    </w:p>
    <w:p w14:paraId="473704BB" w14:textId="0B2C02E4" w:rsidR="00EF2A07" w:rsidRPr="004D05FD" w:rsidRDefault="00EF2A07" w:rsidP="00333484">
      <w:pPr>
        <w:pStyle w:val="DRCManchet"/>
        <w:jc w:val="both"/>
        <w:rPr>
          <w:lang w:val="da-DK"/>
        </w:rPr>
      </w:pPr>
      <w:r>
        <w:rPr>
          <w:lang w:val="da-DK"/>
        </w:rPr>
        <w:t xml:space="preserve">En kilde interviewet af DRC </w:t>
      </w:r>
      <w:r w:rsidRPr="004D05FD">
        <w:rPr>
          <w:lang w:val="da-DK"/>
        </w:rPr>
        <w:t xml:space="preserve">har </w:t>
      </w:r>
      <w:r w:rsidR="00FD06C1">
        <w:rPr>
          <w:lang w:val="da-DK"/>
        </w:rPr>
        <w:t>oplyst</w:t>
      </w:r>
      <w:r>
        <w:rPr>
          <w:lang w:val="da-DK"/>
        </w:rPr>
        <w:t xml:space="preserve">, at </w:t>
      </w:r>
      <w:r w:rsidRPr="004D05FD">
        <w:rPr>
          <w:lang w:val="da-DK"/>
        </w:rPr>
        <w:t xml:space="preserve">når kilden aktivt har kritiseret Taliban </w:t>
      </w:r>
      <w:r w:rsidR="005248B4">
        <w:rPr>
          <w:lang w:val="da-DK"/>
        </w:rPr>
        <w:t xml:space="preserve">i </w:t>
      </w:r>
      <w:r w:rsidRPr="004D05FD">
        <w:rPr>
          <w:lang w:val="da-DK"/>
        </w:rPr>
        <w:t xml:space="preserve">medier eller </w:t>
      </w:r>
      <w:r w:rsidR="005248B4">
        <w:rPr>
          <w:lang w:val="da-DK"/>
        </w:rPr>
        <w:t xml:space="preserve">på </w:t>
      </w:r>
      <w:r w:rsidRPr="004D05FD">
        <w:rPr>
          <w:lang w:val="da-DK"/>
        </w:rPr>
        <w:t xml:space="preserve">sociale medier, har Taliban-repræsentanter kontaktet kilden direkte på kildens profiler på sociale medier med indirekte trusler og udtalt, at </w:t>
      </w:r>
      <w:r w:rsidRPr="004D05FD">
        <w:rPr>
          <w:i/>
          <w:iCs/>
          <w:lang w:val="da-DK"/>
        </w:rPr>
        <w:t>“</w:t>
      </w:r>
      <w:proofErr w:type="spellStart"/>
      <w:r w:rsidRPr="004D05FD">
        <w:rPr>
          <w:i/>
          <w:iCs/>
          <w:lang w:val="da-DK"/>
        </w:rPr>
        <w:t>hope</w:t>
      </w:r>
      <w:proofErr w:type="spellEnd"/>
      <w:r w:rsidRPr="004D05FD">
        <w:rPr>
          <w:i/>
          <w:iCs/>
          <w:lang w:val="da-DK"/>
        </w:rPr>
        <w:t xml:space="preserve"> </w:t>
      </w:r>
      <w:proofErr w:type="spellStart"/>
      <w:r w:rsidRPr="004D05FD">
        <w:rPr>
          <w:i/>
          <w:iCs/>
          <w:lang w:val="da-DK"/>
        </w:rPr>
        <w:t>one</w:t>
      </w:r>
      <w:proofErr w:type="spellEnd"/>
      <w:r w:rsidRPr="004D05FD">
        <w:rPr>
          <w:i/>
          <w:iCs/>
          <w:lang w:val="da-DK"/>
        </w:rPr>
        <w:t xml:space="preserve"> </w:t>
      </w:r>
      <w:proofErr w:type="spellStart"/>
      <w:r w:rsidRPr="004D05FD">
        <w:rPr>
          <w:i/>
          <w:iCs/>
          <w:lang w:val="da-DK"/>
        </w:rPr>
        <w:t>day</w:t>
      </w:r>
      <w:proofErr w:type="spellEnd"/>
      <w:r w:rsidRPr="004D05FD">
        <w:rPr>
          <w:i/>
          <w:iCs/>
          <w:lang w:val="da-DK"/>
        </w:rPr>
        <w:t xml:space="preserve"> to </w:t>
      </w:r>
      <w:proofErr w:type="spellStart"/>
      <w:r w:rsidRPr="004D05FD">
        <w:rPr>
          <w:i/>
          <w:iCs/>
          <w:lang w:val="da-DK"/>
        </w:rPr>
        <w:t>see</w:t>
      </w:r>
      <w:proofErr w:type="spellEnd"/>
      <w:r w:rsidRPr="004D05FD">
        <w:rPr>
          <w:i/>
          <w:iCs/>
          <w:lang w:val="da-DK"/>
        </w:rPr>
        <w:t xml:space="preserve"> the source back in Afghanistan</w:t>
      </w:r>
      <w:r w:rsidRPr="004D05FD">
        <w:rPr>
          <w:lang w:val="da-DK"/>
        </w:rPr>
        <w:t>”</w:t>
      </w:r>
      <w:r>
        <w:rPr>
          <w:lang w:val="da-DK"/>
        </w:rPr>
        <w:t>.</w:t>
      </w:r>
      <w:r>
        <w:rPr>
          <w:rStyle w:val="Fodnotehenvisning"/>
        </w:rPr>
        <w:footnoteReference w:id="147"/>
      </w:r>
    </w:p>
    <w:p w14:paraId="601EC4F8" w14:textId="1E116813" w:rsidR="000E73B9" w:rsidRPr="00370287" w:rsidRDefault="00576CBC" w:rsidP="00333484">
      <w:pPr>
        <w:pStyle w:val="DRCManchet"/>
        <w:jc w:val="both"/>
        <w:rPr>
          <w:lang w:val="da-DK"/>
        </w:rPr>
      </w:pPr>
      <w:r w:rsidRPr="00576CBC">
        <w:rPr>
          <w:lang w:val="da-DK"/>
        </w:rPr>
        <w:t xml:space="preserve">I </w:t>
      </w:r>
      <w:r w:rsidR="000E73B9">
        <w:rPr>
          <w:lang w:val="da-DK"/>
        </w:rPr>
        <w:t xml:space="preserve">den </w:t>
      </w:r>
      <w:r w:rsidRPr="00576CBC">
        <w:rPr>
          <w:lang w:val="da-DK"/>
        </w:rPr>
        <w:t>tidligere næv</w:t>
      </w:r>
      <w:r w:rsidR="000E73B9">
        <w:rPr>
          <w:lang w:val="da-DK"/>
        </w:rPr>
        <w:t xml:space="preserve">nte </w:t>
      </w:r>
      <w:r w:rsidRPr="00576CBC">
        <w:rPr>
          <w:lang w:val="da-DK"/>
        </w:rPr>
        <w:t>artikel f</w:t>
      </w:r>
      <w:r>
        <w:rPr>
          <w:lang w:val="da-DK"/>
        </w:rPr>
        <w:t xml:space="preserve">ra Kabul Now </w:t>
      </w:r>
      <w:r w:rsidR="0092611D">
        <w:rPr>
          <w:lang w:val="da-DK"/>
        </w:rPr>
        <w:t>den</w:t>
      </w:r>
      <w:r>
        <w:rPr>
          <w:lang w:val="da-DK"/>
        </w:rPr>
        <w:t xml:space="preserve"> </w:t>
      </w:r>
      <w:r w:rsidR="00392168">
        <w:rPr>
          <w:lang w:val="da-DK"/>
        </w:rPr>
        <w:t xml:space="preserve">8. december 2025, </w:t>
      </w:r>
      <w:r w:rsidR="0025645A">
        <w:rPr>
          <w:lang w:val="da-DK"/>
        </w:rPr>
        <w:t xml:space="preserve">om den anholdte gruppe af unge mænd ”the </w:t>
      </w:r>
      <w:r w:rsidR="00392168" w:rsidRPr="00392168">
        <w:rPr>
          <w:lang w:val="da-DK"/>
        </w:rPr>
        <w:t>Thomas Shelbys</w:t>
      </w:r>
      <w:r w:rsidR="0025645A">
        <w:rPr>
          <w:lang w:val="da-DK"/>
        </w:rPr>
        <w:t xml:space="preserve">”, </w:t>
      </w:r>
      <w:r w:rsidR="0030494C">
        <w:rPr>
          <w:lang w:val="da-DK"/>
        </w:rPr>
        <w:t>beskrives videre</w:t>
      </w:r>
      <w:r w:rsidR="00E2560C">
        <w:rPr>
          <w:lang w:val="da-DK"/>
        </w:rPr>
        <w:t xml:space="preserve">, at gruppen havde delt billeder af sig selv udklædt </w:t>
      </w:r>
      <w:r w:rsidR="00C368E3">
        <w:rPr>
          <w:lang w:val="da-DK"/>
        </w:rPr>
        <w:t xml:space="preserve">på sociale medier. </w:t>
      </w:r>
      <w:r w:rsidR="000E73B9" w:rsidRPr="00DE6B1F">
        <w:rPr>
          <w:lang w:val="da-DK"/>
        </w:rPr>
        <w:t xml:space="preserve">I en lydoptagelse udgivet af </w:t>
      </w:r>
      <w:r w:rsidR="000E73B9">
        <w:rPr>
          <w:lang w:val="da-DK"/>
        </w:rPr>
        <w:t>en talsperson f</w:t>
      </w:r>
      <w:r w:rsidR="000E73B9" w:rsidRPr="00DE6B1F">
        <w:rPr>
          <w:lang w:val="da-DK"/>
        </w:rPr>
        <w:t xml:space="preserve">ra MPVPV, siger en af de unge mænd, at de </w:t>
      </w:r>
      <w:r w:rsidR="000E73B9">
        <w:rPr>
          <w:lang w:val="da-DK"/>
        </w:rPr>
        <w:t xml:space="preserve">har delt </w:t>
      </w:r>
      <w:r w:rsidR="000E73B9" w:rsidRPr="00DE6B1F">
        <w:rPr>
          <w:lang w:val="da-DK"/>
        </w:rPr>
        <w:t>billeder af dem selv (udklædt) på sociale medier af</w:t>
      </w:r>
      <w:r w:rsidR="000E73B9">
        <w:rPr>
          <w:lang w:val="da-DK"/>
        </w:rPr>
        <w:t xml:space="preserve"> ”uvidenhed”, og at de ikke vidste, at deres handling stred imod Sharia og</w:t>
      </w:r>
      <w:r w:rsidR="000E73B9" w:rsidRPr="00DE6B1F">
        <w:rPr>
          <w:lang w:val="da-DK"/>
        </w:rPr>
        <w:t xml:space="preserve"> </w:t>
      </w:r>
      <w:r w:rsidR="000E73B9">
        <w:rPr>
          <w:lang w:val="da-DK"/>
        </w:rPr>
        <w:t>at det var en syndig handling.</w:t>
      </w:r>
      <w:r w:rsidR="008C5C43">
        <w:rPr>
          <w:lang w:val="da-DK"/>
        </w:rPr>
        <w:t xml:space="preserve"> </w:t>
      </w:r>
      <w:r w:rsidR="00E0124B" w:rsidRPr="00E0124B">
        <w:rPr>
          <w:lang w:val="da-DK"/>
        </w:rPr>
        <w:t>Af artiklen fremgår det, at deres nuværende situation er uklar</w:t>
      </w:r>
      <w:r w:rsidR="00E0124B">
        <w:rPr>
          <w:lang w:val="da-DK"/>
        </w:rPr>
        <w:t>.</w:t>
      </w:r>
      <w:r w:rsidR="0079714C">
        <w:rPr>
          <w:rStyle w:val="Fodnotehenvisning"/>
          <w:lang w:val="da-DK"/>
        </w:rPr>
        <w:footnoteReference w:id="148"/>
      </w:r>
      <w:r w:rsidR="000E73B9" w:rsidRPr="00370287">
        <w:rPr>
          <w:lang w:val="da-DK"/>
        </w:rPr>
        <w:t xml:space="preserve"> </w:t>
      </w:r>
    </w:p>
    <w:p w14:paraId="1B0AFFA6" w14:textId="27FDAFFA" w:rsidR="00813A5D" w:rsidRDefault="002F4A0A" w:rsidP="00333484">
      <w:pPr>
        <w:pStyle w:val="DRCManchet"/>
        <w:jc w:val="both"/>
        <w:rPr>
          <w:lang w:val="da-DK"/>
        </w:rPr>
      </w:pPr>
      <w:r w:rsidRPr="00782B02">
        <w:rPr>
          <w:lang w:val="da-DK"/>
        </w:rPr>
        <w:t>Kabul</w:t>
      </w:r>
      <w:r w:rsidR="00C747D9">
        <w:rPr>
          <w:lang w:val="da-DK"/>
        </w:rPr>
        <w:t xml:space="preserve"> </w:t>
      </w:r>
      <w:r w:rsidR="00D249B0" w:rsidRPr="00782B02">
        <w:rPr>
          <w:lang w:val="da-DK"/>
        </w:rPr>
        <w:t xml:space="preserve">Now har </w:t>
      </w:r>
      <w:r w:rsidR="00782B02" w:rsidRPr="00782B02">
        <w:rPr>
          <w:lang w:val="da-DK"/>
        </w:rPr>
        <w:t>i en an</w:t>
      </w:r>
      <w:r w:rsidR="00782B02">
        <w:rPr>
          <w:lang w:val="da-DK"/>
        </w:rPr>
        <w:t xml:space="preserve">den artikel fra 3. december 2025 </w:t>
      </w:r>
      <w:r w:rsidR="00E902AC">
        <w:rPr>
          <w:lang w:val="da-DK"/>
        </w:rPr>
        <w:t xml:space="preserve">beskrevet, at Taliban i starten af december måned har arresteret en </w:t>
      </w:r>
      <w:r w:rsidR="006A074B">
        <w:rPr>
          <w:lang w:val="da-DK"/>
        </w:rPr>
        <w:t>universitetsstuderende</w:t>
      </w:r>
      <w:r w:rsidR="000E5F83">
        <w:rPr>
          <w:lang w:val="da-DK"/>
        </w:rPr>
        <w:t xml:space="preserve">, </w:t>
      </w:r>
      <w:proofErr w:type="spellStart"/>
      <w:r w:rsidR="000E5F83">
        <w:rPr>
          <w:lang w:val="da-DK"/>
        </w:rPr>
        <w:t>Ahmadullah</w:t>
      </w:r>
      <w:proofErr w:type="spellEnd"/>
      <w:r w:rsidR="000E5F83">
        <w:rPr>
          <w:lang w:val="da-DK"/>
        </w:rPr>
        <w:t xml:space="preserve"> </w:t>
      </w:r>
      <w:proofErr w:type="spellStart"/>
      <w:r w:rsidR="00767C15" w:rsidRPr="00767C15">
        <w:rPr>
          <w:lang w:val="da-DK"/>
        </w:rPr>
        <w:t>Akhtarkhi</w:t>
      </w:r>
      <w:r w:rsidR="00767C15">
        <w:rPr>
          <w:lang w:val="da-DK"/>
        </w:rPr>
        <w:t>l</w:t>
      </w:r>
      <w:proofErr w:type="spellEnd"/>
      <w:r w:rsidR="00507502">
        <w:rPr>
          <w:lang w:val="da-DK"/>
        </w:rPr>
        <w:t>,</w:t>
      </w:r>
      <w:r w:rsidR="006A074B">
        <w:rPr>
          <w:lang w:val="da-DK"/>
        </w:rPr>
        <w:t xml:space="preserve"> for at have ytret sig på </w:t>
      </w:r>
      <w:r w:rsidR="00635F83">
        <w:rPr>
          <w:lang w:val="da-DK"/>
        </w:rPr>
        <w:t>F</w:t>
      </w:r>
      <w:r w:rsidR="006A074B">
        <w:rPr>
          <w:lang w:val="da-DK"/>
        </w:rPr>
        <w:t>acebook</w:t>
      </w:r>
      <w:r w:rsidR="007C2534">
        <w:rPr>
          <w:lang w:val="da-DK"/>
        </w:rPr>
        <w:t xml:space="preserve"> omkring </w:t>
      </w:r>
      <w:r w:rsidR="002E4120">
        <w:rPr>
          <w:lang w:val="da-DK"/>
        </w:rPr>
        <w:t>omstændighederne</w:t>
      </w:r>
      <w:r w:rsidR="007C2534">
        <w:rPr>
          <w:lang w:val="da-DK"/>
        </w:rPr>
        <w:t xml:space="preserve"> ved en offentlig henrettelse i </w:t>
      </w:r>
      <w:proofErr w:type="spellStart"/>
      <w:r w:rsidR="007C2534">
        <w:rPr>
          <w:lang w:val="da-DK"/>
        </w:rPr>
        <w:t>Khos</w:t>
      </w:r>
      <w:proofErr w:type="spellEnd"/>
      <w:r w:rsidR="007C2534">
        <w:rPr>
          <w:lang w:val="da-DK"/>
        </w:rPr>
        <w:t>-provinsen</w:t>
      </w:r>
      <w:r w:rsidR="004738F1">
        <w:rPr>
          <w:lang w:val="da-DK"/>
        </w:rPr>
        <w:t xml:space="preserve">, </w:t>
      </w:r>
      <w:r w:rsidR="003F6266">
        <w:rPr>
          <w:lang w:val="da-DK"/>
        </w:rPr>
        <w:t xml:space="preserve">hvor han </w:t>
      </w:r>
      <w:r w:rsidR="00813A5D">
        <w:rPr>
          <w:lang w:val="da-DK"/>
        </w:rPr>
        <w:lastRenderedPageBreak/>
        <w:t>udtrykt</w:t>
      </w:r>
      <w:r w:rsidR="003F6266">
        <w:rPr>
          <w:lang w:val="da-DK"/>
        </w:rPr>
        <w:t>e</w:t>
      </w:r>
      <w:r w:rsidR="003F51DB" w:rsidRPr="003F51DB">
        <w:rPr>
          <w:lang w:val="da-DK"/>
        </w:rPr>
        <w:t xml:space="preserve"> bekymring </w:t>
      </w:r>
      <w:r w:rsidR="009D0D84">
        <w:rPr>
          <w:lang w:val="da-DK"/>
        </w:rPr>
        <w:t>for</w:t>
      </w:r>
      <w:r w:rsidR="003F51DB" w:rsidRPr="003F51DB">
        <w:rPr>
          <w:lang w:val="da-DK"/>
        </w:rPr>
        <w:t>, at inddragelsen af et 13-årigt barn i henrettelsen kunne normalisere vold blandt unge.</w:t>
      </w:r>
      <w:r w:rsidR="00A92A7E">
        <w:rPr>
          <w:rStyle w:val="Fodnotehenvisning"/>
          <w:lang w:val="da-DK"/>
        </w:rPr>
        <w:footnoteReference w:id="149"/>
      </w:r>
      <w:r w:rsidR="003F51DB" w:rsidRPr="003F51DB">
        <w:rPr>
          <w:lang w:val="da-DK"/>
        </w:rPr>
        <w:t xml:space="preserve"> </w:t>
      </w:r>
    </w:p>
    <w:p w14:paraId="785D3641" w14:textId="39A0686F" w:rsidR="00D07DF2" w:rsidRDefault="00956061" w:rsidP="00333484">
      <w:pPr>
        <w:pStyle w:val="DRCManchet"/>
        <w:jc w:val="both"/>
        <w:rPr>
          <w:lang w:val="da-DK"/>
        </w:rPr>
      </w:pPr>
      <w:r w:rsidRPr="00956061">
        <w:rPr>
          <w:lang w:val="da-DK"/>
        </w:rPr>
        <w:t xml:space="preserve">Ifølge </w:t>
      </w:r>
      <w:r w:rsidR="00FC613E">
        <w:rPr>
          <w:lang w:val="da-DK"/>
        </w:rPr>
        <w:t xml:space="preserve">en </w:t>
      </w:r>
      <w:r w:rsidRPr="00956061">
        <w:rPr>
          <w:lang w:val="da-DK"/>
        </w:rPr>
        <w:t>talsmand</w:t>
      </w:r>
      <w:r w:rsidR="00813A5D">
        <w:rPr>
          <w:lang w:val="da-DK"/>
        </w:rPr>
        <w:t xml:space="preserve"> fra MPVPV </w:t>
      </w:r>
      <w:r w:rsidRPr="00956061">
        <w:rPr>
          <w:lang w:val="da-DK"/>
        </w:rPr>
        <w:t xml:space="preserve">havde den studerende lagt kommentarer ud på Facebook, hvor han fordømte den offentlige gennemførelse af </w:t>
      </w:r>
      <w:proofErr w:type="spellStart"/>
      <w:r w:rsidRPr="00956061">
        <w:rPr>
          <w:lang w:val="da-DK"/>
        </w:rPr>
        <w:t>Qisas</w:t>
      </w:r>
      <w:proofErr w:type="spellEnd"/>
      <w:r w:rsidRPr="00956061">
        <w:rPr>
          <w:lang w:val="da-DK"/>
        </w:rPr>
        <w:t xml:space="preserve"> (gengældelse) og havde brugt, hvad ministeriet beskrev som “upassende sprogbrug”.</w:t>
      </w:r>
      <w:r w:rsidR="00D92ED4">
        <w:rPr>
          <w:lang w:val="da-DK"/>
        </w:rPr>
        <w:t xml:space="preserve"> Samtidig erklærede </w:t>
      </w:r>
      <w:r w:rsidRPr="00956061">
        <w:rPr>
          <w:lang w:val="da-DK"/>
        </w:rPr>
        <w:t>Ministeriet, at der ville blive taget retlige skridt mod ham “i overensstemmelse med islamisk lov”.</w:t>
      </w:r>
      <w:r w:rsidR="00D07DF2">
        <w:rPr>
          <w:lang w:val="da-DK"/>
        </w:rPr>
        <w:t xml:space="preserve"> </w:t>
      </w:r>
      <w:r w:rsidR="00D07DF2" w:rsidRPr="000E5F83">
        <w:rPr>
          <w:lang w:val="da-DK"/>
        </w:rPr>
        <w:t xml:space="preserve">Taliban udsendte senere et lydklip, tilskrevet </w:t>
      </w:r>
      <w:proofErr w:type="spellStart"/>
      <w:r w:rsidR="00D07DF2" w:rsidRPr="000E5F83">
        <w:rPr>
          <w:lang w:val="da-DK"/>
        </w:rPr>
        <w:t>Ahmadullah</w:t>
      </w:r>
      <w:proofErr w:type="spellEnd"/>
      <w:r w:rsidR="00D07DF2" w:rsidRPr="000E5F83">
        <w:rPr>
          <w:lang w:val="da-DK"/>
        </w:rPr>
        <w:t>, hvori han tilsyneladende siger, at hans kommentarer ikke stemte overens med, hvad myndighederne anser for acceptabelt under det islamiske system. I optagelsen undskylder han til dem, der følte sig stødt over hans kritik af henrettelsen.</w:t>
      </w:r>
      <w:r w:rsidR="007922C6">
        <w:rPr>
          <w:lang w:val="da-DK"/>
        </w:rPr>
        <w:t xml:space="preserve"> </w:t>
      </w:r>
      <w:r w:rsidR="00447830">
        <w:rPr>
          <w:lang w:val="da-DK"/>
        </w:rPr>
        <w:t>Ifølge artiklen, er det</w:t>
      </w:r>
      <w:r w:rsidR="00D07DF2" w:rsidRPr="00FA10D9">
        <w:rPr>
          <w:lang w:val="da-DK"/>
        </w:rPr>
        <w:t xml:space="preserve"> fortsat uklart</w:t>
      </w:r>
      <w:r w:rsidR="00935B15">
        <w:rPr>
          <w:lang w:val="da-DK"/>
        </w:rPr>
        <w:t>,</w:t>
      </w:r>
      <w:r w:rsidR="00D07DF2" w:rsidRPr="00FA10D9">
        <w:rPr>
          <w:lang w:val="da-DK"/>
        </w:rPr>
        <w:t xml:space="preserve"> under hvilke omstændigheder optagelsen blev lavet, eller hvad den studerendes nuværende situation er.</w:t>
      </w:r>
      <w:r w:rsidR="00447830">
        <w:rPr>
          <w:rStyle w:val="Fodnotehenvisning"/>
          <w:lang w:val="da-DK"/>
        </w:rPr>
        <w:footnoteReference w:id="150"/>
      </w:r>
    </w:p>
    <w:p w14:paraId="7463A494" w14:textId="4854D619" w:rsidR="00074923" w:rsidRDefault="002B757B" w:rsidP="00394DFC">
      <w:pPr>
        <w:pStyle w:val="Overskrift2Asyl"/>
      </w:pPr>
      <w:bookmarkStart w:id="685" w:name="_Toc215844690"/>
      <w:bookmarkStart w:id="686" w:name="_Toc216429861"/>
      <w:bookmarkStart w:id="687" w:name="_Toc216430237"/>
      <w:bookmarkStart w:id="688" w:name="_Toc216437307"/>
      <w:bookmarkStart w:id="689" w:name="_Toc216443031"/>
      <w:bookmarkStart w:id="690" w:name="_Toc216775098"/>
      <w:bookmarkStart w:id="691" w:name="_Toc216905628"/>
      <w:bookmarkStart w:id="692" w:name="_Toc216954516"/>
      <w:bookmarkStart w:id="693" w:name="_Toc216955293"/>
      <w:bookmarkStart w:id="694" w:name="_Toc216955331"/>
      <w:bookmarkStart w:id="695" w:name="_Toc216955369"/>
      <w:bookmarkStart w:id="696" w:name="_Toc216957285"/>
      <w:bookmarkStart w:id="697" w:name="_Toc216958136"/>
      <w:bookmarkStart w:id="698" w:name="_Toc216959904"/>
      <w:bookmarkStart w:id="699" w:name="_Toc216960471"/>
      <w:bookmarkStart w:id="700" w:name="_Toc216960773"/>
      <w:bookmarkStart w:id="701" w:name="_Toc216960879"/>
      <w:bookmarkStart w:id="702" w:name="_Toc216961257"/>
      <w:bookmarkStart w:id="703" w:name="_Toc216961318"/>
      <w:bookmarkStart w:id="704" w:name="_Toc216961367"/>
      <w:bookmarkStart w:id="705" w:name="_Toc217046775"/>
      <w:bookmarkStart w:id="706" w:name="_Toc217049610"/>
      <w:bookmarkStart w:id="707" w:name="_Toc217303618"/>
      <w:r>
        <w:t>5.</w:t>
      </w:r>
      <w:r w:rsidR="00DF72C5">
        <w:t>4.</w:t>
      </w:r>
      <w:r w:rsidR="0065534B">
        <w:t xml:space="preserve"> </w:t>
      </w:r>
      <w:r w:rsidR="007A4956" w:rsidRPr="00483778">
        <w:t>Religion</w:t>
      </w:r>
      <w:r w:rsidR="00DF72C5" w:rsidRPr="00483778">
        <w:t xml:space="preserve"> og </w:t>
      </w:r>
      <w:r w:rsidR="007A4956" w:rsidRPr="00483778">
        <w:t>kulturelle fejringer</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14:paraId="5229AFE0" w14:textId="40E8B264" w:rsidR="007C2C96" w:rsidRDefault="007C2C96" w:rsidP="00333484">
      <w:pPr>
        <w:pStyle w:val="DRCManchet"/>
        <w:jc w:val="both"/>
        <w:rPr>
          <w:lang w:val="da-DK"/>
        </w:rPr>
      </w:pPr>
      <w:r w:rsidRPr="00D949CC">
        <w:rPr>
          <w:lang w:val="da-DK"/>
        </w:rPr>
        <w:t>En kilde interviewet af DRC</w:t>
      </w:r>
      <w:r>
        <w:rPr>
          <w:lang w:val="da-DK"/>
        </w:rPr>
        <w:t xml:space="preserve"> forklarer, at der på </w:t>
      </w:r>
      <w:r w:rsidRPr="00C74E30">
        <w:rPr>
          <w:lang w:val="da-DK"/>
        </w:rPr>
        <w:t xml:space="preserve">offentlige institutioner er etableret særlige kontorer for </w:t>
      </w:r>
      <w:proofErr w:type="spellStart"/>
      <w:r w:rsidR="009A73D3">
        <w:rPr>
          <w:lang w:val="da-DK"/>
        </w:rPr>
        <w:t>m</w:t>
      </w:r>
      <w:r w:rsidRPr="00C74E30">
        <w:rPr>
          <w:lang w:val="da-DK"/>
        </w:rPr>
        <w:t>uhtasibs</w:t>
      </w:r>
      <w:proofErr w:type="spellEnd"/>
      <w:r w:rsidRPr="00C74E30">
        <w:rPr>
          <w:lang w:val="da-DK"/>
        </w:rPr>
        <w:t xml:space="preserve">, som har til opgave at overvåge de ansattes deltagelse i bøn. Arbejdet skal afbrydes under bønnetiderne, og kontorerne er udstyret med kameraer til kontrol af overholdelsen. </w:t>
      </w:r>
      <w:proofErr w:type="spellStart"/>
      <w:r w:rsidRPr="00C74E30">
        <w:rPr>
          <w:lang w:val="da-DK"/>
        </w:rPr>
        <w:t>Muhtasibs</w:t>
      </w:r>
      <w:proofErr w:type="spellEnd"/>
      <w:r w:rsidRPr="00C74E30">
        <w:rPr>
          <w:lang w:val="da-DK"/>
        </w:rPr>
        <w:t xml:space="preserve"> udarbejder desuden detaljerede registre, hvor navne, typer af overtrædelser og datoer for handlinger, der vurderes som brud på morallovene, noteres.</w:t>
      </w:r>
      <w:r>
        <w:rPr>
          <w:rStyle w:val="Fodnotehenvisning"/>
          <w:lang w:val="da-DK"/>
        </w:rPr>
        <w:footnoteReference w:id="151"/>
      </w:r>
    </w:p>
    <w:p w14:paraId="244D118C" w14:textId="3E189485" w:rsidR="007C2C96" w:rsidRPr="00D949CC" w:rsidRDefault="007C2C96" w:rsidP="00333484">
      <w:pPr>
        <w:pStyle w:val="DRCManchet"/>
        <w:jc w:val="both"/>
        <w:rPr>
          <w:lang w:val="da-DK"/>
        </w:rPr>
      </w:pPr>
      <w:r>
        <w:rPr>
          <w:lang w:val="da-DK"/>
        </w:rPr>
        <w:t xml:space="preserve">Ifølge kilden er der også eksempler på, at ansatte, der arbejder under bønnetiderne, bliver sat ned i løn. Kilden har henvist til en konkret sag, hvor en </w:t>
      </w:r>
      <w:r w:rsidRPr="00D16C5E">
        <w:rPr>
          <w:lang w:val="da-DK"/>
        </w:rPr>
        <w:t xml:space="preserve">medarbejder ved en større offentlig institution </w:t>
      </w:r>
      <w:r w:rsidR="00E04ED5">
        <w:rPr>
          <w:lang w:val="da-DK"/>
        </w:rPr>
        <w:t xml:space="preserve">fik </w:t>
      </w:r>
      <w:r w:rsidRPr="00D16C5E">
        <w:rPr>
          <w:lang w:val="da-DK"/>
        </w:rPr>
        <w:t xml:space="preserve">reduceret </w:t>
      </w:r>
      <w:r w:rsidR="00E04ED5">
        <w:rPr>
          <w:lang w:val="da-DK"/>
        </w:rPr>
        <w:t xml:space="preserve">sin </w:t>
      </w:r>
      <w:r w:rsidRPr="00D16C5E">
        <w:rPr>
          <w:lang w:val="da-DK"/>
        </w:rPr>
        <w:t xml:space="preserve">løn, efter at han var blevet observeret i </w:t>
      </w:r>
      <w:r w:rsidR="008F1983">
        <w:rPr>
          <w:lang w:val="da-DK"/>
        </w:rPr>
        <w:t xml:space="preserve">at </w:t>
      </w:r>
      <w:r w:rsidRPr="00D16C5E">
        <w:rPr>
          <w:lang w:val="da-DK"/>
        </w:rPr>
        <w:t>arbejde i de pålagte bønnetimer.</w:t>
      </w:r>
      <w:r>
        <w:rPr>
          <w:rStyle w:val="Fodnotehenvisning"/>
          <w:lang w:val="da-DK"/>
        </w:rPr>
        <w:footnoteReference w:id="152"/>
      </w:r>
    </w:p>
    <w:p w14:paraId="1D2AC364" w14:textId="4745BBC8" w:rsidR="007B6968" w:rsidRPr="006314CC" w:rsidRDefault="003E48BE" w:rsidP="00333484">
      <w:pPr>
        <w:pStyle w:val="DRCManchet"/>
        <w:jc w:val="both"/>
        <w:rPr>
          <w:lang w:val="da-DK"/>
        </w:rPr>
      </w:pPr>
      <w:r>
        <w:rPr>
          <w:lang w:val="da-DK"/>
        </w:rPr>
        <w:t xml:space="preserve">Det fremgår af </w:t>
      </w:r>
      <w:proofErr w:type="spellStart"/>
      <w:r w:rsidR="007B6968" w:rsidRPr="00FE06F4">
        <w:rPr>
          <w:lang w:val="da-DK"/>
        </w:rPr>
        <w:t>Rawadari</w:t>
      </w:r>
      <w:r w:rsidR="00DF2B94" w:rsidRPr="00FE06F4">
        <w:rPr>
          <w:lang w:val="da-DK"/>
        </w:rPr>
        <w:t>s</w:t>
      </w:r>
      <w:proofErr w:type="spellEnd"/>
      <w:r w:rsidR="007B6968" w:rsidRPr="00FE06F4">
        <w:rPr>
          <w:lang w:val="da-DK"/>
        </w:rPr>
        <w:t xml:space="preserve"> </w:t>
      </w:r>
      <w:r w:rsidR="00DF2B94" w:rsidRPr="00FE06F4">
        <w:rPr>
          <w:lang w:val="da-DK"/>
        </w:rPr>
        <w:t>årsrapport for 2024</w:t>
      </w:r>
      <w:r w:rsidR="00C120E3" w:rsidRPr="00FE06F4">
        <w:rPr>
          <w:lang w:val="da-DK"/>
        </w:rPr>
        <w:t>, at</w:t>
      </w:r>
      <w:r w:rsidR="00693799" w:rsidRPr="00FE06F4">
        <w:rPr>
          <w:lang w:val="da-DK"/>
        </w:rPr>
        <w:t xml:space="preserve"> der i d</w:t>
      </w:r>
      <w:r w:rsidR="00687347" w:rsidRPr="00FE06F4">
        <w:rPr>
          <w:lang w:val="da-DK"/>
        </w:rPr>
        <w:t xml:space="preserve">en sydlige </w:t>
      </w:r>
      <w:r w:rsidR="0087719E" w:rsidRPr="00FE06F4">
        <w:rPr>
          <w:lang w:val="da-DK"/>
        </w:rPr>
        <w:t>del</w:t>
      </w:r>
      <w:r w:rsidR="00687347" w:rsidRPr="00FE06F4">
        <w:rPr>
          <w:lang w:val="da-DK"/>
        </w:rPr>
        <w:t xml:space="preserve"> af Afghanistan rapporteres</w:t>
      </w:r>
      <w:r w:rsidR="006628AB">
        <w:rPr>
          <w:lang w:val="da-DK"/>
        </w:rPr>
        <w:t xml:space="preserve"> om</w:t>
      </w:r>
      <w:r w:rsidR="00687347" w:rsidRPr="00FE06F4">
        <w:rPr>
          <w:lang w:val="da-DK"/>
        </w:rPr>
        <w:t xml:space="preserve">, at </w:t>
      </w:r>
      <w:r w:rsidR="004A550A" w:rsidRPr="00FE06F4">
        <w:rPr>
          <w:lang w:val="da-DK"/>
        </w:rPr>
        <w:t xml:space="preserve">MPVPV </w:t>
      </w:r>
      <w:r w:rsidR="00F60E22" w:rsidRPr="00FE06F4">
        <w:rPr>
          <w:lang w:val="da-DK"/>
        </w:rPr>
        <w:t xml:space="preserve">overvåger butikker, og hvis en butik holder åbent under bønnetider, </w:t>
      </w:r>
      <w:r w:rsidR="001773D6" w:rsidRPr="00FE06F4">
        <w:rPr>
          <w:lang w:val="da-DK"/>
        </w:rPr>
        <w:t>bliver ejeren arresteret</w:t>
      </w:r>
      <w:r w:rsidR="00F60E22" w:rsidRPr="00FE06F4">
        <w:rPr>
          <w:lang w:val="da-DK"/>
        </w:rPr>
        <w:t xml:space="preserve"> eller </w:t>
      </w:r>
      <w:r w:rsidR="001773D6" w:rsidRPr="00FE06F4">
        <w:rPr>
          <w:lang w:val="da-DK"/>
        </w:rPr>
        <w:t>chikaneret.</w:t>
      </w:r>
      <w:r w:rsidR="001773D6">
        <w:rPr>
          <w:rStyle w:val="Fodnotehenvisning"/>
        </w:rPr>
        <w:footnoteReference w:id="153"/>
      </w:r>
    </w:p>
    <w:p w14:paraId="70CEE1AA" w14:textId="7F8E1B73" w:rsidR="00E7661B" w:rsidRDefault="00633E72" w:rsidP="00333484">
      <w:pPr>
        <w:pStyle w:val="DRCManchet"/>
        <w:jc w:val="both"/>
        <w:rPr>
          <w:lang w:val="da-DK"/>
        </w:rPr>
      </w:pPr>
      <w:r w:rsidRPr="00B644D9">
        <w:rPr>
          <w:lang w:val="da-DK"/>
        </w:rPr>
        <w:t xml:space="preserve">UNAMA </w:t>
      </w:r>
      <w:r w:rsidR="004947F6">
        <w:rPr>
          <w:lang w:val="da-DK"/>
        </w:rPr>
        <w:t>skriver</w:t>
      </w:r>
      <w:r w:rsidR="00EB2359" w:rsidRPr="00B644D9">
        <w:rPr>
          <w:lang w:val="da-DK"/>
        </w:rPr>
        <w:t xml:space="preserve">, at </w:t>
      </w:r>
      <w:r w:rsidR="002F77C2">
        <w:rPr>
          <w:lang w:val="da-DK"/>
        </w:rPr>
        <w:t>det under Ramadan</w:t>
      </w:r>
      <w:r w:rsidR="00F06412">
        <w:rPr>
          <w:lang w:val="da-DK"/>
        </w:rPr>
        <w:t>-</w:t>
      </w:r>
      <w:r w:rsidR="002F77C2">
        <w:rPr>
          <w:lang w:val="da-DK"/>
        </w:rPr>
        <w:t xml:space="preserve">måneden i marts 2025 blev observeret, at </w:t>
      </w:r>
      <w:r w:rsidR="000711C8">
        <w:rPr>
          <w:lang w:val="da-DK"/>
        </w:rPr>
        <w:t>PVPV</w:t>
      </w:r>
      <w:r w:rsidR="004A788C">
        <w:rPr>
          <w:lang w:val="da-DK"/>
        </w:rPr>
        <w:t>-</w:t>
      </w:r>
      <w:r w:rsidR="000711C8">
        <w:rPr>
          <w:lang w:val="da-DK"/>
        </w:rPr>
        <w:t>inspektører</w:t>
      </w:r>
      <w:r w:rsidR="005C6DB6" w:rsidRPr="00B644D9">
        <w:rPr>
          <w:lang w:val="da-DK"/>
        </w:rPr>
        <w:t xml:space="preserve"> </w:t>
      </w:r>
      <w:r w:rsidR="00B2059B">
        <w:rPr>
          <w:lang w:val="da-DK"/>
        </w:rPr>
        <w:t>indførte bestemt</w:t>
      </w:r>
      <w:r w:rsidR="00E60C41">
        <w:rPr>
          <w:lang w:val="da-DK"/>
        </w:rPr>
        <w:t>e</w:t>
      </w:r>
      <w:r w:rsidR="00B2059B">
        <w:rPr>
          <w:lang w:val="da-DK"/>
        </w:rPr>
        <w:t xml:space="preserve"> tiltag</w:t>
      </w:r>
      <w:r w:rsidR="00E7661B">
        <w:rPr>
          <w:lang w:val="da-DK"/>
        </w:rPr>
        <w:t>, og at n</w:t>
      </w:r>
      <w:r w:rsidR="00E7661B" w:rsidRPr="00E7661B">
        <w:rPr>
          <w:lang w:val="da-DK"/>
        </w:rPr>
        <w:t>iveauet af overvågning og håndhævelse varierede mellem provinserne</w:t>
      </w:r>
      <w:r w:rsidR="00E7661B">
        <w:rPr>
          <w:lang w:val="da-DK"/>
        </w:rPr>
        <w:t xml:space="preserve">. </w:t>
      </w:r>
      <w:r w:rsidR="00F36241" w:rsidRPr="00F36241">
        <w:rPr>
          <w:lang w:val="da-DK"/>
        </w:rPr>
        <w:t xml:space="preserve">Inspektører opfordrede jævnligt befolkningen, enten direkte eller via højttalere på offentlige steder, til at deltage i de obligatoriske menighedsbønner, med særligt </w:t>
      </w:r>
      <w:r w:rsidR="00F36241" w:rsidRPr="00F36241">
        <w:rPr>
          <w:lang w:val="da-DK"/>
        </w:rPr>
        <w:lastRenderedPageBreak/>
        <w:t>fokus på ramadanens natbønner (</w:t>
      </w:r>
      <w:proofErr w:type="spellStart"/>
      <w:r w:rsidR="00F36241" w:rsidRPr="00F36241">
        <w:rPr>
          <w:lang w:val="da-DK"/>
        </w:rPr>
        <w:t>Tarawih</w:t>
      </w:r>
      <w:proofErr w:type="spellEnd"/>
      <w:r w:rsidR="00F36241" w:rsidRPr="00F36241">
        <w:rPr>
          <w:lang w:val="da-DK"/>
        </w:rPr>
        <w:t xml:space="preserve">). </w:t>
      </w:r>
      <w:r w:rsidR="001D1AF3">
        <w:rPr>
          <w:lang w:val="da-DK"/>
        </w:rPr>
        <w:t xml:space="preserve">Samtidig blev </w:t>
      </w:r>
      <w:r w:rsidR="00F36241" w:rsidRPr="00F36241">
        <w:rPr>
          <w:lang w:val="da-DK"/>
        </w:rPr>
        <w:t xml:space="preserve">lokale religiøse ledere pålagt at udpege personer, </w:t>
      </w:r>
      <w:r w:rsidR="00625CC9">
        <w:rPr>
          <w:lang w:val="da-DK"/>
        </w:rPr>
        <w:t>som ikke mødte</w:t>
      </w:r>
      <w:r w:rsidR="00F36241" w:rsidRPr="00F36241">
        <w:rPr>
          <w:lang w:val="da-DK"/>
        </w:rPr>
        <w:t xml:space="preserve"> op til bøn.</w:t>
      </w:r>
      <w:r w:rsidR="004947F6">
        <w:rPr>
          <w:rStyle w:val="Fodnotehenvisning"/>
          <w:lang w:val="da-DK"/>
        </w:rPr>
        <w:footnoteReference w:id="154"/>
      </w:r>
    </w:p>
    <w:p w14:paraId="560610F8" w14:textId="35D9BA21" w:rsidR="002E0CD6" w:rsidRPr="003F7375" w:rsidRDefault="00893555" w:rsidP="00333484">
      <w:pPr>
        <w:pStyle w:val="DRCManchet"/>
        <w:jc w:val="both"/>
        <w:rPr>
          <w:lang w:val="da-DK"/>
        </w:rPr>
      </w:pPr>
      <w:r>
        <w:rPr>
          <w:lang w:val="da-DK"/>
        </w:rPr>
        <w:t xml:space="preserve">Derudover blev </w:t>
      </w:r>
      <w:r w:rsidR="007B31CE">
        <w:rPr>
          <w:lang w:val="da-DK"/>
        </w:rPr>
        <w:t>forskellige forretnin</w:t>
      </w:r>
      <w:r w:rsidR="008F162C">
        <w:rPr>
          <w:lang w:val="da-DK"/>
        </w:rPr>
        <w:t>g</w:t>
      </w:r>
      <w:r w:rsidR="00CD1EBB">
        <w:rPr>
          <w:lang w:val="da-DK"/>
        </w:rPr>
        <w:t>sdrivende</w:t>
      </w:r>
      <w:r w:rsidR="002E0CD6" w:rsidRPr="002E0CD6">
        <w:rPr>
          <w:lang w:val="da-DK"/>
        </w:rPr>
        <w:t xml:space="preserve"> instrueret i </w:t>
      </w:r>
      <w:r w:rsidR="000C5BEA">
        <w:rPr>
          <w:lang w:val="da-DK"/>
        </w:rPr>
        <w:t xml:space="preserve">at </w:t>
      </w:r>
      <w:r w:rsidR="00F65AA6">
        <w:rPr>
          <w:lang w:val="da-DK"/>
        </w:rPr>
        <w:t xml:space="preserve">holde </w:t>
      </w:r>
      <w:r w:rsidR="008F162C">
        <w:rPr>
          <w:lang w:val="da-DK"/>
        </w:rPr>
        <w:t xml:space="preserve">deres butik lukket </w:t>
      </w:r>
      <w:r w:rsidR="002E0CD6" w:rsidRPr="002E0CD6">
        <w:rPr>
          <w:lang w:val="da-DK"/>
        </w:rPr>
        <w:t xml:space="preserve">under bønnetiderne, og restauranter fik forbud mod at tilberede eller servere mad i fasteperioden. I visse tilfælde blev personer, der ikke deltog i de pålagte bønner i moskeerne, eller som fortsatte deres forretning under bønnetiderne, tilbageholdt af inspektører, og nogle af disse personer </w:t>
      </w:r>
      <w:r w:rsidR="00DD0BE2">
        <w:rPr>
          <w:lang w:val="da-DK"/>
        </w:rPr>
        <w:t xml:space="preserve">er </w:t>
      </w:r>
      <w:r w:rsidR="002E0CD6" w:rsidRPr="003F7375">
        <w:rPr>
          <w:lang w:val="da-DK"/>
        </w:rPr>
        <w:t>blev</w:t>
      </w:r>
      <w:r w:rsidR="00DD0BE2" w:rsidRPr="003F7375">
        <w:rPr>
          <w:lang w:val="da-DK"/>
        </w:rPr>
        <w:t>et</w:t>
      </w:r>
      <w:r w:rsidR="002E0CD6" w:rsidRPr="003F7375">
        <w:rPr>
          <w:lang w:val="da-DK"/>
        </w:rPr>
        <w:t xml:space="preserve"> udsat for </w:t>
      </w:r>
      <w:r w:rsidR="001E4927" w:rsidRPr="003F7375">
        <w:rPr>
          <w:lang w:val="da-DK"/>
        </w:rPr>
        <w:t>mishandling</w:t>
      </w:r>
      <w:r w:rsidR="002E0CD6" w:rsidRPr="003F7375">
        <w:rPr>
          <w:lang w:val="da-DK"/>
        </w:rPr>
        <w:t>.</w:t>
      </w:r>
      <w:r w:rsidR="00627B30">
        <w:rPr>
          <w:rStyle w:val="Fodnotehenvisning"/>
        </w:rPr>
        <w:footnoteReference w:id="155"/>
      </w:r>
    </w:p>
    <w:p w14:paraId="28F3B456" w14:textId="7F46508F" w:rsidR="00BF7FC5" w:rsidRPr="007857D0" w:rsidRDefault="00BF7FC5" w:rsidP="00333484">
      <w:pPr>
        <w:pStyle w:val="DRCManchet"/>
        <w:jc w:val="both"/>
        <w:rPr>
          <w:lang w:val="da-DK"/>
        </w:rPr>
      </w:pPr>
      <w:r w:rsidRPr="003C2CCC">
        <w:rPr>
          <w:lang w:val="da-DK"/>
        </w:rPr>
        <w:t>En kilde interviewet af DRC</w:t>
      </w:r>
      <w:r w:rsidR="008B274F" w:rsidRPr="003C2CCC">
        <w:rPr>
          <w:lang w:val="da-DK"/>
        </w:rPr>
        <w:t xml:space="preserve"> </w:t>
      </w:r>
      <w:r w:rsidR="00986FE4">
        <w:rPr>
          <w:lang w:val="da-DK"/>
        </w:rPr>
        <w:t>oplyser</w:t>
      </w:r>
      <w:r w:rsidR="00E354C4" w:rsidRPr="003C2CCC">
        <w:rPr>
          <w:lang w:val="da-DK"/>
        </w:rPr>
        <w:t xml:space="preserve">, at afghanere i høj grad er </w:t>
      </w:r>
      <w:r w:rsidR="00A5307D" w:rsidRPr="003C2CCC">
        <w:rPr>
          <w:lang w:val="da-DK"/>
        </w:rPr>
        <w:t xml:space="preserve">præget af deres etniske tilhørsforhold. </w:t>
      </w:r>
      <w:r w:rsidR="00A5307D" w:rsidRPr="007857D0">
        <w:rPr>
          <w:lang w:val="da-DK"/>
        </w:rPr>
        <w:t xml:space="preserve">Religiøse minoriteter, herunder shiamuslimer og </w:t>
      </w:r>
      <w:r w:rsidR="008E49D2" w:rsidRPr="007857D0">
        <w:rPr>
          <w:lang w:val="da-DK"/>
        </w:rPr>
        <w:t>Ismailis</w:t>
      </w:r>
      <w:r w:rsidR="00A5307D" w:rsidRPr="007857D0">
        <w:rPr>
          <w:lang w:val="da-DK"/>
        </w:rPr>
        <w:t>, vurderes generelt som særligt udsatte, idet Taliban anser dem for ikke at følge den "korrekte" fortolkning af islam.</w:t>
      </w:r>
      <w:r w:rsidR="00701945" w:rsidRPr="007857D0">
        <w:rPr>
          <w:lang w:val="da-DK"/>
        </w:rPr>
        <w:t xml:space="preserve"> Ikke-sunnimuslimer </w:t>
      </w:r>
      <w:r w:rsidR="00961A22" w:rsidRPr="007857D0">
        <w:rPr>
          <w:lang w:val="da-DK"/>
        </w:rPr>
        <w:t>er også i ris</w:t>
      </w:r>
      <w:r w:rsidR="009C20CE" w:rsidRPr="007857D0">
        <w:rPr>
          <w:lang w:val="da-DK"/>
        </w:rPr>
        <w:t>iko af andre årsager, herunder</w:t>
      </w:r>
      <w:r w:rsidR="00701945" w:rsidRPr="007857D0">
        <w:rPr>
          <w:lang w:val="da-DK"/>
        </w:rPr>
        <w:t xml:space="preserve"> mistanke om illoyalitet blandt visse tadsjikere samt afvigelser fra sunni-ortodoksi hos shiamuslimer og andre religiøse minoriteter.</w:t>
      </w:r>
      <w:r w:rsidR="00BF4FC1" w:rsidRPr="003C2CCC">
        <w:rPr>
          <w:rStyle w:val="Fodnotehenvisning"/>
          <w:color w:val="000000" w:themeColor="text1"/>
          <w:lang w:val="da-DK"/>
        </w:rPr>
        <w:footnoteReference w:id="156"/>
      </w:r>
    </w:p>
    <w:p w14:paraId="3541DA1D" w14:textId="4611CF14" w:rsidR="00E643A4" w:rsidRDefault="00E643A4" w:rsidP="00333484">
      <w:pPr>
        <w:pStyle w:val="DRCManchet"/>
        <w:jc w:val="both"/>
        <w:rPr>
          <w:lang w:val="da-DK"/>
        </w:rPr>
      </w:pPr>
      <w:r w:rsidRPr="007857D0">
        <w:rPr>
          <w:lang w:val="da-DK"/>
        </w:rPr>
        <w:t xml:space="preserve">I </w:t>
      </w:r>
      <w:r w:rsidR="0019568F" w:rsidRPr="007857D0">
        <w:rPr>
          <w:lang w:val="da-DK"/>
        </w:rPr>
        <w:t>sammenhæng hermed, er det</w:t>
      </w:r>
      <w:r w:rsidRPr="007857D0">
        <w:rPr>
          <w:lang w:val="da-DK"/>
        </w:rPr>
        <w:t xml:space="preserve"> beskrevet i Dansk Flygtningehjælps landeprofil om Afghanistan fra juli 2024, </w:t>
      </w:r>
      <w:r w:rsidR="004A5801" w:rsidRPr="007857D0">
        <w:rPr>
          <w:lang w:val="da-DK"/>
        </w:rPr>
        <w:t>at</w:t>
      </w:r>
      <w:r w:rsidRPr="007857D0">
        <w:rPr>
          <w:lang w:val="da-DK"/>
        </w:rPr>
        <w:t xml:space="preserve"> Taliban siden magtovertagelsen </w:t>
      </w:r>
      <w:r w:rsidR="004A5801" w:rsidRPr="007857D0">
        <w:rPr>
          <w:lang w:val="da-DK"/>
        </w:rPr>
        <w:t xml:space="preserve">har </w:t>
      </w:r>
      <w:r w:rsidRPr="007857D0">
        <w:rPr>
          <w:lang w:val="da-DK"/>
        </w:rPr>
        <w:t xml:space="preserve">indført restriktioner på shiamuslimske religiøse og kulturelle fejringer såsom </w:t>
      </w:r>
      <w:proofErr w:type="spellStart"/>
      <w:r w:rsidRPr="007857D0">
        <w:rPr>
          <w:lang w:val="da-DK"/>
        </w:rPr>
        <w:t>Newroz</w:t>
      </w:r>
      <w:proofErr w:type="spellEnd"/>
      <w:r w:rsidRPr="007857D0">
        <w:rPr>
          <w:lang w:val="da-DK"/>
        </w:rPr>
        <w:t>, Eid al-</w:t>
      </w:r>
      <w:proofErr w:type="spellStart"/>
      <w:r w:rsidRPr="007857D0">
        <w:rPr>
          <w:lang w:val="da-DK"/>
        </w:rPr>
        <w:t>Gedir</w:t>
      </w:r>
      <w:proofErr w:type="spellEnd"/>
      <w:r w:rsidRPr="007857D0">
        <w:rPr>
          <w:lang w:val="da-DK"/>
        </w:rPr>
        <w:t xml:space="preserve">, </w:t>
      </w:r>
      <w:proofErr w:type="spellStart"/>
      <w:r w:rsidRPr="007857D0">
        <w:rPr>
          <w:lang w:val="da-DK"/>
        </w:rPr>
        <w:t>Muharram</w:t>
      </w:r>
      <w:proofErr w:type="spellEnd"/>
      <w:r w:rsidRPr="007857D0">
        <w:rPr>
          <w:lang w:val="da-DK"/>
        </w:rPr>
        <w:t xml:space="preserve"> og </w:t>
      </w:r>
      <w:proofErr w:type="spellStart"/>
      <w:r w:rsidRPr="007857D0">
        <w:rPr>
          <w:lang w:val="da-DK"/>
        </w:rPr>
        <w:t>Ashura</w:t>
      </w:r>
      <w:proofErr w:type="spellEnd"/>
      <w:r w:rsidRPr="007857D0">
        <w:rPr>
          <w:lang w:val="da-DK"/>
        </w:rPr>
        <w:t>, og har slået hårdt ned på de personer, som har forbrudt sig imod rest</w:t>
      </w:r>
      <w:r w:rsidR="00AC3803" w:rsidRPr="007857D0">
        <w:rPr>
          <w:lang w:val="da-DK"/>
        </w:rPr>
        <w:t>r</w:t>
      </w:r>
      <w:r w:rsidRPr="007857D0">
        <w:rPr>
          <w:lang w:val="da-DK"/>
        </w:rPr>
        <w:t>iktionerne.</w:t>
      </w:r>
      <w:r w:rsidRPr="00B45D57">
        <w:rPr>
          <w:rStyle w:val="Fodnotehenvisning"/>
          <w:color w:val="000000" w:themeColor="text1"/>
          <w:lang w:val="da-DK"/>
        </w:rPr>
        <w:footnoteReference w:id="157"/>
      </w:r>
      <w:r w:rsidRPr="007857D0">
        <w:rPr>
          <w:color w:val="000000" w:themeColor="text1"/>
          <w:lang w:val="da-DK"/>
        </w:rPr>
        <w:t xml:space="preserve"> </w:t>
      </w:r>
      <w:r w:rsidR="00D60CA2" w:rsidRPr="007857D0">
        <w:rPr>
          <w:lang w:val="da-DK"/>
        </w:rPr>
        <w:t xml:space="preserve">Taliban </w:t>
      </w:r>
      <w:r w:rsidRPr="007857D0">
        <w:rPr>
          <w:lang w:val="da-DK"/>
        </w:rPr>
        <w:t xml:space="preserve">har </w:t>
      </w:r>
      <w:r w:rsidR="00D60CA2" w:rsidRPr="007857D0">
        <w:rPr>
          <w:lang w:val="da-DK"/>
        </w:rPr>
        <w:t>videre</w:t>
      </w:r>
      <w:r w:rsidRPr="007857D0">
        <w:rPr>
          <w:lang w:val="da-DK"/>
        </w:rPr>
        <w:t xml:space="preserve"> afskaffet den </w:t>
      </w:r>
      <w:r w:rsidR="00D60CA2" w:rsidRPr="007857D0">
        <w:rPr>
          <w:lang w:val="da-DK"/>
        </w:rPr>
        <w:t>shiamuslimske</w:t>
      </w:r>
      <w:r w:rsidRPr="007857D0">
        <w:rPr>
          <w:lang w:val="da-DK"/>
        </w:rPr>
        <w:t xml:space="preserve"> </w:t>
      </w:r>
      <w:proofErr w:type="spellStart"/>
      <w:r w:rsidRPr="007857D0">
        <w:rPr>
          <w:lang w:val="da-DK"/>
        </w:rPr>
        <w:t>Jafari</w:t>
      </w:r>
      <w:proofErr w:type="spellEnd"/>
      <w:r w:rsidRPr="007857D0">
        <w:rPr>
          <w:lang w:val="da-DK"/>
        </w:rPr>
        <w:t xml:space="preserve"> </w:t>
      </w:r>
      <w:proofErr w:type="spellStart"/>
      <w:r w:rsidRPr="007857D0">
        <w:rPr>
          <w:lang w:val="da-DK"/>
        </w:rPr>
        <w:t>retsskole</w:t>
      </w:r>
      <w:proofErr w:type="spellEnd"/>
      <w:r w:rsidRPr="007857D0">
        <w:rPr>
          <w:lang w:val="da-DK"/>
        </w:rPr>
        <w:t>, og</w:t>
      </w:r>
      <w:r w:rsidR="00715DE3" w:rsidRPr="007857D0">
        <w:rPr>
          <w:lang w:val="da-DK"/>
        </w:rPr>
        <w:t xml:space="preserve"> indført</w:t>
      </w:r>
      <w:r w:rsidR="005415CD" w:rsidRPr="007857D0">
        <w:rPr>
          <w:lang w:val="da-DK"/>
        </w:rPr>
        <w:t xml:space="preserve"> at alle</w:t>
      </w:r>
      <w:r w:rsidRPr="007857D0">
        <w:rPr>
          <w:lang w:val="da-DK"/>
        </w:rPr>
        <w:t xml:space="preserve"> afgørelser ved Taliban</w:t>
      </w:r>
      <w:r w:rsidR="00FF791F" w:rsidRPr="007857D0">
        <w:rPr>
          <w:lang w:val="da-DK"/>
        </w:rPr>
        <w:t>s</w:t>
      </w:r>
      <w:r w:rsidRPr="007857D0">
        <w:rPr>
          <w:lang w:val="da-DK"/>
        </w:rPr>
        <w:t xml:space="preserve"> domstole træffes med udgangspunkt i Sharialoven og i lyset af </w:t>
      </w:r>
      <w:proofErr w:type="spellStart"/>
      <w:r w:rsidRPr="007857D0">
        <w:rPr>
          <w:lang w:val="da-DK"/>
        </w:rPr>
        <w:t>Hanafi</w:t>
      </w:r>
      <w:proofErr w:type="spellEnd"/>
      <w:r w:rsidRPr="007857D0">
        <w:rPr>
          <w:lang w:val="da-DK"/>
        </w:rPr>
        <w:t xml:space="preserve"> </w:t>
      </w:r>
      <w:proofErr w:type="spellStart"/>
      <w:r w:rsidRPr="007857D0">
        <w:rPr>
          <w:lang w:val="da-DK"/>
        </w:rPr>
        <w:t>retsskolen</w:t>
      </w:r>
      <w:proofErr w:type="spellEnd"/>
      <w:r w:rsidRPr="007857D0">
        <w:rPr>
          <w:lang w:val="da-DK"/>
        </w:rPr>
        <w:t xml:space="preserve">. </w:t>
      </w:r>
      <w:r w:rsidR="00564A21" w:rsidRPr="007857D0">
        <w:rPr>
          <w:lang w:val="da-DK"/>
        </w:rPr>
        <w:t xml:space="preserve">Herudover </w:t>
      </w:r>
      <w:r w:rsidR="003E414B" w:rsidRPr="007857D0">
        <w:rPr>
          <w:lang w:val="da-DK"/>
        </w:rPr>
        <w:t>har</w:t>
      </w:r>
      <w:r w:rsidR="00564A21" w:rsidRPr="007857D0">
        <w:rPr>
          <w:lang w:val="da-DK"/>
        </w:rPr>
        <w:t xml:space="preserve"> Taliban forbudt undervisning i </w:t>
      </w:r>
      <w:proofErr w:type="spellStart"/>
      <w:r w:rsidR="00564A21" w:rsidRPr="007857D0">
        <w:rPr>
          <w:lang w:val="da-DK"/>
        </w:rPr>
        <w:t>Jafari</w:t>
      </w:r>
      <w:proofErr w:type="spellEnd"/>
      <w:r w:rsidR="00564A21" w:rsidRPr="007857D0">
        <w:rPr>
          <w:lang w:val="da-DK"/>
        </w:rPr>
        <w:t xml:space="preserve"> </w:t>
      </w:r>
      <w:proofErr w:type="spellStart"/>
      <w:r w:rsidR="00564A21" w:rsidRPr="007857D0">
        <w:rPr>
          <w:lang w:val="da-DK"/>
        </w:rPr>
        <w:t>retsskolen</w:t>
      </w:r>
      <w:proofErr w:type="spellEnd"/>
      <w:r w:rsidR="00564A21" w:rsidRPr="007857D0">
        <w:rPr>
          <w:lang w:val="da-DK"/>
        </w:rPr>
        <w:t xml:space="preserve">, samt alt materiale, såsom bøger, som kan opfattes som stridende imod </w:t>
      </w:r>
      <w:proofErr w:type="spellStart"/>
      <w:r w:rsidR="00564A21" w:rsidRPr="007857D0">
        <w:rPr>
          <w:lang w:val="da-DK"/>
        </w:rPr>
        <w:t>Hanafi</w:t>
      </w:r>
      <w:proofErr w:type="spellEnd"/>
      <w:r w:rsidR="00564A21" w:rsidRPr="007857D0">
        <w:rPr>
          <w:lang w:val="da-DK"/>
        </w:rPr>
        <w:t xml:space="preserve"> </w:t>
      </w:r>
      <w:proofErr w:type="spellStart"/>
      <w:r w:rsidR="00564A21" w:rsidRPr="007857D0">
        <w:rPr>
          <w:lang w:val="da-DK"/>
        </w:rPr>
        <w:t>retsskolen</w:t>
      </w:r>
      <w:proofErr w:type="spellEnd"/>
      <w:r w:rsidR="001E5370" w:rsidRPr="007857D0">
        <w:rPr>
          <w:lang w:val="da-DK"/>
        </w:rPr>
        <w:t>.</w:t>
      </w:r>
      <w:r w:rsidR="00F17F42" w:rsidRPr="00B45D57">
        <w:rPr>
          <w:rStyle w:val="Fodnotehenvisning"/>
          <w:color w:val="000000" w:themeColor="text1"/>
        </w:rPr>
        <w:footnoteReference w:id="158"/>
      </w:r>
    </w:p>
    <w:p w14:paraId="16854053" w14:textId="0E548D14" w:rsidR="003B0AAF" w:rsidRPr="00B60BB9" w:rsidRDefault="00591C16" w:rsidP="00333484">
      <w:pPr>
        <w:pStyle w:val="DRCManchet"/>
        <w:jc w:val="both"/>
        <w:rPr>
          <w:color w:val="FF0000"/>
          <w:lang w:val="da-DK"/>
        </w:rPr>
      </w:pPr>
      <w:r w:rsidRPr="00F267DB">
        <w:rPr>
          <w:lang w:val="da-DK"/>
        </w:rPr>
        <w:t>En kilde interviewet af DRC</w:t>
      </w:r>
      <w:r w:rsidR="00F267DB" w:rsidRPr="00F267DB">
        <w:rPr>
          <w:lang w:val="da-DK"/>
        </w:rPr>
        <w:t xml:space="preserve"> </w:t>
      </w:r>
      <w:r w:rsidR="00F267DB" w:rsidRPr="00DC4C9A">
        <w:rPr>
          <w:lang w:val="da-DK"/>
        </w:rPr>
        <w:t>beskriver</w:t>
      </w:r>
      <w:r w:rsidR="00551B67" w:rsidRPr="00DC4C9A">
        <w:rPr>
          <w:lang w:val="da-DK"/>
        </w:rPr>
        <w:t xml:space="preserve">, at </w:t>
      </w:r>
      <w:r w:rsidR="009663E1" w:rsidRPr="00DC4C9A">
        <w:rPr>
          <w:lang w:val="da-DK"/>
        </w:rPr>
        <w:t>håndhævelsen</w:t>
      </w:r>
      <w:r w:rsidR="002A27FC" w:rsidRPr="00DC4C9A">
        <w:rPr>
          <w:lang w:val="da-DK"/>
        </w:rPr>
        <w:t xml:space="preserve"> af </w:t>
      </w:r>
      <w:r w:rsidR="00551B67" w:rsidRPr="00DC4C9A">
        <w:rPr>
          <w:lang w:val="da-DK"/>
        </w:rPr>
        <w:t xml:space="preserve">moralloven ikke </w:t>
      </w:r>
      <w:r w:rsidR="009663E1" w:rsidRPr="00DC4C9A">
        <w:rPr>
          <w:lang w:val="da-DK"/>
        </w:rPr>
        <w:t xml:space="preserve">adskiller sig væsentligt mellem de etniske grupper. </w:t>
      </w:r>
      <w:r w:rsidR="009A0D03" w:rsidRPr="00831C59">
        <w:rPr>
          <w:lang w:val="da-DK"/>
        </w:rPr>
        <w:t xml:space="preserve">Dog </w:t>
      </w:r>
      <w:r w:rsidR="00A36690" w:rsidRPr="00831C59">
        <w:rPr>
          <w:lang w:val="da-DK"/>
        </w:rPr>
        <w:t xml:space="preserve">kan </w:t>
      </w:r>
      <w:proofErr w:type="spellStart"/>
      <w:r w:rsidR="00A36690" w:rsidRPr="00831C59">
        <w:rPr>
          <w:lang w:val="da-DK"/>
        </w:rPr>
        <w:t>pashtunere</w:t>
      </w:r>
      <w:proofErr w:type="spellEnd"/>
      <w:r w:rsidR="00A36690" w:rsidRPr="00831C59">
        <w:rPr>
          <w:lang w:val="da-DK"/>
        </w:rPr>
        <w:t xml:space="preserve"> og sunnier bliv</w:t>
      </w:r>
      <w:r w:rsidR="00915788" w:rsidRPr="00831C59">
        <w:rPr>
          <w:lang w:val="da-DK"/>
        </w:rPr>
        <w:t>e end</w:t>
      </w:r>
      <w:r w:rsidR="00831C59" w:rsidRPr="00831C59">
        <w:rPr>
          <w:lang w:val="da-DK"/>
        </w:rPr>
        <w:t>n</w:t>
      </w:r>
      <w:r w:rsidR="00915788" w:rsidRPr="00831C59">
        <w:rPr>
          <w:lang w:val="da-DK"/>
        </w:rPr>
        <w:t xml:space="preserve">u hårdere ramt, </w:t>
      </w:r>
      <w:r w:rsidR="008D1992" w:rsidRPr="00831C59">
        <w:rPr>
          <w:lang w:val="da-DK"/>
        </w:rPr>
        <w:t xml:space="preserve">da </w:t>
      </w:r>
      <w:r w:rsidR="0018706B" w:rsidRPr="00831C59">
        <w:rPr>
          <w:lang w:val="da-DK"/>
        </w:rPr>
        <w:t xml:space="preserve">de i højere grad forventes </w:t>
      </w:r>
      <w:r w:rsidR="00076339">
        <w:rPr>
          <w:lang w:val="da-DK"/>
        </w:rPr>
        <w:t xml:space="preserve">at </w:t>
      </w:r>
      <w:r w:rsidR="000E0FD3" w:rsidRPr="00831C59">
        <w:rPr>
          <w:lang w:val="da-DK"/>
        </w:rPr>
        <w:t>statuere et eksempel og</w:t>
      </w:r>
      <w:r w:rsidR="009A0D03" w:rsidRPr="00831C59">
        <w:rPr>
          <w:lang w:val="da-DK"/>
        </w:rPr>
        <w:t xml:space="preserve"> </w:t>
      </w:r>
      <w:r w:rsidR="00A50F3A" w:rsidRPr="00831C59">
        <w:rPr>
          <w:lang w:val="da-DK"/>
        </w:rPr>
        <w:t>følge reglerne.</w:t>
      </w:r>
      <w:r w:rsidR="00FE4779">
        <w:rPr>
          <w:rStyle w:val="Fodnotehenvisning"/>
          <w:lang w:val="da-DK"/>
        </w:rPr>
        <w:footnoteReference w:id="159"/>
      </w:r>
    </w:p>
    <w:p w14:paraId="7A5DDFBA" w14:textId="064C490D" w:rsidR="00B7352B" w:rsidRPr="00D00B27" w:rsidRDefault="009F49D0" w:rsidP="00394DFC">
      <w:pPr>
        <w:pStyle w:val="Overskrift2Asyl"/>
        <w:rPr>
          <w:color w:val="AF161E"/>
        </w:rPr>
      </w:pPr>
      <w:bookmarkStart w:id="708" w:name="_Toc216437308"/>
      <w:bookmarkStart w:id="709" w:name="_Toc216443032"/>
      <w:bookmarkStart w:id="710" w:name="_Toc216775099"/>
      <w:bookmarkStart w:id="711" w:name="_Toc216905629"/>
      <w:bookmarkStart w:id="712" w:name="_Toc216954517"/>
      <w:bookmarkStart w:id="713" w:name="_Toc216955294"/>
      <w:bookmarkStart w:id="714" w:name="_Toc216955332"/>
      <w:bookmarkStart w:id="715" w:name="_Toc216955370"/>
      <w:bookmarkStart w:id="716" w:name="_Toc216957286"/>
      <w:bookmarkStart w:id="717" w:name="_Toc216958137"/>
      <w:bookmarkStart w:id="718" w:name="_Toc216959905"/>
      <w:bookmarkStart w:id="719" w:name="_Toc216960472"/>
      <w:bookmarkStart w:id="720" w:name="_Toc216960774"/>
      <w:bookmarkStart w:id="721" w:name="_Toc216960880"/>
      <w:bookmarkStart w:id="722" w:name="_Toc216961258"/>
      <w:bookmarkStart w:id="723" w:name="_Toc216961319"/>
      <w:bookmarkStart w:id="724" w:name="_Toc216961368"/>
      <w:bookmarkStart w:id="725" w:name="_Toc217046776"/>
      <w:bookmarkStart w:id="726" w:name="_Toc217049611"/>
      <w:bookmarkStart w:id="727" w:name="_Toc217303619"/>
      <w:r w:rsidRPr="00D00B27">
        <w:rPr>
          <w:color w:val="AF161E"/>
        </w:rPr>
        <w:t>5</w:t>
      </w:r>
      <w:r w:rsidR="007F4301" w:rsidRPr="00D00B27">
        <w:rPr>
          <w:color w:val="AF161E"/>
        </w:rPr>
        <w:t>.</w:t>
      </w:r>
      <w:r w:rsidR="004D1E01" w:rsidRPr="00D00B27">
        <w:rPr>
          <w:color w:val="AF161E"/>
        </w:rPr>
        <w:t>5</w:t>
      </w:r>
      <w:r w:rsidR="00D00B27" w:rsidRPr="00D00B27">
        <w:rPr>
          <w:color w:val="AF161E"/>
        </w:rPr>
        <w:t>.</w:t>
      </w:r>
      <w:r w:rsidRPr="00D00B27">
        <w:rPr>
          <w:color w:val="AF161E"/>
        </w:rPr>
        <w:t xml:space="preserve"> Øvrig</w:t>
      </w:r>
      <w:bookmarkEnd w:id="708"/>
      <w:bookmarkEnd w:id="709"/>
      <w:bookmarkEnd w:id="710"/>
      <w:bookmarkEnd w:id="711"/>
      <w:r w:rsidR="00277D92" w:rsidRPr="00D00B27">
        <w:rPr>
          <w:color w:val="AF161E"/>
        </w:rPr>
        <w:t>e forhold</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70DD06D9" w14:textId="676D5A03" w:rsidR="00277D92" w:rsidRPr="00277D92" w:rsidRDefault="00277D92" w:rsidP="00333484">
      <w:pPr>
        <w:pStyle w:val="DRCManchet"/>
        <w:jc w:val="both"/>
        <w:rPr>
          <w:lang w:val="da-DK"/>
        </w:rPr>
      </w:pPr>
      <w:bookmarkStart w:id="728" w:name="_Toc216443033"/>
      <w:bookmarkStart w:id="729" w:name="_Toc216775100"/>
      <w:bookmarkStart w:id="730" w:name="_Toc216905630"/>
      <w:r w:rsidRPr="00277D92">
        <w:rPr>
          <w:lang w:val="da-DK"/>
        </w:rPr>
        <w:t xml:space="preserve">En kilde interviewet af DRC har oplyst, at alle mænd risikerer at blive stoppet eller afhørt af Taliban, uanset alder, da myndighederne nøje overvåger befolkningens adfærd. Ifølge samme kilde er unge mænd imidlertid særligt udsatte og bliver hyppigt mål for </w:t>
      </w:r>
      <w:proofErr w:type="spellStart"/>
      <w:r w:rsidRPr="00277D92">
        <w:rPr>
          <w:lang w:val="da-DK"/>
        </w:rPr>
        <w:t>muhtasibs</w:t>
      </w:r>
      <w:proofErr w:type="spellEnd"/>
      <w:r w:rsidRPr="00277D92">
        <w:rPr>
          <w:lang w:val="da-DK"/>
        </w:rPr>
        <w:t xml:space="preserve">, især i restauranter, caféer og offentlige rum, på grund af deres livsstil, udseende og brug af sociale </w:t>
      </w:r>
      <w:r w:rsidRPr="00277D92">
        <w:rPr>
          <w:lang w:val="da-DK"/>
        </w:rPr>
        <w:lastRenderedPageBreak/>
        <w:t xml:space="preserve">medier. </w:t>
      </w:r>
      <w:proofErr w:type="spellStart"/>
      <w:r w:rsidRPr="00277D92">
        <w:rPr>
          <w:lang w:val="da-DK"/>
        </w:rPr>
        <w:t>Muhtasib</w:t>
      </w:r>
      <w:proofErr w:type="spellEnd"/>
      <w:r w:rsidRPr="00277D92">
        <w:rPr>
          <w:lang w:val="da-DK"/>
        </w:rPr>
        <w:noBreakHyphen/>
        <w:t xml:space="preserve">patruljer stopper ofte unge og </w:t>
      </w:r>
      <w:r w:rsidR="00900A6E">
        <w:rPr>
          <w:lang w:val="da-DK"/>
        </w:rPr>
        <w:t>af</w:t>
      </w:r>
      <w:r w:rsidRPr="00277D92">
        <w:rPr>
          <w:lang w:val="da-DK"/>
        </w:rPr>
        <w:t>hører dem om deres påklædning, musik eller indhold på telefoner, idet de opfattes som mere tilbøjelige til at engagere sig i “u</w:t>
      </w:r>
      <w:r w:rsidRPr="00277D92">
        <w:rPr>
          <w:lang w:val="da-DK"/>
        </w:rPr>
        <w:noBreakHyphen/>
        <w:t>islamisk” adfærd. For den yngre generation er myndighederne særligt opmærksomme på, om individer har forhold uden for ægteskab, og restauranter udgør et primært fokus for denne overvågning.</w:t>
      </w:r>
      <w:r>
        <w:rPr>
          <w:rStyle w:val="Fodnotehenvisning"/>
          <w:lang w:val="da-DK"/>
        </w:rPr>
        <w:footnoteReference w:id="160"/>
      </w:r>
    </w:p>
    <w:p w14:paraId="00FCDB01" w14:textId="09C95774" w:rsidR="006F059F" w:rsidRPr="009500E8" w:rsidRDefault="00763C5C" w:rsidP="00333484">
      <w:pPr>
        <w:pStyle w:val="DRCManchet"/>
        <w:jc w:val="both"/>
        <w:rPr>
          <w:lang w:val="da-DK"/>
        </w:rPr>
      </w:pPr>
      <w:r>
        <w:t xml:space="preserve">I </w:t>
      </w:r>
      <w:proofErr w:type="spellStart"/>
      <w:r>
        <w:t>et</w:t>
      </w:r>
      <w:proofErr w:type="spellEnd"/>
      <w:r>
        <w:t xml:space="preserve"> interview med </w:t>
      </w:r>
      <w:r w:rsidR="006F059F" w:rsidRPr="006F059F">
        <w:t xml:space="preserve">Afghanistan Analysts Network (AAN) </w:t>
      </w:r>
      <w:proofErr w:type="spellStart"/>
      <w:r>
        <w:t>udtaler</w:t>
      </w:r>
      <w:proofErr w:type="spellEnd"/>
      <w:r w:rsidR="00EE58A0">
        <w:t xml:space="preserve"> </w:t>
      </w:r>
      <w:proofErr w:type="spellStart"/>
      <w:r w:rsidR="00EE58A0">
        <w:t>muhtasibs</w:t>
      </w:r>
      <w:proofErr w:type="spellEnd"/>
      <w:r>
        <w:t xml:space="preserve"> </w:t>
      </w:r>
      <w:proofErr w:type="spellStart"/>
      <w:r>
        <w:t>til</w:t>
      </w:r>
      <w:proofErr w:type="spellEnd"/>
      <w:r>
        <w:t xml:space="preserve"> AAN</w:t>
      </w:r>
      <w:r w:rsidR="00EE58A0">
        <w:t>, at: “</w:t>
      </w:r>
      <w:r w:rsidR="00EE58A0" w:rsidRPr="00763C5C">
        <w:rPr>
          <w:i/>
        </w:rPr>
        <w:t>the Afghan capital was rife with wrongdoing, […]:</w:t>
      </w:r>
      <w:r w:rsidR="00EE58A0">
        <w:t xml:space="preserve"> </w:t>
      </w:r>
      <w:r w:rsidR="00EE58A0" w:rsidRPr="00795AB1">
        <w:rPr>
          <w:i/>
        </w:rPr>
        <w:t xml:space="preserve">It’s a hugely populated city, with people from </w:t>
      </w:r>
      <w:proofErr w:type="gramStart"/>
      <w:r w:rsidR="00EE58A0" w:rsidRPr="00795AB1">
        <w:rPr>
          <w:i/>
        </w:rPr>
        <w:t>all across</w:t>
      </w:r>
      <w:proofErr w:type="gramEnd"/>
      <w:r w:rsidR="00EE58A0" w:rsidRPr="00795AB1">
        <w:rPr>
          <w:i/>
        </w:rPr>
        <w:t xml:space="preserve"> Afghanistan and the amount of </w:t>
      </w:r>
      <w:proofErr w:type="spellStart"/>
      <w:r w:rsidR="00EE58A0" w:rsidRPr="00795AB1">
        <w:rPr>
          <w:i/>
        </w:rPr>
        <w:t>munkarat</w:t>
      </w:r>
      <w:proofErr w:type="spellEnd"/>
      <w:r w:rsidR="00EE58A0" w:rsidRPr="00795AB1">
        <w:rPr>
          <w:i/>
        </w:rPr>
        <w:t xml:space="preserve"> [wrongdoing] is high. </w:t>
      </w:r>
      <w:proofErr w:type="spellStart"/>
      <w:r w:rsidR="00EE58A0" w:rsidRPr="009500E8">
        <w:rPr>
          <w:i/>
          <w:lang w:val="da-DK"/>
        </w:rPr>
        <w:t>Immorality</w:t>
      </w:r>
      <w:proofErr w:type="spellEnd"/>
      <w:r w:rsidR="00EE58A0" w:rsidRPr="009500E8">
        <w:rPr>
          <w:i/>
          <w:lang w:val="da-DK"/>
        </w:rPr>
        <w:t xml:space="preserve"> is </w:t>
      </w:r>
      <w:proofErr w:type="spellStart"/>
      <w:r w:rsidR="00EE58A0" w:rsidRPr="009500E8">
        <w:rPr>
          <w:i/>
          <w:lang w:val="da-DK"/>
        </w:rPr>
        <w:t>widespread</w:t>
      </w:r>
      <w:proofErr w:type="spellEnd"/>
      <w:r w:rsidR="00EE58A0" w:rsidRPr="009500E8">
        <w:rPr>
          <w:i/>
          <w:lang w:val="da-DK"/>
        </w:rPr>
        <w:t xml:space="preserve">. </w:t>
      </w:r>
      <w:r w:rsidR="009D411C">
        <w:rPr>
          <w:lang w:val="da-DK"/>
        </w:rPr>
        <w:t xml:space="preserve">De interviewede </w:t>
      </w:r>
      <w:proofErr w:type="spellStart"/>
      <w:r w:rsidR="009D411C">
        <w:rPr>
          <w:lang w:val="da-DK"/>
        </w:rPr>
        <w:t>muhtasibs</w:t>
      </w:r>
      <w:proofErr w:type="spellEnd"/>
      <w:r w:rsidR="009D411C">
        <w:rPr>
          <w:lang w:val="da-DK"/>
        </w:rPr>
        <w:t xml:space="preserve"> referer</w:t>
      </w:r>
      <w:r w:rsidR="00556E71">
        <w:rPr>
          <w:lang w:val="da-DK"/>
        </w:rPr>
        <w:t>er</w:t>
      </w:r>
      <w:r w:rsidR="006F059F" w:rsidRPr="00650819">
        <w:rPr>
          <w:lang w:val="da-DK"/>
        </w:rPr>
        <w:t xml:space="preserve"> blandt andet </w:t>
      </w:r>
      <w:r w:rsidR="009D411C">
        <w:rPr>
          <w:lang w:val="da-DK"/>
        </w:rPr>
        <w:t>til</w:t>
      </w:r>
      <w:r w:rsidR="006F059F" w:rsidRPr="000741CD">
        <w:rPr>
          <w:lang w:val="da-DK"/>
        </w:rPr>
        <w:t xml:space="preserve"> </w:t>
      </w:r>
      <w:r w:rsidR="006F059F" w:rsidRPr="00650819">
        <w:rPr>
          <w:lang w:val="da-DK"/>
        </w:rPr>
        <w:t xml:space="preserve">manglende hijab, unge mænd med vestlige frisurer, alkohol- og narkotikaforbrug samt udenomsægteskabelige forhold. </w:t>
      </w:r>
      <w:r w:rsidR="006F059F" w:rsidRPr="009500E8">
        <w:rPr>
          <w:lang w:val="da-DK"/>
        </w:rPr>
        <w:t xml:space="preserve">En af </w:t>
      </w:r>
      <w:proofErr w:type="spellStart"/>
      <w:r w:rsidR="006F059F" w:rsidRPr="009500E8">
        <w:rPr>
          <w:lang w:val="da-DK"/>
        </w:rPr>
        <w:t>muhtasiberne</w:t>
      </w:r>
      <w:proofErr w:type="spellEnd"/>
      <w:r w:rsidR="006F059F" w:rsidRPr="009500E8">
        <w:rPr>
          <w:lang w:val="da-DK"/>
        </w:rPr>
        <w:t xml:space="preserve"> fremhævede, at de mest almindelige problemer blandt mænd er brugen af </w:t>
      </w:r>
      <w:r w:rsidR="00352FC5">
        <w:rPr>
          <w:lang w:val="da-DK"/>
        </w:rPr>
        <w:t>stoffer, såsom</w:t>
      </w:r>
      <w:r w:rsidR="006F059F" w:rsidRPr="009500E8">
        <w:rPr>
          <w:lang w:val="da-DK"/>
        </w:rPr>
        <w:t xml:space="preserve"> Tablet K</w:t>
      </w:r>
      <w:r w:rsidR="00056ADC">
        <w:rPr>
          <w:lang w:val="da-DK"/>
        </w:rPr>
        <w:t>,</w:t>
      </w:r>
      <w:r w:rsidR="006F059F" w:rsidRPr="009500E8">
        <w:rPr>
          <w:lang w:val="da-DK"/>
        </w:rPr>
        <w:t xml:space="preserve"> og “flirt med piger”.</w:t>
      </w:r>
      <w:r w:rsidR="00007674">
        <w:rPr>
          <w:rStyle w:val="Fodnotehenvisning"/>
        </w:rPr>
        <w:footnoteReference w:id="161"/>
      </w:r>
      <w:r w:rsidR="006F059F" w:rsidRPr="009500E8">
        <w:rPr>
          <w:lang w:val="da-DK"/>
        </w:rPr>
        <w:t xml:space="preserve"> </w:t>
      </w:r>
    </w:p>
    <w:p w14:paraId="316164FA" w14:textId="7ECC1D4B" w:rsidR="006F059F" w:rsidRPr="009500E8" w:rsidRDefault="009D0989" w:rsidP="00333484">
      <w:pPr>
        <w:pStyle w:val="DRCManchet"/>
        <w:jc w:val="both"/>
        <w:rPr>
          <w:lang w:val="da-DK"/>
        </w:rPr>
      </w:pPr>
      <w:r w:rsidRPr="00C83F8B">
        <w:rPr>
          <w:lang w:val="da-DK"/>
        </w:rPr>
        <w:t xml:space="preserve">En kilde interviewet af DRC udtaler, at </w:t>
      </w:r>
      <w:r w:rsidR="002E58A4" w:rsidRPr="00C83F8B">
        <w:rPr>
          <w:lang w:val="da-DK"/>
        </w:rPr>
        <w:t xml:space="preserve">mænd, der drikker alkohol, bruger narkotika og har tatoveringer, </w:t>
      </w:r>
      <w:r w:rsidR="0049702D" w:rsidRPr="00C83F8B">
        <w:rPr>
          <w:lang w:val="da-DK"/>
        </w:rPr>
        <w:t xml:space="preserve">straks </w:t>
      </w:r>
      <w:r w:rsidR="002E58A4" w:rsidRPr="00C83F8B">
        <w:rPr>
          <w:lang w:val="da-DK"/>
        </w:rPr>
        <w:t>vil blive</w:t>
      </w:r>
      <w:r w:rsidR="0049702D" w:rsidRPr="00C83F8B">
        <w:rPr>
          <w:lang w:val="da-DK"/>
        </w:rPr>
        <w:t xml:space="preserve"> tilbageholdt.</w:t>
      </w:r>
      <w:r w:rsidR="0049702D">
        <w:rPr>
          <w:rStyle w:val="Fodnotehenvisning"/>
        </w:rPr>
        <w:footnoteReference w:id="162"/>
      </w:r>
      <w:r w:rsidR="0049702D" w:rsidRPr="00C83F8B">
        <w:rPr>
          <w:lang w:val="da-DK"/>
        </w:rPr>
        <w:t xml:space="preserve"> </w:t>
      </w:r>
      <w:r w:rsidR="002E58A4" w:rsidRPr="00C83F8B">
        <w:rPr>
          <w:lang w:val="da-DK"/>
        </w:rPr>
        <w:t xml:space="preserve"> </w:t>
      </w:r>
      <w:r w:rsidR="00733796" w:rsidRPr="009500E8">
        <w:rPr>
          <w:lang w:val="da-DK"/>
        </w:rPr>
        <w:t xml:space="preserve">Vedrørende tatoveringer udtaler to kilder, som </w:t>
      </w:r>
      <w:proofErr w:type="spellStart"/>
      <w:r w:rsidR="00733796" w:rsidRPr="009500E8">
        <w:rPr>
          <w:lang w:val="da-DK"/>
        </w:rPr>
        <w:t>Lifos</w:t>
      </w:r>
      <w:proofErr w:type="spellEnd"/>
      <w:r w:rsidR="00733796" w:rsidRPr="009500E8">
        <w:rPr>
          <w:lang w:val="da-DK"/>
        </w:rPr>
        <w:t xml:space="preserve"> har talt med i en rapport fra januar 2024, at Taliban</w:t>
      </w:r>
      <w:r w:rsidR="00733796" w:rsidRPr="009500E8">
        <w:rPr>
          <w:lang w:val="da-DK"/>
        </w:rPr>
        <w:noBreakHyphen/>
        <w:t xml:space="preserve">bevægelsen anser tatoveringer for ikke at være tilladt ifølge islam. </w:t>
      </w:r>
      <w:r w:rsidR="00733796" w:rsidRPr="00DA1330">
        <w:rPr>
          <w:lang w:val="da-DK"/>
        </w:rPr>
        <w:t xml:space="preserve">Tre andre kilder </w:t>
      </w:r>
      <w:r w:rsidR="00DA1330" w:rsidRPr="00DA1330">
        <w:rPr>
          <w:lang w:val="da-DK"/>
        </w:rPr>
        <w:t>in</w:t>
      </w:r>
      <w:r w:rsidR="00DA1330">
        <w:rPr>
          <w:lang w:val="da-DK"/>
        </w:rPr>
        <w:t xml:space="preserve">terviewet af </w:t>
      </w:r>
      <w:proofErr w:type="spellStart"/>
      <w:r w:rsidR="00DA1330">
        <w:rPr>
          <w:lang w:val="da-DK"/>
        </w:rPr>
        <w:t>Lifos</w:t>
      </w:r>
      <w:proofErr w:type="spellEnd"/>
      <w:r w:rsidR="00733796">
        <w:rPr>
          <w:lang w:val="da-DK"/>
        </w:rPr>
        <w:t xml:space="preserve"> </w:t>
      </w:r>
      <w:r w:rsidR="00733796" w:rsidRPr="00DA1330">
        <w:rPr>
          <w:lang w:val="da-DK"/>
        </w:rPr>
        <w:t xml:space="preserve">vurderer, at tatoveringer ses som syndige, men at selve forekomsten af en tatovering ikke automatisk medfører straf. </w:t>
      </w:r>
      <w:r w:rsidR="00733796" w:rsidRPr="00277D92">
        <w:rPr>
          <w:lang w:val="da-DK"/>
        </w:rPr>
        <w:t>En kilde i Kabul</w:t>
      </w:r>
      <w:r w:rsidR="00C94987">
        <w:rPr>
          <w:lang w:val="da-DK"/>
        </w:rPr>
        <w:t>,</w:t>
      </w:r>
      <w:r w:rsidR="00733796" w:rsidRPr="00277D92">
        <w:rPr>
          <w:lang w:val="da-DK"/>
        </w:rPr>
        <w:t xml:space="preserve"> </w:t>
      </w:r>
      <w:r w:rsidR="00DA1330">
        <w:rPr>
          <w:lang w:val="da-DK"/>
        </w:rPr>
        <w:t xml:space="preserve">ligeledes interviewet af </w:t>
      </w:r>
      <w:proofErr w:type="spellStart"/>
      <w:r w:rsidR="00DA1330">
        <w:rPr>
          <w:lang w:val="da-DK"/>
        </w:rPr>
        <w:t>Lifos</w:t>
      </w:r>
      <w:proofErr w:type="spellEnd"/>
      <w:r w:rsidR="00C94987">
        <w:rPr>
          <w:lang w:val="da-DK"/>
        </w:rPr>
        <w:t>,</w:t>
      </w:r>
      <w:r w:rsidR="00733796" w:rsidRPr="00277D92">
        <w:rPr>
          <w:lang w:val="da-DK"/>
        </w:rPr>
        <w:t xml:space="preserve"> har observeret, at de facto</w:t>
      </w:r>
      <w:r w:rsidR="00733796" w:rsidRPr="00277D92">
        <w:rPr>
          <w:lang w:val="da-DK"/>
        </w:rPr>
        <w:noBreakHyphen/>
        <w:t xml:space="preserve">myndighederne råbte ad en person med tatovering uden yderligere konsekvenser, mens en anden kilde i Kabul fremhæver, at tatoveringer kan forværre en situation, hvis personen samtidig udviser anden uønsket adfærd, og at vedkommende da kan anklages for at være en dårlig muslim. </w:t>
      </w:r>
      <w:r w:rsidR="00733796" w:rsidRPr="009500E8">
        <w:rPr>
          <w:lang w:val="da-DK"/>
        </w:rPr>
        <w:t>Motivets karakter kan også have betydning, idet symboler, der anses for at krænke islam, kan indebære en særlig risiko, hvis de bæres åbent.</w:t>
      </w:r>
      <w:r w:rsidR="00733796">
        <w:rPr>
          <w:rStyle w:val="Fodnotehenvisning"/>
        </w:rPr>
        <w:footnoteReference w:id="163"/>
      </w:r>
    </w:p>
    <w:p w14:paraId="62997B64" w14:textId="53A36FE0" w:rsidR="009A252D" w:rsidRPr="009A252D" w:rsidRDefault="009A252D" w:rsidP="00333484">
      <w:pPr>
        <w:pStyle w:val="DRCManchet"/>
        <w:jc w:val="both"/>
        <w:rPr>
          <w:lang w:val="da-DK"/>
        </w:rPr>
      </w:pPr>
      <w:r w:rsidRPr="009A252D">
        <w:rPr>
          <w:lang w:val="da-DK"/>
        </w:rPr>
        <w:t>Flere kilder fremhæver, at mænd holdes ansvarlige for kvindelige familiemedlemmers adfærd og påklædning.</w:t>
      </w:r>
      <w:r w:rsidR="00F718E8">
        <w:rPr>
          <w:rStyle w:val="Fodnotehenvisning"/>
          <w:lang w:val="da-DK"/>
        </w:rPr>
        <w:footnoteReference w:id="164"/>
      </w:r>
      <w:r w:rsidRPr="009A252D">
        <w:rPr>
          <w:lang w:val="da-DK"/>
        </w:rPr>
        <w:t xml:space="preserve"> Et dekret fra 2022 fastslår, at mandlige værger (</w:t>
      </w:r>
      <w:proofErr w:type="spellStart"/>
      <w:r w:rsidRPr="009A252D">
        <w:rPr>
          <w:lang w:val="da-DK"/>
        </w:rPr>
        <w:t>mahram</w:t>
      </w:r>
      <w:proofErr w:type="spellEnd"/>
      <w:r w:rsidRPr="009A252D">
        <w:rPr>
          <w:lang w:val="da-DK"/>
        </w:rPr>
        <w:t>) kan straffes, hvis kvinder bryder loven</w:t>
      </w:r>
      <w:r w:rsidR="000023A7">
        <w:rPr>
          <w:lang w:val="da-DK"/>
        </w:rPr>
        <w:t>.</w:t>
      </w:r>
      <w:r w:rsidR="000023A7">
        <w:rPr>
          <w:rStyle w:val="Fodnotehenvisning"/>
          <w:lang w:val="da-DK"/>
        </w:rPr>
        <w:footnoteReference w:id="165"/>
      </w:r>
      <w:r w:rsidRPr="009A252D">
        <w:rPr>
          <w:lang w:val="da-DK"/>
        </w:rPr>
        <w:t xml:space="preserve"> Taliban</w:t>
      </w:r>
      <w:r w:rsidRPr="009A252D">
        <w:rPr>
          <w:lang w:val="da-DK"/>
        </w:rPr>
        <w:noBreakHyphen/>
        <w:t xml:space="preserve">myndighederne kan i sådanne tilfælde irettesætte den mandlige </w:t>
      </w:r>
      <w:r w:rsidRPr="009A252D">
        <w:rPr>
          <w:lang w:val="da-DK"/>
        </w:rPr>
        <w:lastRenderedPageBreak/>
        <w:t>slægtning for ikke at sikre, at kvinden bærer korrekt hijab, og ved gentagne overtrædelser er det ofte værgen, der tilbageholdes eller fængsles</w:t>
      </w:r>
      <w:r w:rsidR="003D7F99">
        <w:rPr>
          <w:lang w:val="da-DK"/>
        </w:rPr>
        <w:t>.</w:t>
      </w:r>
      <w:r w:rsidR="003D7F99">
        <w:rPr>
          <w:rStyle w:val="Fodnotehenvisning"/>
          <w:lang w:val="da-DK"/>
        </w:rPr>
        <w:footnoteReference w:id="166"/>
      </w:r>
      <w:r w:rsidRPr="009A252D">
        <w:rPr>
          <w:lang w:val="da-DK"/>
        </w:rPr>
        <w:t xml:space="preserve"> </w:t>
      </w:r>
    </w:p>
    <w:bookmarkEnd w:id="728"/>
    <w:bookmarkEnd w:id="729"/>
    <w:bookmarkEnd w:id="730"/>
    <w:p w14:paraId="4A6A2453" w14:textId="61F82EE0" w:rsidR="00986FE4" w:rsidRDefault="00986FE4" w:rsidP="00986FE4">
      <w:pPr>
        <w:pStyle w:val="DRCManchet"/>
        <w:jc w:val="both"/>
        <w:rPr>
          <w:lang w:val="da-DK"/>
        </w:rPr>
      </w:pPr>
      <w:r w:rsidRPr="00F96214">
        <w:rPr>
          <w:lang w:val="da-DK"/>
        </w:rPr>
        <w:t xml:space="preserve">FN’s Special </w:t>
      </w:r>
      <w:proofErr w:type="spellStart"/>
      <w:r w:rsidRPr="00F96214">
        <w:rPr>
          <w:lang w:val="da-DK"/>
        </w:rPr>
        <w:t>Rapporteur</w:t>
      </w:r>
      <w:proofErr w:type="spellEnd"/>
      <w:r w:rsidRPr="00F96214">
        <w:rPr>
          <w:lang w:val="da-DK"/>
        </w:rPr>
        <w:t xml:space="preserve">, Richard Bennett beskriver i en rapport fra </w:t>
      </w:r>
      <w:r>
        <w:rPr>
          <w:lang w:val="da-DK"/>
        </w:rPr>
        <w:t>marts</w:t>
      </w:r>
      <w:r w:rsidRPr="00F96214">
        <w:rPr>
          <w:lang w:val="da-DK"/>
        </w:rPr>
        <w:t xml:space="preserve"> 2025</w:t>
      </w:r>
      <w:r>
        <w:rPr>
          <w:lang w:val="da-DK"/>
        </w:rPr>
        <w:t>, hvordan Taliban, blandt andet ved vedtagelsen af moralloven, udøver kontrol over næsten alle aspekter af afghanernes daglige liv. Resultatet er et gennemgribende klima af frygt i samfundet. Richard Bennett fremhæver, at både o</w:t>
      </w:r>
      <w:r w:rsidRPr="00FF2A04">
        <w:rPr>
          <w:lang w:val="da-DK"/>
        </w:rPr>
        <w:t xml:space="preserve">ffentlige rum, hjem og selv personlige interaktioner overvåges, </w:t>
      </w:r>
      <w:r>
        <w:rPr>
          <w:lang w:val="da-DK"/>
        </w:rPr>
        <w:t xml:space="preserve">hvilket har skabt en </w:t>
      </w:r>
      <w:r w:rsidRPr="00FF2A04">
        <w:rPr>
          <w:lang w:val="da-DK"/>
        </w:rPr>
        <w:t xml:space="preserve">atmosfære af angst, da </w:t>
      </w:r>
      <w:r>
        <w:rPr>
          <w:lang w:val="da-DK"/>
        </w:rPr>
        <w:t>mange</w:t>
      </w:r>
      <w:r w:rsidRPr="00FF2A04">
        <w:rPr>
          <w:lang w:val="da-DK"/>
        </w:rPr>
        <w:t xml:space="preserve"> lever i konstant frygt for at overtræde Talibans moralske kodeks.</w:t>
      </w:r>
      <w:r>
        <w:rPr>
          <w:rStyle w:val="Fodnotehenvisning"/>
          <w:lang w:val="da-DK"/>
        </w:rPr>
        <w:footnoteReference w:id="167"/>
      </w:r>
    </w:p>
    <w:p w14:paraId="65005DC4" w14:textId="77777777" w:rsidR="00986FE4" w:rsidRDefault="00986FE4" w:rsidP="00986FE4">
      <w:pPr>
        <w:pStyle w:val="DRCManchet"/>
        <w:jc w:val="both"/>
      </w:pPr>
      <w:r>
        <w:rPr>
          <w:lang w:val="da-DK"/>
        </w:rPr>
        <w:t xml:space="preserve">I tråd med dette udtaler en afghansk mand fra </w:t>
      </w:r>
      <w:proofErr w:type="spellStart"/>
      <w:r>
        <w:rPr>
          <w:lang w:val="da-DK"/>
        </w:rPr>
        <w:t>Kandahar</w:t>
      </w:r>
      <w:proofErr w:type="spellEnd"/>
      <w:r>
        <w:rPr>
          <w:lang w:val="da-DK"/>
        </w:rPr>
        <w:t xml:space="preserve"> til AAN, at vedtagelsen af moralloven har haft store konsekvenser for hans frihed og muligheden for at leve et familieliv i det offentlige rum:  ”</w:t>
      </w:r>
      <w:r w:rsidRPr="00D010C2">
        <w:rPr>
          <w:i/>
          <w:iCs/>
          <w:lang w:val="da-DK"/>
        </w:rPr>
        <w:t xml:space="preserve">This </w:t>
      </w:r>
      <w:proofErr w:type="spellStart"/>
      <w:r w:rsidRPr="00D010C2">
        <w:rPr>
          <w:i/>
          <w:iCs/>
          <w:lang w:val="da-DK"/>
        </w:rPr>
        <w:t>law</w:t>
      </w:r>
      <w:proofErr w:type="spellEnd"/>
      <w:r w:rsidRPr="00D010C2">
        <w:rPr>
          <w:i/>
          <w:iCs/>
          <w:lang w:val="da-DK"/>
        </w:rPr>
        <w:t xml:space="preserve"> has </w:t>
      </w:r>
      <w:proofErr w:type="spellStart"/>
      <w:r w:rsidRPr="00D010C2">
        <w:rPr>
          <w:i/>
          <w:iCs/>
          <w:lang w:val="da-DK"/>
        </w:rPr>
        <w:t>robbed</w:t>
      </w:r>
      <w:proofErr w:type="spellEnd"/>
      <w:r w:rsidRPr="00D010C2">
        <w:rPr>
          <w:i/>
          <w:iCs/>
          <w:lang w:val="da-DK"/>
        </w:rPr>
        <w:t xml:space="preserve"> </w:t>
      </w:r>
      <w:proofErr w:type="spellStart"/>
      <w:r w:rsidRPr="00D010C2">
        <w:rPr>
          <w:i/>
          <w:iCs/>
          <w:lang w:val="da-DK"/>
        </w:rPr>
        <w:t>us</w:t>
      </w:r>
      <w:proofErr w:type="spellEnd"/>
      <w:r w:rsidRPr="00D010C2">
        <w:rPr>
          <w:i/>
          <w:iCs/>
          <w:lang w:val="da-DK"/>
        </w:rPr>
        <w:t xml:space="preserve"> of our </w:t>
      </w:r>
      <w:proofErr w:type="spellStart"/>
      <w:r w:rsidRPr="00D010C2">
        <w:rPr>
          <w:i/>
          <w:iCs/>
          <w:lang w:val="da-DK"/>
        </w:rPr>
        <w:t>freedom</w:t>
      </w:r>
      <w:proofErr w:type="spellEnd"/>
      <w:r w:rsidRPr="00D010C2">
        <w:rPr>
          <w:i/>
          <w:iCs/>
          <w:lang w:val="da-DK"/>
        </w:rPr>
        <w:t xml:space="preserve"> [as a </w:t>
      </w:r>
      <w:proofErr w:type="spellStart"/>
      <w:r w:rsidRPr="00D010C2">
        <w:rPr>
          <w:i/>
          <w:iCs/>
          <w:lang w:val="da-DK"/>
        </w:rPr>
        <w:t>family</w:t>
      </w:r>
      <w:proofErr w:type="spellEnd"/>
      <w:r w:rsidRPr="00D010C2">
        <w:rPr>
          <w:i/>
          <w:iCs/>
          <w:lang w:val="da-DK"/>
        </w:rPr>
        <w:t xml:space="preserve">] to go to restaurants and </w:t>
      </w:r>
      <w:proofErr w:type="spellStart"/>
      <w:r w:rsidRPr="00D010C2">
        <w:rPr>
          <w:i/>
          <w:iCs/>
          <w:lang w:val="da-DK"/>
        </w:rPr>
        <w:t>eat</w:t>
      </w:r>
      <w:proofErr w:type="spellEnd"/>
      <w:r w:rsidRPr="00D010C2">
        <w:rPr>
          <w:i/>
          <w:iCs/>
          <w:lang w:val="da-DK"/>
        </w:rPr>
        <w:t xml:space="preserve"> a </w:t>
      </w:r>
      <w:proofErr w:type="spellStart"/>
      <w:r w:rsidRPr="00D010C2">
        <w:rPr>
          <w:i/>
          <w:iCs/>
          <w:lang w:val="da-DK"/>
        </w:rPr>
        <w:t>meal</w:t>
      </w:r>
      <w:proofErr w:type="spellEnd"/>
      <w:r w:rsidRPr="00D010C2">
        <w:rPr>
          <w:i/>
          <w:iCs/>
          <w:lang w:val="da-DK"/>
        </w:rPr>
        <w:t xml:space="preserve">, or to an </w:t>
      </w:r>
      <w:proofErr w:type="spellStart"/>
      <w:r w:rsidRPr="00D010C2">
        <w:rPr>
          <w:i/>
          <w:iCs/>
          <w:lang w:val="da-DK"/>
        </w:rPr>
        <w:t>ice</w:t>
      </w:r>
      <w:proofErr w:type="spellEnd"/>
      <w:r w:rsidRPr="00D010C2">
        <w:rPr>
          <w:i/>
          <w:iCs/>
          <w:lang w:val="da-DK"/>
        </w:rPr>
        <w:t xml:space="preserve"> </w:t>
      </w:r>
      <w:proofErr w:type="spellStart"/>
      <w:r w:rsidRPr="00D010C2">
        <w:rPr>
          <w:i/>
          <w:iCs/>
          <w:lang w:val="da-DK"/>
        </w:rPr>
        <w:t>cream</w:t>
      </w:r>
      <w:proofErr w:type="spellEnd"/>
      <w:r w:rsidRPr="00D010C2">
        <w:rPr>
          <w:i/>
          <w:iCs/>
          <w:lang w:val="da-DK"/>
        </w:rPr>
        <w:t xml:space="preserve"> </w:t>
      </w:r>
      <w:proofErr w:type="spellStart"/>
      <w:r w:rsidRPr="00D010C2">
        <w:rPr>
          <w:i/>
          <w:iCs/>
          <w:lang w:val="da-DK"/>
        </w:rPr>
        <w:t>parlour</w:t>
      </w:r>
      <w:proofErr w:type="spellEnd"/>
      <w:r w:rsidRPr="00D010C2">
        <w:rPr>
          <w:i/>
          <w:iCs/>
          <w:lang w:val="da-DK"/>
        </w:rPr>
        <w:t xml:space="preserve">. </w:t>
      </w:r>
      <w:r w:rsidRPr="00D010C2">
        <w:rPr>
          <w:i/>
          <w:iCs/>
        </w:rPr>
        <w:t>Women cannot go to restaurants even with a mahram. I can’t take my female family members with me on a picnic. I can’t even travel with my wife in my own car with my heart at ease</w:t>
      </w:r>
      <w:r>
        <w:t>”</w:t>
      </w:r>
      <w:r w:rsidRPr="00D010C2">
        <w:t>.</w:t>
      </w:r>
      <w:r>
        <w:rPr>
          <w:rStyle w:val="Fodnotehenvisning"/>
        </w:rPr>
        <w:footnoteReference w:id="168"/>
      </w:r>
      <w:r w:rsidRPr="00C94151">
        <w:t xml:space="preserve"> </w:t>
      </w:r>
    </w:p>
    <w:p w14:paraId="472C887A" w14:textId="77777777" w:rsidR="00986FE4" w:rsidRPr="00986FE4" w:rsidRDefault="00986FE4" w:rsidP="00333484">
      <w:pPr>
        <w:pStyle w:val="DRCManchet"/>
        <w:jc w:val="both"/>
      </w:pPr>
    </w:p>
    <w:p w14:paraId="70F6B019" w14:textId="77777777" w:rsidR="00021AD4" w:rsidRPr="00986FE4" w:rsidRDefault="00021AD4" w:rsidP="00333484">
      <w:pPr>
        <w:jc w:val="both"/>
        <w:rPr>
          <w:lang w:val="en-US"/>
        </w:rPr>
      </w:pPr>
    </w:p>
    <w:p w14:paraId="20914232" w14:textId="762C3996" w:rsidR="00F5614D" w:rsidRPr="00986FE4" w:rsidRDefault="00F5614D" w:rsidP="00333484">
      <w:pPr>
        <w:pStyle w:val="DRCManchet"/>
        <w:jc w:val="both"/>
        <w:rPr>
          <w:color w:val="FF0000"/>
        </w:rPr>
      </w:pPr>
    </w:p>
    <w:p w14:paraId="44C46F53" w14:textId="77777777" w:rsidR="00032B18" w:rsidRDefault="00032B18" w:rsidP="00333484">
      <w:pPr>
        <w:pStyle w:val="DRCManchet"/>
        <w:jc w:val="both"/>
        <w:rPr>
          <w:color w:val="FF0000"/>
        </w:rPr>
      </w:pPr>
    </w:p>
    <w:p w14:paraId="296B931F" w14:textId="77777777" w:rsidR="00032B18" w:rsidRDefault="00032B18" w:rsidP="00333484">
      <w:pPr>
        <w:pStyle w:val="DRCManchet"/>
        <w:jc w:val="both"/>
        <w:rPr>
          <w:color w:val="FF0000"/>
        </w:rPr>
      </w:pPr>
    </w:p>
    <w:p w14:paraId="6E5C2B56" w14:textId="77777777" w:rsidR="00032B18" w:rsidRPr="00986FE4" w:rsidRDefault="00032B18" w:rsidP="00333484">
      <w:pPr>
        <w:pStyle w:val="DRCManchet"/>
        <w:jc w:val="both"/>
        <w:rPr>
          <w:color w:val="FF0000"/>
        </w:rPr>
      </w:pPr>
    </w:p>
    <w:p w14:paraId="6B6633F7" w14:textId="113FEE5D" w:rsidR="00A86D48" w:rsidRPr="00986FE4" w:rsidRDefault="00A86D48" w:rsidP="00333484">
      <w:pPr>
        <w:jc w:val="both"/>
        <w:rPr>
          <w:rFonts w:ascii="Source Sans Pro Black" w:eastAsiaTheme="majorEastAsia" w:hAnsi="Source Sans Pro Black" w:cs="Times New Roman (Body CS)"/>
          <w:b/>
          <w:color w:val="AF161E"/>
          <w:spacing w:val="10"/>
          <w:sz w:val="52"/>
          <w:szCs w:val="60"/>
          <w:lang w:val="en-US"/>
        </w:rPr>
      </w:pPr>
      <w:bookmarkStart w:id="733" w:name="_Toc216437309"/>
      <w:bookmarkStart w:id="734" w:name="_Toc216443034"/>
      <w:bookmarkStart w:id="735" w:name="_Toc216775101"/>
    </w:p>
    <w:p w14:paraId="50CB8B42" w14:textId="21D2750B" w:rsidR="00DD5D41" w:rsidRPr="00452FE8" w:rsidRDefault="00FE4ECD" w:rsidP="00333484">
      <w:pPr>
        <w:pStyle w:val="H1"/>
        <w:jc w:val="both"/>
      </w:pPr>
      <w:bookmarkStart w:id="736" w:name="_Toc216905631"/>
      <w:bookmarkStart w:id="737" w:name="_Toc216954518"/>
      <w:bookmarkStart w:id="738" w:name="_Toc216955295"/>
      <w:bookmarkStart w:id="739" w:name="_Toc216955333"/>
      <w:bookmarkStart w:id="740" w:name="_Toc216955371"/>
      <w:bookmarkStart w:id="741" w:name="_Toc216957287"/>
      <w:bookmarkStart w:id="742" w:name="_Toc216958138"/>
      <w:bookmarkStart w:id="743" w:name="_Toc216959906"/>
      <w:bookmarkStart w:id="744" w:name="_Toc216960473"/>
      <w:bookmarkStart w:id="745" w:name="_Toc216960775"/>
      <w:bookmarkStart w:id="746" w:name="_Toc216960881"/>
      <w:bookmarkStart w:id="747" w:name="_Toc216961259"/>
      <w:bookmarkStart w:id="748" w:name="_Toc216961320"/>
      <w:bookmarkStart w:id="749" w:name="_Toc216961369"/>
      <w:bookmarkStart w:id="750" w:name="_Toc217046777"/>
      <w:bookmarkStart w:id="751" w:name="_Toc217049612"/>
      <w:bookmarkStart w:id="752" w:name="_Toc217303620"/>
      <w:proofErr w:type="spellStart"/>
      <w:r>
        <w:lastRenderedPageBreak/>
        <w:t>Litteraturliste</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roofErr w:type="spellEnd"/>
    </w:p>
    <w:p w14:paraId="2232BBD6" w14:textId="77777777" w:rsidR="00A06399" w:rsidRPr="00151626" w:rsidRDefault="00A06399" w:rsidP="00333484">
      <w:pPr>
        <w:pStyle w:val="DRCManchet"/>
        <w:jc w:val="both"/>
        <w:rPr>
          <w:b/>
          <w:bCs/>
        </w:rPr>
      </w:pPr>
      <w:proofErr w:type="spellStart"/>
      <w:r w:rsidRPr="00151626">
        <w:rPr>
          <w:b/>
          <w:bCs/>
        </w:rPr>
        <w:t>Rapporter</w:t>
      </w:r>
      <w:proofErr w:type="spellEnd"/>
      <w:r w:rsidRPr="00151626">
        <w:rPr>
          <w:b/>
          <w:bCs/>
        </w:rPr>
        <w:t>:</w:t>
      </w:r>
    </w:p>
    <w:p w14:paraId="0F5CBD70" w14:textId="77777777" w:rsidR="00A06399" w:rsidRDefault="00A06399" w:rsidP="00333484">
      <w:pPr>
        <w:pStyle w:val="DRCManchet"/>
        <w:numPr>
          <w:ilvl w:val="0"/>
          <w:numId w:val="9"/>
        </w:numPr>
        <w:jc w:val="both"/>
      </w:pPr>
      <w:r w:rsidRPr="00793234">
        <w:t xml:space="preserve">Afghan Analyst Network (AAN): Policing Public Morality: Debates on promoting virtue and preventing vice in the </w:t>
      </w:r>
      <w:proofErr w:type="spellStart"/>
      <w:r w:rsidRPr="00793234">
        <w:t>Taleban's</w:t>
      </w:r>
      <w:proofErr w:type="spellEnd"/>
      <w:r w:rsidRPr="00793234">
        <w:t xml:space="preserve"> second Emirate - Afghanistan Analysts Network - English 25. Juni 2022 </w:t>
      </w:r>
      <w:hyperlink r:id="rId14" w:history="1">
        <w:proofErr w:type="spellStart"/>
        <w:r w:rsidRPr="00793234">
          <w:rPr>
            <w:rStyle w:val="Hyperlink"/>
          </w:rPr>
          <w:t>url</w:t>
        </w:r>
        <w:proofErr w:type="spellEnd"/>
      </w:hyperlink>
      <w:r w:rsidRPr="00793234">
        <w:t>;</w:t>
      </w:r>
    </w:p>
    <w:p w14:paraId="73DC2A1B" w14:textId="77777777" w:rsidR="00A06399" w:rsidRDefault="00A06399" w:rsidP="00333484">
      <w:pPr>
        <w:pStyle w:val="DRCManchet"/>
        <w:numPr>
          <w:ilvl w:val="0"/>
          <w:numId w:val="9"/>
        </w:numPr>
        <w:jc w:val="both"/>
      </w:pPr>
      <w:r w:rsidRPr="005B386B">
        <w:t>Afghanistan Analysts Network</w:t>
      </w:r>
      <w:r>
        <w:t xml:space="preserve">: </w:t>
      </w:r>
      <w:r w:rsidRPr="003D4FF1">
        <w:t>THE PROPAGATION OF VIRTUE AND PREVENTION OF VICE LAW Islamic Emirate of Afghanistan Ministry of Justice Official Gazette</w:t>
      </w:r>
      <w:r>
        <w:t xml:space="preserve"> -</w:t>
      </w:r>
      <w:r w:rsidRPr="005B386B">
        <w:t xml:space="preserve"> Unofficial AAN translation complete with footnotes February 2025</w:t>
      </w:r>
      <w:r>
        <w:t xml:space="preserve"> </w:t>
      </w:r>
      <w:hyperlink r:id="rId15" w:history="1">
        <w:proofErr w:type="spellStart"/>
        <w:r w:rsidRPr="00947663">
          <w:rPr>
            <w:rStyle w:val="Hyperlink"/>
          </w:rPr>
          <w:t>url</w:t>
        </w:r>
        <w:proofErr w:type="spellEnd"/>
        <w:r w:rsidRPr="00947663">
          <w:rPr>
            <w:rStyle w:val="Hyperlink"/>
          </w:rPr>
          <w:t>.</w:t>
        </w:r>
      </w:hyperlink>
    </w:p>
    <w:p w14:paraId="60484564" w14:textId="77777777" w:rsidR="00A06399" w:rsidRDefault="00A06399" w:rsidP="00333484">
      <w:pPr>
        <w:pStyle w:val="DRCManchet"/>
        <w:numPr>
          <w:ilvl w:val="0"/>
          <w:numId w:val="9"/>
        </w:numPr>
        <w:jc w:val="both"/>
      </w:pPr>
      <w:r>
        <w:t xml:space="preserve">Afghan Analyst Network (Kate Clark): </w:t>
      </w:r>
      <w:r w:rsidRPr="006B0178">
        <w:t xml:space="preserve">A year of Propagating Virtue and Preventing Vice: Enforcers and ‘enforced’ speak about the Emirate’s morality law, 21. august 2025, </w:t>
      </w:r>
      <w:hyperlink r:id="rId16" w:history="1">
        <w:proofErr w:type="spellStart"/>
        <w:r>
          <w:rPr>
            <w:rStyle w:val="Hyperlink"/>
          </w:rPr>
          <w:t>url</w:t>
        </w:r>
        <w:proofErr w:type="spellEnd"/>
      </w:hyperlink>
    </w:p>
    <w:p w14:paraId="4F9B09A2" w14:textId="77777777" w:rsidR="00A06399" w:rsidRDefault="00A06399" w:rsidP="00333484">
      <w:pPr>
        <w:pStyle w:val="DRCManchet"/>
        <w:numPr>
          <w:ilvl w:val="0"/>
          <w:numId w:val="9"/>
        </w:numPr>
        <w:jc w:val="both"/>
      </w:pPr>
      <w:r>
        <w:t>Amnesty International:</w:t>
      </w:r>
      <w:r w:rsidRPr="00443CB2">
        <w:t xml:space="preserve"> </w:t>
      </w:r>
      <w:r w:rsidRPr="007857D0">
        <w:t>Afghanistan: Installing thousands of cameras risks creating total surveillance state, 31. August 2023</w:t>
      </w:r>
      <w:r w:rsidRPr="007857D0">
        <w:rPr>
          <w:b/>
        </w:rPr>
        <w:t xml:space="preserve">, </w:t>
      </w:r>
      <w:hyperlink r:id="rId17" w:history="1">
        <w:proofErr w:type="spellStart"/>
        <w:r>
          <w:rPr>
            <w:rStyle w:val="Hyperlink"/>
          </w:rPr>
          <w:t>url</w:t>
        </w:r>
        <w:proofErr w:type="spellEnd"/>
      </w:hyperlink>
    </w:p>
    <w:p w14:paraId="09CD72CF" w14:textId="77777777" w:rsidR="00A06399" w:rsidRPr="00BB5E66" w:rsidRDefault="00A06399" w:rsidP="00333484">
      <w:pPr>
        <w:pStyle w:val="DRCManchet"/>
        <w:numPr>
          <w:ilvl w:val="0"/>
          <w:numId w:val="9"/>
        </w:numPr>
        <w:jc w:val="both"/>
        <w:rPr>
          <w:lang w:val="da-DK"/>
        </w:rPr>
      </w:pPr>
      <w:r w:rsidRPr="00B94235">
        <w:rPr>
          <w:lang w:val="da-DK"/>
        </w:rPr>
        <w:t xml:space="preserve">DRC Dansk Flygtningehjælp: Landerapport Afghanistan – situationen for etniske </w:t>
      </w:r>
      <w:proofErr w:type="spellStart"/>
      <w:r w:rsidRPr="00B94235">
        <w:rPr>
          <w:lang w:val="da-DK"/>
        </w:rPr>
        <w:t>hazaraer</w:t>
      </w:r>
      <w:proofErr w:type="spellEnd"/>
      <w:r w:rsidRPr="00B94235">
        <w:rPr>
          <w:lang w:val="da-DK"/>
        </w:rPr>
        <w:t xml:space="preserve">, juli 2024, </w:t>
      </w:r>
      <w:hyperlink r:id="rId18" w:history="1">
        <w:r w:rsidRPr="00B94235">
          <w:rPr>
            <w:rStyle w:val="Hyperlink"/>
            <w:lang w:val="da-DK"/>
          </w:rPr>
          <w:t>url</w:t>
        </w:r>
      </w:hyperlink>
    </w:p>
    <w:p w14:paraId="29BA1258" w14:textId="77777777" w:rsidR="00A06399" w:rsidRPr="00BB5E66" w:rsidRDefault="00A06399" w:rsidP="00333484">
      <w:pPr>
        <w:pStyle w:val="DRCManchet"/>
        <w:numPr>
          <w:ilvl w:val="0"/>
          <w:numId w:val="9"/>
        </w:numPr>
        <w:jc w:val="both"/>
      </w:pPr>
      <w:r w:rsidRPr="007F43DC">
        <w:t xml:space="preserve">EUAA (European Union Agency for Asylum): Afghanistan-Country Focus, November 2024, </w:t>
      </w:r>
      <w:hyperlink r:id="rId19" w:history="1">
        <w:proofErr w:type="spellStart"/>
        <w:r w:rsidRPr="007F43DC">
          <w:rPr>
            <w:rStyle w:val="Hyperlink"/>
          </w:rPr>
          <w:t>url</w:t>
        </w:r>
        <w:proofErr w:type="spellEnd"/>
      </w:hyperlink>
    </w:p>
    <w:p w14:paraId="625E74B6" w14:textId="77777777" w:rsidR="00A06399" w:rsidRPr="00A86D48" w:rsidRDefault="00A06399" w:rsidP="00333484">
      <w:pPr>
        <w:pStyle w:val="DRCManchet"/>
        <w:numPr>
          <w:ilvl w:val="0"/>
          <w:numId w:val="9"/>
        </w:numPr>
        <w:jc w:val="both"/>
        <w:rPr>
          <w:lang w:val="da-DK"/>
        </w:rPr>
      </w:pPr>
      <w:r w:rsidRPr="00A86D48">
        <w:rPr>
          <w:lang w:val="da-DK"/>
        </w:rPr>
        <w:t xml:space="preserve">Landinfo: Temanotat Afghanistan: </w:t>
      </w:r>
      <w:proofErr w:type="spellStart"/>
      <w:r w:rsidRPr="00A86D48">
        <w:rPr>
          <w:lang w:val="da-DK"/>
        </w:rPr>
        <w:t>Situasjonen</w:t>
      </w:r>
      <w:proofErr w:type="spellEnd"/>
      <w:r w:rsidRPr="00A86D48">
        <w:rPr>
          <w:lang w:val="da-DK"/>
        </w:rPr>
        <w:t xml:space="preserve"> for afghanske </w:t>
      </w:r>
      <w:proofErr w:type="spellStart"/>
      <w:r w:rsidRPr="00A86D48">
        <w:rPr>
          <w:lang w:val="da-DK"/>
        </w:rPr>
        <w:t>menn</w:t>
      </w:r>
      <w:proofErr w:type="spellEnd"/>
      <w:r w:rsidRPr="00A86D48">
        <w:rPr>
          <w:lang w:val="da-DK"/>
        </w:rPr>
        <w:t xml:space="preserve">, 20. januar 2025, </w:t>
      </w:r>
      <w:hyperlink r:id="rId20" w:history="1">
        <w:r w:rsidRPr="00A86D48">
          <w:rPr>
            <w:rStyle w:val="Hyperlink"/>
            <w:lang w:val="da-DK"/>
          </w:rPr>
          <w:t>url</w:t>
        </w:r>
      </w:hyperlink>
    </w:p>
    <w:p w14:paraId="5CB0538A" w14:textId="77777777" w:rsidR="00A06399" w:rsidRPr="009B4883" w:rsidRDefault="00A06399" w:rsidP="00333484">
      <w:pPr>
        <w:pStyle w:val="DRCManchet"/>
        <w:numPr>
          <w:ilvl w:val="0"/>
          <w:numId w:val="9"/>
        </w:numPr>
        <w:jc w:val="both"/>
        <w:rPr>
          <w:lang w:val="da-DK"/>
        </w:rPr>
      </w:pPr>
      <w:proofErr w:type="spellStart"/>
      <w:r w:rsidRPr="007A3E2D">
        <w:rPr>
          <w:lang w:val="da-DK"/>
        </w:rPr>
        <w:t>Lifos</w:t>
      </w:r>
      <w:proofErr w:type="spellEnd"/>
      <w:r w:rsidRPr="007A3E2D">
        <w:rPr>
          <w:lang w:val="da-DK"/>
        </w:rPr>
        <w:t xml:space="preserve">: </w:t>
      </w:r>
      <w:proofErr w:type="spellStart"/>
      <w:r w:rsidRPr="007A3E2D">
        <w:rPr>
          <w:lang w:val="da-DK"/>
        </w:rPr>
        <w:t>Migrationsanalys</w:t>
      </w:r>
      <w:proofErr w:type="spellEnd"/>
      <w:r w:rsidRPr="007A3E2D">
        <w:rPr>
          <w:lang w:val="da-DK"/>
        </w:rPr>
        <w:t xml:space="preserve">. </w:t>
      </w:r>
      <w:proofErr w:type="spellStart"/>
      <w:r w:rsidRPr="007A3E2D">
        <w:rPr>
          <w:lang w:val="da-DK"/>
        </w:rPr>
        <w:t>Migrationsverkets</w:t>
      </w:r>
      <w:proofErr w:type="spellEnd"/>
      <w:r w:rsidRPr="007A3E2D">
        <w:rPr>
          <w:lang w:val="da-DK"/>
        </w:rPr>
        <w:t xml:space="preserve"> funktion </w:t>
      </w:r>
      <w:proofErr w:type="spellStart"/>
      <w:r w:rsidRPr="007A3E2D">
        <w:rPr>
          <w:lang w:val="da-DK"/>
        </w:rPr>
        <w:t>för</w:t>
      </w:r>
      <w:proofErr w:type="spellEnd"/>
      <w:r w:rsidRPr="007A3E2D">
        <w:rPr>
          <w:lang w:val="da-DK"/>
        </w:rPr>
        <w:t xml:space="preserve"> land- </w:t>
      </w:r>
      <w:proofErr w:type="spellStart"/>
      <w:r w:rsidRPr="007A3E2D">
        <w:rPr>
          <w:lang w:val="da-DK"/>
        </w:rPr>
        <w:t>och</w:t>
      </w:r>
      <w:proofErr w:type="spellEnd"/>
      <w:r w:rsidRPr="007A3E2D">
        <w:rPr>
          <w:lang w:val="da-DK"/>
        </w:rPr>
        <w:t xml:space="preserve"> </w:t>
      </w:r>
      <w:proofErr w:type="spellStart"/>
      <w:r w:rsidRPr="007A3E2D">
        <w:rPr>
          <w:lang w:val="da-DK"/>
        </w:rPr>
        <w:t>omvärldsanalys</w:t>
      </w:r>
      <w:proofErr w:type="spellEnd"/>
      <w:r w:rsidRPr="007A3E2D">
        <w:rPr>
          <w:lang w:val="da-DK"/>
        </w:rPr>
        <w:t xml:space="preserve">, Afghanistan. Restriktioner </w:t>
      </w:r>
      <w:proofErr w:type="spellStart"/>
      <w:r w:rsidRPr="007A3E2D">
        <w:rPr>
          <w:lang w:val="da-DK"/>
        </w:rPr>
        <w:t>och</w:t>
      </w:r>
      <w:proofErr w:type="spellEnd"/>
      <w:r w:rsidRPr="007A3E2D">
        <w:rPr>
          <w:lang w:val="da-DK"/>
        </w:rPr>
        <w:t xml:space="preserve"> </w:t>
      </w:r>
      <w:proofErr w:type="spellStart"/>
      <w:r w:rsidRPr="007A3E2D">
        <w:rPr>
          <w:lang w:val="da-DK"/>
        </w:rPr>
        <w:t>begränsningar</w:t>
      </w:r>
      <w:proofErr w:type="spellEnd"/>
      <w:r w:rsidRPr="007A3E2D">
        <w:rPr>
          <w:lang w:val="da-DK"/>
        </w:rPr>
        <w:t xml:space="preserve"> av personlig </w:t>
      </w:r>
      <w:proofErr w:type="spellStart"/>
      <w:r w:rsidRPr="007A3E2D">
        <w:rPr>
          <w:lang w:val="da-DK"/>
        </w:rPr>
        <w:t>frihet</w:t>
      </w:r>
      <w:proofErr w:type="spellEnd"/>
      <w:r w:rsidRPr="007A3E2D">
        <w:rPr>
          <w:lang w:val="da-DK"/>
        </w:rPr>
        <w:t xml:space="preserve"> under talibanstyret, 16. april 2024,  </w:t>
      </w:r>
      <w:hyperlink r:id="rId21" w:history="1">
        <w:r w:rsidRPr="009500E8">
          <w:rPr>
            <w:rStyle w:val="Hyperlink"/>
            <w:lang w:val="da-DK"/>
          </w:rPr>
          <w:t>url</w:t>
        </w:r>
      </w:hyperlink>
    </w:p>
    <w:p w14:paraId="7381C4C6" w14:textId="77777777" w:rsidR="00A06399" w:rsidRDefault="00A06399" w:rsidP="00333484">
      <w:pPr>
        <w:pStyle w:val="DRCManchet"/>
        <w:numPr>
          <w:ilvl w:val="0"/>
          <w:numId w:val="9"/>
        </w:numPr>
        <w:jc w:val="both"/>
      </w:pPr>
      <w:proofErr w:type="spellStart"/>
      <w:r>
        <w:t>Rawadari</w:t>
      </w:r>
      <w:proofErr w:type="spellEnd"/>
      <w:r>
        <w:t xml:space="preserve">: </w:t>
      </w:r>
      <w:r w:rsidRPr="00051724">
        <w:t xml:space="preserve">Afghanistan Human Rights Situation Report 2024, </w:t>
      </w:r>
      <w:r>
        <w:t>m</w:t>
      </w:r>
      <w:r w:rsidRPr="00051724">
        <w:t>ar</w:t>
      </w:r>
      <w:r>
        <w:t>ts</w:t>
      </w:r>
      <w:r w:rsidRPr="00051724">
        <w:t xml:space="preserve"> 2025</w:t>
      </w:r>
      <w:r>
        <w:t xml:space="preserve"> , </w:t>
      </w:r>
      <w:hyperlink r:id="rId22" w:history="1">
        <w:proofErr w:type="spellStart"/>
        <w:r>
          <w:rPr>
            <w:rStyle w:val="Hyperlink"/>
          </w:rPr>
          <w:t>url</w:t>
        </w:r>
        <w:proofErr w:type="spellEnd"/>
      </w:hyperlink>
    </w:p>
    <w:p w14:paraId="5466D27E" w14:textId="77777777" w:rsidR="00A06399" w:rsidRDefault="00A06399" w:rsidP="00333484">
      <w:pPr>
        <w:pStyle w:val="DRCManchet"/>
        <w:numPr>
          <w:ilvl w:val="0"/>
          <w:numId w:val="9"/>
        </w:numPr>
        <w:jc w:val="both"/>
      </w:pPr>
      <w:r w:rsidRPr="00ED7517">
        <w:t xml:space="preserve">Reporters Without Borders: Afghan journalism still resisting after two years of Taliban persecution, 10. </w:t>
      </w:r>
      <w:proofErr w:type="spellStart"/>
      <w:r w:rsidRPr="00ED7517">
        <w:t>aug</w:t>
      </w:r>
      <w:proofErr w:type="spellEnd"/>
      <w:r w:rsidRPr="00ED7517">
        <w:t xml:space="preserve"> 2023</w:t>
      </w:r>
      <w:r>
        <w:t xml:space="preserve"> </w:t>
      </w:r>
      <w:hyperlink r:id="rId23" w:history="1">
        <w:proofErr w:type="spellStart"/>
        <w:r>
          <w:rPr>
            <w:rStyle w:val="Hyperlink"/>
          </w:rPr>
          <w:t>url</w:t>
        </w:r>
        <w:proofErr w:type="spellEnd"/>
      </w:hyperlink>
    </w:p>
    <w:p w14:paraId="07A621A4" w14:textId="77777777" w:rsidR="00A06399" w:rsidRPr="0017289C" w:rsidRDefault="00A06399" w:rsidP="00333484">
      <w:pPr>
        <w:pStyle w:val="DRCManchet"/>
        <w:numPr>
          <w:ilvl w:val="0"/>
          <w:numId w:val="9"/>
        </w:numPr>
        <w:jc w:val="both"/>
      </w:pPr>
      <w:r w:rsidRPr="00793234">
        <w:t xml:space="preserve">UNAMA (United Nations Assistance Mission in Afghanistan): De Facto Authorities’ Moral Oversight in Afghanistan: Impacts on Human Rights July 2024 , </w:t>
      </w:r>
      <w:hyperlink r:id="rId24" w:history="1">
        <w:proofErr w:type="spellStart"/>
        <w:r>
          <w:rPr>
            <w:rStyle w:val="Hyperlink"/>
          </w:rPr>
          <w:t>url</w:t>
        </w:r>
        <w:proofErr w:type="spellEnd"/>
      </w:hyperlink>
    </w:p>
    <w:p w14:paraId="0B653958" w14:textId="77777777" w:rsidR="00A06399" w:rsidRDefault="00A06399" w:rsidP="00333484">
      <w:pPr>
        <w:pStyle w:val="DRCManchet"/>
        <w:numPr>
          <w:ilvl w:val="0"/>
          <w:numId w:val="9"/>
        </w:numPr>
        <w:jc w:val="both"/>
      </w:pPr>
      <w:r w:rsidRPr="009B2B4E">
        <w:t xml:space="preserve">UNAMA (United Nations Assistance Mission in Afghanistan): Report on the Implementation, Enforcement and Impact of the Law on the Propagation of Virtue and Prevention of Vice in Afghanistan, April 2025, </w:t>
      </w:r>
      <w:hyperlink r:id="rId25" w:history="1">
        <w:proofErr w:type="spellStart"/>
        <w:r w:rsidRPr="009B2B4E">
          <w:rPr>
            <w:rStyle w:val="Hyperlink"/>
          </w:rPr>
          <w:t>url</w:t>
        </w:r>
        <w:proofErr w:type="spellEnd"/>
      </w:hyperlink>
    </w:p>
    <w:p w14:paraId="45559140" w14:textId="1E1DF922" w:rsidR="00A06399" w:rsidRDefault="00A06399" w:rsidP="00333484">
      <w:pPr>
        <w:pStyle w:val="DRCManchet"/>
        <w:numPr>
          <w:ilvl w:val="0"/>
          <w:numId w:val="9"/>
        </w:numPr>
        <w:jc w:val="both"/>
      </w:pPr>
      <w:r w:rsidRPr="00247497">
        <w:lastRenderedPageBreak/>
        <w:t xml:space="preserve">UNAMA </w:t>
      </w:r>
      <w:r w:rsidRPr="009B2B4E">
        <w:t xml:space="preserve">(United Nations Assistance Mission in Afghanistan): </w:t>
      </w:r>
      <w:r w:rsidRPr="006B0178">
        <w:t xml:space="preserve">Update on the Human Rights situation in Afghanistan July-Sept 2025, </w:t>
      </w:r>
      <w:r w:rsidR="00257958">
        <w:t xml:space="preserve">28. </w:t>
      </w:r>
      <w:proofErr w:type="spellStart"/>
      <w:r w:rsidR="00257958">
        <w:t>oktober</w:t>
      </w:r>
      <w:proofErr w:type="spellEnd"/>
      <w:r>
        <w:t xml:space="preserve"> 2025,</w:t>
      </w:r>
      <w:r w:rsidRPr="006B0178">
        <w:t xml:space="preserve"> </w:t>
      </w:r>
      <w:hyperlink r:id="rId26" w:history="1">
        <w:proofErr w:type="spellStart"/>
        <w:r w:rsidR="008033D9">
          <w:rPr>
            <w:rStyle w:val="Hyperlink"/>
          </w:rPr>
          <w:t>url</w:t>
        </w:r>
        <w:proofErr w:type="spellEnd"/>
      </w:hyperlink>
    </w:p>
    <w:p w14:paraId="7EB22B7F" w14:textId="77777777" w:rsidR="00A06399" w:rsidRDefault="00A06399" w:rsidP="00333484">
      <w:pPr>
        <w:pStyle w:val="DRCManchet"/>
        <w:numPr>
          <w:ilvl w:val="0"/>
          <w:numId w:val="9"/>
        </w:numPr>
        <w:jc w:val="both"/>
      </w:pPr>
      <w:r>
        <w:t xml:space="preserve">UNAMA: </w:t>
      </w:r>
      <w:r w:rsidRPr="00280F5B">
        <w:t>UNAMA calls on de facto authorities to urgently restore internet, telecommunications access in Afghanistan, 30. September 2025</w:t>
      </w:r>
      <w:r>
        <w:t xml:space="preserve"> </w:t>
      </w:r>
      <w:hyperlink r:id="rId27" w:history="1">
        <w:proofErr w:type="spellStart"/>
        <w:r w:rsidRPr="00A31398">
          <w:rPr>
            <w:rStyle w:val="Hyperlink"/>
          </w:rPr>
          <w:t>url</w:t>
        </w:r>
        <w:proofErr w:type="spellEnd"/>
      </w:hyperlink>
    </w:p>
    <w:p w14:paraId="143BB2E2" w14:textId="77777777" w:rsidR="00A06399" w:rsidRDefault="00A06399" w:rsidP="00333484">
      <w:pPr>
        <w:pStyle w:val="DRCManchet"/>
        <w:numPr>
          <w:ilvl w:val="0"/>
          <w:numId w:val="9"/>
        </w:numPr>
        <w:jc w:val="both"/>
      </w:pPr>
      <w:r w:rsidRPr="004C5C13">
        <w:t>UN Human Rights Council, Situation of human rights in Afghanistan, Report of the Special Rapporteur on the situation of human rights in Afghanistan</w:t>
      </w:r>
      <w:r>
        <w:t xml:space="preserve"> A/79/330, 30. august 2024, </w:t>
      </w:r>
      <w:hyperlink r:id="rId28" w:history="1">
        <w:proofErr w:type="spellStart"/>
        <w:r>
          <w:rPr>
            <w:rStyle w:val="Hyperlink"/>
          </w:rPr>
          <w:t>url</w:t>
        </w:r>
        <w:proofErr w:type="spellEnd"/>
      </w:hyperlink>
    </w:p>
    <w:p w14:paraId="514A326F" w14:textId="77777777" w:rsidR="00A06399" w:rsidRPr="005557AC" w:rsidRDefault="00A06399" w:rsidP="00333484">
      <w:pPr>
        <w:pStyle w:val="DRCManchet"/>
        <w:numPr>
          <w:ilvl w:val="0"/>
          <w:numId w:val="10"/>
        </w:numPr>
        <w:jc w:val="both"/>
      </w:pPr>
      <w:r w:rsidRPr="004C5C13">
        <w:t>UN Human Rights Council, Situation of human rights in Afghanistan, Report of the Special Rapporteur on the situation of human rights in Afghanistan</w:t>
      </w:r>
      <w:r>
        <w:t xml:space="preserve"> A</w:t>
      </w:r>
      <w:r w:rsidRPr="000D3280">
        <w:t>/HRC/58/80</w:t>
      </w:r>
      <w:r>
        <w:t xml:space="preserve">, 20. </w:t>
      </w:r>
      <w:proofErr w:type="spellStart"/>
      <w:r>
        <w:t>februar</w:t>
      </w:r>
      <w:proofErr w:type="spellEnd"/>
      <w:r>
        <w:t xml:space="preserve"> 2025, </w:t>
      </w:r>
      <w:hyperlink r:id="rId29" w:history="1">
        <w:proofErr w:type="spellStart"/>
        <w:r>
          <w:rPr>
            <w:rStyle w:val="Hyperlink"/>
          </w:rPr>
          <w:t>url</w:t>
        </w:r>
        <w:proofErr w:type="spellEnd"/>
      </w:hyperlink>
    </w:p>
    <w:p w14:paraId="267DBE38" w14:textId="4B745F2C" w:rsidR="00A06399" w:rsidRDefault="00A06399" w:rsidP="00333484">
      <w:pPr>
        <w:pStyle w:val="DRCManchet"/>
        <w:numPr>
          <w:ilvl w:val="0"/>
          <w:numId w:val="9"/>
        </w:numPr>
        <w:jc w:val="both"/>
      </w:pPr>
      <w:r>
        <w:t xml:space="preserve">UN </w:t>
      </w:r>
      <w:r w:rsidRPr="009B2B4E">
        <w:t>Human Rights Council, Report of the Special Rapporteur on the situation of human rights in Afghanistan: Study on the so-called law on the promotion of virtue and the prevention of vice  A/HRC/58/74, advanced edited version 12. March 2025</w:t>
      </w:r>
      <w:r>
        <w:t>,</w:t>
      </w:r>
      <w:r w:rsidRPr="009B2B4E">
        <w:t xml:space="preserve"> </w:t>
      </w:r>
      <w:hyperlink r:id="rId30" w:history="1">
        <w:proofErr w:type="spellStart"/>
        <w:r w:rsidRPr="00D108A9">
          <w:rPr>
            <w:rStyle w:val="Hyperlink"/>
          </w:rPr>
          <w:t>url</w:t>
        </w:r>
        <w:proofErr w:type="spellEnd"/>
      </w:hyperlink>
    </w:p>
    <w:p w14:paraId="40F7216B" w14:textId="77777777" w:rsidR="00A06399" w:rsidRPr="00947663" w:rsidRDefault="00A06399" w:rsidP="00333484">
      <w:pPr>
        <w:pStyle w:val="DRCManchet"/>
        <w:numPr>
          <w:ilvl w:val="0"/>
          <w:numId w:val="9"/>
        </w:numPr>
        <w:jc w:val="both"/>
      </w:pPr>
      <w:r w:rsidRPr="004C5C13">
        <w:t>UN Human Rights Council, Situation of human rights in Afghanistan, Report of the Special Rapporteur on the situation of human rights in Afghanistan</w:t>
      </w:r>
      <w:r>
        <w:t xml:space="preserve"> A/HRC/</w:t>
      </w:r>
      <w:r w:rsidRPr="003F34E9">
        <w:t>60/23</w:t>
      </w:r>
      <w:r>
        <w:t xml:space="preserve">, 5. </w:t>
      </w:r>
      <w:proofErr w:type="spellStart"/>
      <w:r>
        <w:t>september</w:t>
      </w:r>
      <w:proofErr w:type="spellEnd"/>
      <w:r>
        <w:t xml:space="preserve"> 2025,   </w:t>
      </w:r>
      <w:hyperlink r:id="rId31" w:history="1">
        <w:proofErr w:type="spellStart"/>
        <w:r>
          <w:rPr>
            <w:rStyle w:val="Hyperlink"/>
          </w:rPr>
          <w:t>url</w:t>
        </w:r>
        <w:proofErr w:type="spellEnd"/>
      </w:hyperlink>
    </w:p>
    <w:p w14:paraId="63C9CCC0" w14:textId="77777777" w:rsidR="00A06399" w:rsidRDefault="00A06399" w:rsidP="00333484">
      <w:pPr>
        <w:pStyle w:val="DRCManchet"/>
        <w:jc w:val="both"/>
        <w:rPr>
          <w:b/>
          <w:bCs/>
        </w:rPr>
      </w:pPr>
      <w:proofErr w:type="spellStart"/>
      <w:r w:rsidRPr="00151626">
        <w:rPr>
          <w:b/>
          <w:bCs/>
        </w:rPr>
        <w:t>Nyhedsmedier</w:t>
      </w:r>
      <w:proofErr w:type="spellEnd"/>
      <w:r w:rsidRPr="00151626">
        <w:rPr>
          <w:b/>
          <w:bCs/>
        </w:rPr>
        <w:t xml:space="preserve">: </w:t>
      </w:r>
    </w:p>
    <w:p w14:paraId="08485C15" w14:textId="47ACF7A2" w:rsidR="003D010B" w:rsidRPr="008E5B24" w:rsidRDefault="008E5B24" w:rsidP="00333484">
      <w:pPr>
        <w:pStyle w:val="DRCManchet"/>
        <w:numPr>
          <w:ilvl w:val="0"/>
          <w:numId w:val="13"/>
        </w:numPr>
        <w:jc w:val="both"/>
      </w:pPr>
      <w:r w:rsidRPr="008E5B24">
        <w:t xml:space="preserve">Al Jazeera, Afghan women deplore Taliban’s new order to cover faces in public, 8. </w:t>
      </w:r>
      <w:proofErr w:type="spellStart"/>
      <w:r w:rsidRPr="008E5B24">
        <w:t>maj</w:t>
      </w:r>
      <w:proofErr w:type="spellEnd"/>
      <w:r w:rsidRPr="008E5B24">
        <w:t xml:space="preserve"> 2022, </w:t>
      </w:r>
      <w:hyperlink r:id="rId32" w:history="1">
        <w:proofErr w:type="spellStart"/>
        <w:r w:rsidRPr="008E5B24">
          <w:rPr>
            <w:rStyle w:val="Hyperlink"/>
          </w:rPr>
          <w:t>url</w:t>
        </w:r>
        <w:proofErr w:type="spellEnd"/>
      </w:hyperlink>
      <w:r w:rsidRPr="008E5B24">
        <w:t xml:space="preserve"> </w:t>
      </w:r>
    </w:p>
    <w:p w14:paraId="4FC0DB82" w14:textId="77777777" w:rsidR="00A06399" w:rsidRPr="00487FCC" w:rsidRDefault="00A06399" w:rsidP="00333484">
      <w:pPr>
        <w:pStyle w:val="DRCManchet"/>
        <w:numPr>
          <w:ilvl w:val="0"/>
          <w:numId w:val="12"/>
        </w:numPr>
        <w:jc w:val="both"/>
      </w:pPr>
      <w:r w:rsidRPr="006A2B27">
        <w:t>Amu TV</w:t>
      </w:r>
      <w:r>
        <w:t xml:space="preserve">: </w:t>
      </w:r>
      <w:r w:rsidRPr="006A2B27">
        <w:t xml:space="preserve"> </w:t>
      </w:r>
      <w:r w:rsidRPr="00280F5B">
        <w:t xml:space="preserve">Sources: Taliban leader orders telecom firms to share user data with intelligence, 17. </w:t>
      </w:r>
      <w:proofErr w:type="spellStart"/>
      <w:r w:rsidRPr="00280F5B">
        <w:t>september</w:t>
      </w:r>
      <w:proofErr w:type="spellEnd"/>
      <w:r w:rsidRPr="00280F5B">
        <w:t xml:space="preserve"> 2025, </w:t>
      </w:r>
      <w:hyperlink r:id="rId33" w:history="1">
        <w:proofErr w:type="spellStart"/>
        <w:r>
          <w:rPr>
            <w:rStyle w:val="Hyperlink"/>
          </w:rPr>
          <w:t>url</w:t>
        </w:r>
        <w:proofErr w:type="spellEnd"/>
      </w:hyperlink>
    </w:p>
    <w:p w14:paraId="34B1EA6F" w14:textId="751EE250" w:rsidR="00A06399" w:rsidRPr="001E3691" w:rsidRDefault="00A06399" w:rsidP="00333484">
      <w:pPr>
        <w:pStyle w:val="DRCManchet"/>
        <w:numPr>
          <w:ilvl w:val="0"/>
          <w:numId w:val="12"/>
        </w:numPr>
        <w:jc w:val="both"/>
      </w:pPr>
      <w:r>
        <w:t xml:space="preserve">BBC: </w:t>
      </w:r>
      <w:r w:rsidRPr="001E3691">
        <w:t>Inside the Taliban's surveillance network monitoring millions (</w:t>
      </w:r>
      <w:proofErr w:type="spellStart"/>
      <w:r w:rsidRPr="001E3691">
        <w:t>artikel</w:t>
      </w:r>
      <w:proofErr w:type="spellEnd"/>
      <w:r w:rsidRPr="001E3691">
        <w:t xml:space="preserve">), 27. </w:t>
      </w:r>
      <w:proofErr w:type="spellStart"/>
      <w:r w:rsidR="007C6DEB">
        <w:t>f</w:t>
      </w:r>
      <w:r w:rsidRPr="001E3691">
        <w:t>ebruar</w:t>
      </w:r>
      <w:proofErr w:type="spellEnd"/>
      <w:r w:rsidRPr="001E3691">
        <w:t xml:space="preserve"> 2025: </w:t>
      </w:r>
      <w:hyperlink r:id="rId34" w:history="1">
        <w:proofErr w:type="spellStart"/>
        <w:r w:rsidRPr="005F2720">
          <w:rPr>
            <w:rStyle w:val="Hyperlink"/>
          </w:rPr>
          <w:t>url</w:t>
        </w:r>
        <w:proofErr w:type="spellEnd"/>
      </w:hyperlink>
    </w:p>
    <w:p w14:paraId="287B86DB" w14:textId="75DEB1A2" w:rsidR="00A06399" w:rsidRDefault="00A06399" w:rsidP="00333484">
      <w:pPr>
        <w:pStyle w:val="DRCManchet"/>
        <w:numPr>
          <w:ilvl w:val="0"/>
          <w:numId w:val="12"/>
        </w:numPr>
        <w:jc w:val="both"/>
      </w:pPr>
      <w:r>
        <w:t xml:space="preserve">BBC: </w:t>
      </w:r>
      <w:r w:rsidRPr="001E3691">
        <w:t xml:space="preserve">Inside the Taliban's CCTV surveillance network (video), 3. </w:t>
      </w:r>
      <w:r w:rsidR="00DC04D3">
        <w:t>m</w:t>
      </w:r>
      <w:r w:rsidRPr="001E3691">
        <w:t xml:space="preserve">arts 2025: </w:t>
      </w:r>
      <w:hyperlink r:id="rId35" w:history="1">
        <w:proofErr w:type="spellStart"/>
        <w:r w:rsidRPr="00F676DD">
          <w:rPr>
            <w:rStyle w:val="Hyperlink"/>
          </w:rPr>
          <w:t>url</w:t>
        </w:r>
        <w:proofErr w:type="spellEnd"/>
      </w:hyperlink>
      <w:r w:rsidRPr="001E3691">
        <w:t xml:space="preserve"> </w:t>
      </w:r>
    </w:p>
    <w:p w14:paraId="25F153EE" w14:textId="77777777" w:rsidR="00A06399" w:rsidRDefault="00A06399" w:rsidP="00333484">
      <w:pPr>
        <w:pStyle w:val="DRCManchet"/>
        <w:numPr>
          <w:ilvl w:val="0"/>
          <w:numId w:val="12"/>
        </w:numPr>
        <w:jc w:val="both"/>
      </w:pPr>
      <w:r>
        <w:t xml:space="preserve">BBC, </w:t>
      </w:r>
      <w:r w:rsidRPr="003C4D84">
        <w:t xml:space="preserve">Social media content restricted in Afghanistan, Taliban sources confirm, 8. </w:t>
      </w:r>
      <w:proofErr w:type="spellStart"/>
      <w:r w:rsidRPr="003C4D84">
        <w:t>oktober</w:t>
      </w:r>
      <w:proofErr w:type="spellEnd"/>
      <w:r w:rsidRPr="003C4D84">
        <w:t xml:space="preserve"> 2025 </w:t>
      </w:r>
      <w:hyperlink r:id="rId36" w:history="1">
        <w:proofErr w:type="spellStart"/>
        <w:r>
          <w:rPr>
            <w:rStyle w:val="Hyperlink"/>
          </w:rPr>
          <w:t>url</w:t>
        </w:r>
        <w:proofErr w:type="spellEnd"/>
      </w:hyperlink>
    </w:p>
    <w:p w14:paraId="362D992B" w14:textId="6C35A56A" w:rsidR="00A06399" w:rsidRDefault="00A06399" w:rsidP="00333484">
      <w:pPr>
        <w:pStyle w:val="DRCManchet"/>
        <w:numPr>
          <w:ilvl w:val="0"/>
          <w:numId w:val="12"/>
        </w:numPr>
        <w:jc w:val="both"/>
      </w:pPr>
      <w:proofErr w:type="spellStart"/>
      <w:r w:rsidRPr="0092665B">
        <w:t>Hasht</w:t>
      </w:r>
      <w:proofErr w:type="spellEnd"/>
      <w:r w:rsidRPr="0092665B">
        <w:t>-e Subh Daily</w:t>
      </w:r>
      <w:r w:rsidR="005C02D7">
        <w:t xml:space="preserve"> (8am)</w:t>
      </w:r>
      <w:r w:rsidRPr="0092665B">
        <w:t xml:space="preserve">: Eighteen Years of </w:t>
      </w:r>
      <w:proofErr w:type="spellStart"/>
      <w:r w:rsidRPr="0092665B">
        <w:t>Hasht</w:t>
      </w:r>
      <w:proofErr w:type="spellEnd"/>
      <w:r w:rsidRPr="0092665B">
        <w:t xml:space="preserve">-e Subh Daily: Uninterrupted Enlightenment and Information, 23. </w:t>
      </w:r>
      <w:proofErr w:type="spellStart"/>
      <w:r w:rsidRPr="0092665B">
        <w:t>maj</w:t>
      </w:r>
      <w:proofErr w:type="spellEnd"/>
      <w:r w:rsidRPr="0092665B">
        <w:t xml:space="preserve"> 2024 </w:t>
      </w:r>
      <w:hyperlink r:id="rId37" w:history="1">
        <w:proofErr w:type="spellStart"/>
        <w:r>
          <w:rPr>
            <w:rStyle w:val="Hyperlink"/>
          </w:rPr>
          <w:t>url</w:t>
        </w:r>
        <w:proofErr w:type="spellEnd"/>
      </w:hyperlink>
    </w:p>
    <w:p w14:paraId="0E59D9F2" w14:textId="1C5C3569" w:rsidR="00A06399" w:rsidRPr="00254384" w:rsidRDefault="00A06399" w:rsidP="00333484">
      <w:pPr>
        <w:pStyle w:val="DRCManchet"/>
        <w:numPr>
          <w:ilvl w:val="0"/>
          <w:numId w:val="12"/>
        </w:numPr>
        <w:jc w:val="both"/>
      </w:pPr>
      <w:proofErr w:type="spellStart"/>
      <w:r w:rsidRPr="00A91223">
        <w:t>Hasht</w:t>
      </w:r>
      <w:proofErr w:type="spellEnd"/>
      <w:r w:rsidRPr="00A91223">
        <w:t>-e Subh Daily (8am)</w:t>
      </w:r>
      <w:r>
        <w:t>,</w:t>
      </w:r>
      <w:r w:rsidRPr="00D42FCF">
        <w:t xml:space="preserve"> </w:t>
      </w:r>
      <w:r w:rsidRPr="00194F0F">
        <w:t xml:space="preserve">Exiled Journalists from Afghanistan Face Major Challenges in Accessing Information, 5. </w:t>
      </w:r>
      <w:proofErr w:type="spellStart"/>
      <w:r w:rsidR="008253F6">
        <w:t>n</w:t>
      </w:r>
      <w:r w:rsidRPr="00194F0F">
        <w:t>ovember</w:t>
      </w:r>
      <w:proofErr w:type="spellEnd"/>
      <w:r w:rsidRPr="00194F0F">
        <w:t xml:space="preserve"> 2025: </w:t>
      </w:r>
      <w:hyperlink r:id="rId38" w:history="1">
        <w:proofErr w:type="spellStart"/>
        <w:r>
          <w:rPr>
            <w:rStyle w:val="Hyperlink"/>
          </w:rPr>
          <w:t>url</w:t>
        </w:r>
        <w:proofErr w:type="spellEnd"/>
      </w:hyperlink>
    </w:p>
    <w:p w14:paraId="5A67945A" w14:textId="52B33A0A" w:rsidR="009369A7" w:rsidRPr="00254384" w:rsidRDefault="009369A7" w:rsidP="00333484">
      <w:pPr>
        <w:pStyle w:val="DRCManchet"/>
        <w:numPr>
          <w:ilvl w:val="0"/>
          <w:numId w:val="12"/>
        </w:numPr>
        <w:jc w:val="both"/>
      </w:pPr>
      <w:proofErr w:type="spellStart"/>
      <w:r w:rsidRPr="00495B11">
        <w:lastRenderedPageBreak/>
        <w:t>Hasht</w:t>
      </w:r>
      <w:proofErr w:type="spellEnd"/>
      <w:r w:rsidRPr="00495B11">
        <w:t>-e Subh Daily (8am</w:t>
      </w:r>
      <w:r w:rsidRPr="009369A7">
        <w:t>): Most Media Websites in Afghanistan Go Offline Following Internet Shutdown,</w:t>
      </w:r>
      <w:r>
        <w:t xml:space="preserve"> 29. September 2025, </w:t>
      </w:r>
      <w:hyperlink r:id="rId39" w:history="1">
        <w:r w:rsidRPr="00D85742">
          <w:rPr>
            <w:rStyle w:val="Hyperlink"/>
            <w:lang w:val="da-DK"/>
          </w:rPr>
          <w:t>url</w:t>
        </w:r>
      </w:hyperlink>
      <w:r w:rsidRPr="00D85742">
        <w:rPr>
          <w:lang w:val="da-DK"/>
        </w:rPr>
        <w:t xml:space="preserve">  </w:t>
      </w:r>
    </w:p>
    <w:p w14:paraId="280ACBCB" w14:textId="11879DC5" w:rsidR="00A06399" w:rsidRDefault="00A06399" w:rsidP="00333484">
      <w:pPr>
        <w:pStyle w:val="DRCManchet"/>
        <w:numPr>
          <w:ilvl w:val="0"/>
          <w:numId w:val="12"/>
        </w:numPr>
        <w:jc w:val="both"/>
      </w:pPr>
      <w:proofErr w:type="spellStart"/>
      <w:r w:rsidRPr="0027311B">
        <w:t>KabulNow</w:t>
      </w:r>
      <w:proofErr w:type="spellEnd"/>
      <w:r w:rsidRPr="0027311B">
        <w:t xml:space="preserve">: </w:t>
      </w:r>
      <w:r w:rsidRPr="003619E3">
        <w:t xml:space="preserve">Taliban Hires Female Spies to Monitor Women and Enforce Restrictions, The Telegraph Reports, 3. </w:t>
      </w:r>
      <w:proofErr w:type="spellStart"/>
      <w:r w:rsidR="008253F6">
        <w:t>s</w:t>
      </w:r>
      <w:r w:rsidRPr="001E5F19">
        <w:t>eptember</w:t>
      </w:r>
      <w:proofErr w:type="spellEnd"/>
      <w:r w:rsidRPr="001E5F19">
        <w:t xml:space="preserve">, </w:t>
      </w:r>
      <w:hyperlink r:id="rId40" w:history="1">
        <w:proofErr w:type="spellStart"/>
        <w:r w:rsidRPr="001E5F19">
          <w:rPr>
            <w:rStyle w:val="Hyperlink"/>
          </w:rPr>
          <w:t>url</w:t>
        </w:r>
        <w:proofErr w:type="spellEnd"/>
      </w:hyperlink>
      <w:r w:rsidRPr="00254384">
        <w:t xml:space="preserve"> </w:t>
      </w:r>
    </w:p>
    <w:p w14:paraId="4138EB09" w14:textId="77777777" w:rsidR="00A06399" w:rsidRPr="00A92A7E" w:rsidRDefault="00A06399" w:rsidP="00333484">
      <w:pPr>
        <w:pStyle w:val="DRCManchet"/>
        <w:numPr>
          <w:ilvl w:val="0"/>
          <w:numId w:val="12"/>
        </w:numPr>
        <w:jc w:val="both"/>
      </w:pPr>
      <w:proofErr w:type="spellStart"/>
      <w:r w:rsidRPr="00EC676D">
        <w:t>KabulNow</w:t>
      </w:r>
      <w:proofErr w:type="spellEnd"/>
      <w:r w:rsidRPr="00EC676D">
        <w:t xml:space="preserve">: </w:t>
      </w:r>
      <w:r w:rsidRPr="003F7375">
        <w:t xml:space="preserve">Taliban Arrest Student for Facebook Criticism of Public Execution, 3. </w:t>
      </w:r>
      <w:proofErr w:type="spellStart"/>
      <w:r w:rsidRPr="003F7375">
        <w:t>december</w:t>
      </w:r>
      <w:proofErr w:type="spellEnd"/>
      <w:r w:rsidRPr="003F7375">
        <w:t xml:space="preserve"> 2025, </w:t>
      </w:r>
      <w:hyperlink r:id="rId41" w:history="1">
        <w:proofErr w:type="spellStart"/>
        <w:r>
          <w:rPr>
            <w:rStyle w:val="Hyperlink"/>
          </w:rPr>
          <w:t>url</w:t>
        </w:r>
        <w:proofErr w:type="spellEnd"/>
      </w:hyperlink>
    </w:p>
    <w:p w14:paraId="3F9D8C44" w14:textId="77777777" w:rsidR="00A06399" w:rsidRPr="00A52D87" w:rsidRDefault="00A06399" w:rsidP="00333484">
      <w:pPr>
        <w:pStyle w:val="DRCManchet"/>
        <w:numPr>
          <w:ilvl w:val="0"/>
          <w:numId w:val="12"/>
        </w:numPr>
        <w:jc w:val="both"/>
        <w:rPr>
          <w:lang w:val="da-DK"/>
        </w:rPr>
      </w:pPr>
      <w:proofErr w:type="spellStart"/>
      <w:r w:rsidRPr="00487FCC">
        <w:rPr>
          <w:lang w:val="da-DK"/>
        </w:rPr>
        <w:t>KabulNow</w:t>
      </w:r>
      <w:proofErr w:type="spellEnd"/>
      <w:r w:rsidRPr="00487FCC">
        <w:rPr>
          <w:lang w:val="da-DK"/>
        </w:rPr>
        <w:t>: Taliban Arrest ‘</w:t>
      </w:r>
      <w:proofErr w:type="spellStart"/>
      <w:r w:rsidRPr="00487FCC">
        <w:rPr>
          <w:lang w:val="da-DK"/>
        </w:rPr>
        <w:t>Jebrael</w:t>
      </w:r>
      <w:proofErr w:type="spellEnd"/>
      <w:r w:rsidRPr="00487FCC">
        <w:rPr>
          <w:lang w:val="da-DK"/>
        </w:rPr>
        <w:t xml:space="preserve"> Shelbys’ in </w:t>
      </w:r>
      <w:proofErr w:type="spellStart"/>
      <w:r w:rsidRPr="00487FCC">
        <w:rPr>
          <w:lang w:val="da-DK"/>
        </w:rPr>
        <w:t>Herat</w:t>
      </w:r>
      <w:proofErr w:type="spellEnd"/>
      <w:r w:rsidRPr="00487FCC">
        <w:rPr>
          <w:lang w:val="da-DK"/>
        </w:rPr>
        <w:t xml:space="preserve"> for </w:t>
      </w:r>
      <w:proofErr w:type="spellStart"/>
      <w:r w:rsidRPr="00487FCC">
        <w:rPr>
          <w:lang w:val="da-DK"/>
        </w:rPr>
        <w:t>Imitating</w:t>
      </w:r>
      <w:proofErr w:type="spellEnd"/>
      <w:r w:rsidRPr="00487FCC">
        <w:rPr>
          <w:lang w:val="da-DK"/>
        </w:rPr>
        <w:t xml:space="preserve"> </w:t>
      </w:r>
      <w:proofErr w:type="spellStart"/>
      <w:r w:rsidRPr="00487FCC">
        <w:rPr>
          <w:lang w:val="da-DK"/>
        </w:rPr>
        <w:t>Foreign</w:t>
      </w:r>
      <w:proofErr w:type="spellEnd"/>
      <w:r w:rsidRPr="00487FCC">
        <w:rPr>
          <w:lang w:val="da-DK"/>
        </w:rPr>
        <w:t xml:space="preserve"> TV Series, 8. december 2025, </w:t>
      </w:r>
      <w:hyperlink r:id="rId42" w:history="1">
        <w:r w:rsidRPr="00487FCC">
          <w:rPr>
            <w:rStyle w:val="Hyperlink"/>
            <w:lang w:val="da-DK"/>
          </w:rPr>
          <w:t>url</w:t>
        </w:r>
      </w:hyperlink>
    </w:p>
    <w:p w14:paraId="1A1AD7EF" w14:textId="77777777" w:rsidR="00A06399" w:rsidRPr="00A52D87" w:rsidRDefault="00A06399" w:rsidP="00333484">
      <w:pPr>
        <w:pStyle w:val="DRCManchet"/>
        <w:numPr>
          <w:ilvl w:val="0"/>
          <w:numId w:val="12"/>
        </w:numPr>
        <w:jc w:val="both"/>
        <w:rPr>
          <w:lang w:val="da-DK"/>
        </w:rPr>
      </w:pPr>
      <w:r w:rsidRPr="00A52D87">
        <w:rPr>
          <w:lang w:val="da-DK"/>
        </w:rPr>
        <w:t xml:space="preserve">Politiken: Taleban kontrollerer mænds skæglængde med et indgribende instrument, 16. oktober 2025 </w:t>
      </w:r>
      <w:hyperlink r:id="rId43" w:history="1">
        <w:r w:rsidRPr="00A52D87">
          <w:rPr>
            <w:rStyle w:val="Hyperlink"/>
            <w:lang w:val="da-DK"/>
          </w:rPr>
          <w:t>url</w:t>
        </w:r>
      </w:hyperlink>
      <w:r w:rsidRPr="00A52D87">
        <w:rPr>
          <w:lang w:val="da-DK"/>
        </w:rPr>
        <w:t xml:space="preserve"> (bag betalingsmur)</w:t>
      </w:r>
    </w:p>
    <w:p w14:paraId="12DAAD64" w14:textId="77777777" w:rsidR="00A06399" w:rsidRPr="00597309" w:rsidRDefault="00A06399" w:rsidP="6061B014">
      <w:pPr>
        <w:pStyle w:val="DRCManchet"/>
        <w:numPr>
          <w:ilvl w:val="0"/>
          <w:numId w:val="12"/>
        </w:numPr>
        <w:jc w:val="both"/>
        <w:rPr>
          <w:rFonts w:asciiTheme="minorHAnsi" w:hAnsiTheme="minorHAnsi"/>
          <w:b/>
          <w:color w:val="auto"/>
          <w:sz w:val="20"/>
          <w:szCs w:val="20"/>
          <w:lang w:val="da-DK"/>
        </w:rPr>
      </w:pPr>
      <w:r w:rsidRPr="00597309">
        <w:rPr>
          <w:lang w:val="da-DK"/>
        </w:rPr>
        <w:t>Politiken: Taleban anholder fire unge for at klæde sig ud som figurer fra ‘</w:t>
      </w:r>
      <w:proofErr w:type="spellStart"/>
      <w:r w:rsidRPr="00597309">
        <w:rPr>
          <w:lang w:val="da-DK"/>
        </w:rPr>
        <w:t>Peaky</w:t>
      </w:r>
      <w:proofErr w:type="spellEnd"/>
      <w:r w:rsidRPr="00597309">
        <w:rPr>
          <w:lang w:val="da-DK"/>
        </w:rPr>
        <w:t xml:space="preserve"> </w:t>
      </w:r>
      <w:proofErr w:type="spellStart"/>
      <w:r w:rsidRPr="00597309">
        <w:rPr>
          <w:lang w:val="da-DK"/>
        </w:rPr>
        <w:t>Blinders</w:t>
      </w:r>
      <w:proofErr w:type="spellEnd"/>
      <w:r w:rsidRPr="00597309">
        <w:rPr>
          <w:lang w:val="da-DK"/>
        </w:rPr>
        <w:t xml:space="preserve">’, 13. december 2025, </w:t>
      </w:r>
      <w:hyperlink r:id="rId44">
        <w:r w:rsidRPr="00597309">
          <w:rPr>
            <w:rStyle w:val="Hyperlink"/>
            <w:lang w:val="da-DK"/>
          </w:rPr>
          <w:t>url</w:t>
        </w:r>
      </w:hyperlink>
      <w:r w:rsidRPr="00597309">
        <w:rPr>
          <w:lang w:val="da-DK"/>
        </w:rPr>
        <w:t xml:space="preserve"> (bag betalingsmur).</w:t>
      </w:r>
      <w:r w:rsidRPr="00597309">
        <w:rPr>
          <w:b/>
          <w:lang w:val="da-DK"/>
        </w:rPr>
        <w:t xml:space="preserve"> </w:t>
      </w:r>
    </w:p>
    <w:p w14:paraId="3D5EC04A" w14:textId="7226A40C" w:rsidR="00F20947" w:rsidRPr="0008392B" w:rsidRDefault="00F20947" w:rsidP="0008392B">
      <w:pPr>
        <w:pStyle w:val="DRCManchet"/>
        <w:numPr>
          <w:ilvl w:val="0"/>
          <w:numId w:val="12"/>
        </w:numPr>
      </w:pPr>
      <w:proofErr w:type="spellStart"/>
      <w:r>
        <w:t>RadioFreeEurope</w:t>
      </w:r>
      <w:proofErr w:type="spellEnd"/>
      <w:r>
        <w:t xml:space="preserve"> </w:t>
      </w:r>
      <w:proofErr w:type="spellStart"/>
      <w:r>
        <w:t>RadioLiberty</w:t>
      </w:r>
      <w:proofErr w:type="spellEnd"/>
      <w:r>
        <w:t xml:space="preserve">, Taliban ’Tribal Version’: Sharia is not the same everywhere, </w:t>
      </w:r>
      <w:hyperlink r:id="rId45" w:history="1">
        <w:proofErr w:type="spellStart"/>
        <w:r w:rsidRPr="0008392B">
          <w:rPr>
            <w:rStyle w:val="Hyperlink"/>
            <w:color w:val="595959" w:themeColor="text1" w:themeTint="A6"/>
            <w:u w:val="none"/>
          </w:rPr>
          <w:t>url</w:t>
        </w:r>
        <w:proofErr w:type="spellEnd"/>
      </w:hyperlink>
    </w:p>
    <w:p w14:paraId="6A3A8654" w14:textId="77777777" w:rsidR="00A06399" w:rsidRDefault="00A06399" w:rsidP="00333484">
      <w:pPr>
        <w:pStyle w:val="DRCManchet"/>
        <w:numPr>
          <w:ilvl w:val="0"/>
          <w:numId w:val="12"/>
        </w:numPr>
        <w:jc w:val="both"/>
      </w:pPr>
      <w:proofErr w:type="spellStart"/>
      <w:r w:rsidRPr="00947663">
        <w:t>RadioFreeEurope</w:t>
      </w:r>
      <w:proofErr w:type="spellEnd"/>
      <w:r w:rsidRPr="00947663">
        <w:t xml:space="preserve">, </w:t>
      </w:r>
      <w:proofErr w:type="spellStart"/>
      <w:r w:rsidRPr="00947663">
        <w:t>RadioFreeLiberty</w:t>
      </w:r>
      <w:proofErr w:type="spellEnd"/>
      <w:r w:rsidRPr="00947663">
        <w:t xml:space="preserve">, ‘All Doors are Closed’ for Single and Unaccompanied Afghan Women under the Taliban Rule, 31. </w:t>
      </w:r>
      <w:proofErr w:type="spellStart"/>
      <w:r w:rsidRPr="00947663">
        <w:t>januar</w:t>
      </w:r>
      <w:proofErr w:type="spellEnd"/>
      <w:r w:rsidRPr="00947663">
        <w:t xml:space="preserve"> 2024, </w:t>
      </w:r>
      <w:hyperlink r:id="rId46" w:history="1">
        <w:proofErr w:type="spellStart"/>
        <w:r w:rsidRPr="00947663">
          <w:rPr>
            <w:rStyle w:val="Hyperlink"/>
          </w:rPr>
          <w:t>url</w:t>
        </w:r>
        <w:proofErr w:type="spellEnd"/>
      </w:hyperlink>
      <w:r w:rsidRPr="00947663">
        <w:t xml:space="preserve"> </w:t>
      </w:r>
    </w:p>
    <w:p w14:paraId="62403CC6" w14:textId="77777777" w:rsidR="00A06399" w:rsidRPr="001E5F19" w:rsidRDefault="00A06399" w:rsidP="00333484">
      <w:pPr>
        <w:pStyle w:val="DRCManchet"/>
        <w:numPr>
          <w:ilvl w:val="0"/>
          <w:numId w:val="12"/>
        </w:numPr>
        <w:jc w:val="both"/>
      </w:pPr>
      <w:proofErr w:type="spellStart"/>
      <w:r>
        <w:t>R</w:t>
      </w:r>
      <w:r w:rsidRPr="00E30148">
        <w:t>adioFreeEurope</w:t>
      </w:r>
      <w:r>
        <w:t>Radioliberty</w:t>
      </w:r>
      <w:proofErr w:type="spellEnd"/>
      <w:r>
        <w:t xml:space="preserve">: </w:t>
      </w:r>
      <w:r w:rsidRPr="00541462">
        <w:t xml:space="preserve">Communications Restored In Afghanistan After 2-Day Blackout, 1. </w:t>
      </w:r>
      <w:proofErr w:type="spellStart"/>
      <w:r w:rsidRPr="00A65BEC">
        <w:t>oktober</w:t>
      </w:r>
      <w:proofErr w:type="spellEnd"/>
      <w:r w:rsidRPr="00A65BEC">
        <w:t xml:space="preserve"> 2025,</w:t>
      </w:r>
      <w:r>
        <w:t xml:space="preserve"> </w:t>
      </w:r>
      <w:hyperlink r:id="rId47" w:history="1">
        <w:proofErr w:type="spellStart"/>
        <w:r w:rsidRPr="00E432AB">
          <w:rPr>
            <w:rStyle w:val="Hyperlink"/>
          </w:rPr>
          <w:t>url</w:t>
        </w:r>
        <w:proofErr w:type="spellEnd"/>
      </w:hyperlink>
    </w:p>
    <w:p w14:paraId="55686639" w14:textId="77777777" w:rsidR="00A06399" w:rsidRPr="008E4824" w:rsidRDefault="00A06399" w:rsidP="00333484">
      <w:pPr>
        <w:pStyle w:val="DRCManchet"/>
        <w:numPr>
          <w:ilvl w:val="0"/>
          <w:numId w:val="12"/>
        </w:numPr>
        <w:jc w:val="both"/>
        <w:rPr>
          <w:lang w:val="da-DK"/>
        </w:rPr>
      </w:pPr>
      <w:r w:rsidRPr="00A52D87">
        <w:rPr>
          <w:lang w:val="da-DK"/>
        </w:rPr>
        <w:t>Danmarks Radio, Massiv internetblokering i Afghanistan:</w:t>
      </w:r>
      <w:r w:rsidRPr="00A52D87">
        <w:rPr>
          <w:b/>
          <w:bCs/>
          <w:lang w:val="da-DK"/>
        </w:rPr>
        <w:t> </w:t>
      </w:r>
      <w:r w:rsidRPr="00A52D87">
        <w:rPr>
          <w:lang w:val="da-DK"/>
        </w:rPr>
        <w:t xml:space="preserve">Taliban vil nedkæmpe 'amoralske aktiviteter', 30. september 2025 </w:t>
      </w:r>
      <w:hyperlink r:id="rId48" w:history="1">
        <w:r w:rsidRPr="00A52D87">
          <w:rPr>
            <w:rStyle w:val="Hyperlink"/>
            <w:lang w:val="da-DK"/>
          </w:rPr>
          <w:t>url</w:t>
        </w:r>
      </w:hyperlink>
    </w:p>
    <w:p w14:paraId="5D2D1DB3" w14:textId="77777777" w:rsidR="00A06399" w:rsidRPr="00151626" w:rsidRDefault="00A06399" w:rsidP="00333484">
      <w:pPr>
        <w:pStyle w:val="DRCManchet"/>
        <w:jc w:val="both"/>
        <w:rPr>
          <w:b/>
          <w:bCs/>
        </w:rPr>
      </w:pPr>
      <w:proofErr w:type="spellStart"/>
      <w:r w:rsidRPr="00151626">
        <w:rPr>
          <w:b/>
          <w:bCs/>
        </w:rPr>
        <w:t>Hjemmesider</w:t>
      </w:r>
      <w:proofErr w:type="spellEnd"/>
      <w:r w:rsidRPr="00151626">
        <w:rPr>
          <w:b/>
          <w:bCs/>
        </w:rPr>
        <w:t xml:space="preserve"> og </w:t>
      </w:r>
      <w:proofErr w:type="spellStart"/>
      <w:r>
        <w:rPr>
          <w:b/>
          <w:bCs/>
        </w:rPr>
        <w:t>s</w:t>
      </w:r>
      <w:r w:rsidRPr="00151626">
        <w:rPr>
          <w:b/>
          <w:bCs/>
        </w:rPr>
        <w:t>ociale</w:t>
      </w:r>
      <w:proofErr w:type="spellEnd"/>
      <w:r w:rsidRPr="00151626">
        <w:rPr>
          <w:b/>
          <w:bCs/>
        </w:rPr>
        <w:t xml:space="preserve"> </w:t>
      </w:r>
      <w:proofErr w:type="spellStart"/>
      <w:r w:rsidRPr="00151626">
        <w:rPr>
          <w:b/>
          <w:bCs/>
        </w:rPr>
        <w:t>medier</w:t>
      </w:r>
      <w:proofErr w:type="spellEnd"/>
      <w:r w:rsidRPr="00151626">
        <w:rPr>
          <w:b/>
          <w:bCs/>
        </w:rPr>
        <w:t>:</w:t>
      </w:r>
    </w:p>
    <w:p w14:paraId="4983A6BA" w14:textId="5AA01951" w:rsidR="004C48AF" w:rsidRPr="004C48AF" w:rsidRDefault="004C48AF" w:rsidP="004C48AF">
      <w:pPr>
        <w:pStyle w:val="DRCManchet"/>
        <w:numPr>
          <w:ilvl w:val="0"/>
          <w:numId w:val="15"/>
        </w:numPr>
        <w:jc w:val="both"/>
        <w:rPr>
          <w:b/>
          <w:bCs/>
          <w:lang w:val="da-DK"/>
        </w:rPr>
      </w:pPr>
      <w:r w:rsidRPr="004C48AF">
        <w:rPr>
          <w:lang w:val="da-DK"/>
        </w:rPr>
        <w:t xml:space="preserve">Afghanistankomiteen, Afghanistan i dag: En miserabel stabilitet, 9. juli 2025, </w:t>
      </w:r>
      <w:hyperlink r:id="rId49" w:anchor=":~:text=Lokalt%20styre%20gjennom%20religi%C3%B8se%20r%C3%A5d,etablere%20de%20siste%2020%20%C3%A5rene." w:history="1">
        <w:r w:rsidRPr="004C48AF">
          <w:rPr>
            <w:rStyle w:val="Hyperlink"/>
            <w:lang w:val="da-DK"/>
          </w:rPr>
          <w:t>url</w:t>
        </w:r>
      </w:hyperlink>
    </w:p>
    <w:p w14:paraId="26D943CE" w14:textId="77777777" w:rsidR="00A06399" w:rsidRPr="00BA0263" w:rsidRDefault="00A06399" w:rsidP="00333484">
      <w:pPr>
        <w:pStyle w:val="DRCManchet"/>
        <w:numPr>
          <w:ilvl w:val="0"/>
          <w:numId w:val="11"/>
        </w:numPr>
        <w:jc w:val="both"/>
        <w:rPr>
          <w:lang w:val="da-DK"/>
        </w:rPr>
      </w:pPr>
      <w:r w:rsidRPr="00BA0263">
        <w:rPr>
          <w:lang w:val="da-DK"/>
        </w:rPr>
        <w:t xml:space="preserve">Flygtningenævnets nyhed: Flygtningenævnet giver asyl til kvinder og piger fra Afghanistan, 30. januar 2023 </w:t>
      </w:r>
      <w:hyperlink r:id="rId50" w:history="1">
        <w:r w:rsidRPr="00BA0263">
          <w:rPr>
            <w:rStyle w:val="Hyperlink"/>
            <w:lang w:val="da-DK"/>
          </w:rPr>
          <w:t>url</w:t>
        </w:r>
      </w:hyperlink>
    </w:p>
    <w:p w14:paraId="780AFF43" w14:textId="77777777" w:rsidR="00A06399" w:rsidRDefault="00A06399" w:rsidP="00333484">
      <w:pPr>
        <w:pStyle w:val="DRCManchet"/>
        <w:numPr>
          <w:ilvl w:val="0"/>
          <w:numId w:val="11"/>
        </w:numPr>
        <w:jc w:val="both"/>
        <w:rPr>
          <w:lang w:val="da-DK"/>
        </w:rPr>
      </w:pPr>
      <w:r w:rsidRPr="006D62A3">
        <w:rPr>
          <w:lang w:val="da-DK"/>
        </w:rPr>
        <w:t xml:space="preserve">Gm4peaceinafg på Instagram, den 29. september 2025 </w:t>
      </w:r>
      <w:hyperlink r:id="rId51" w:history="1">
        <w:r w:rsidRPr="006D62A3">
          <w:rPr>
            <w:rStyle w:val="Hyperlink"/>
            <w:lang w:val="da-DK"/>
          </w:rPr>
          <w:t>url</w:t>
        </w:r>
      </w:hyperlink>
      <w:r w:rsidRPr="006D62A3">
        <w:rPr>
          <w:lang w:val="da-DK"/>
        </w:rPr>
        <w:t xml:space="preserve"> </w:t>
      </w:r>
    </w:p>
    <w:p w14:paraId="26A71BEB" w14:textId="7CDB7FCB" w:rsidR="009F51AB" w:rsidRPr="006D62A3" w:rsidRDefault="00054FAF" w:rsidP="00333484">
      <w:pPr>
        <w:pStyle w:val="DRCManchet"/>
        <w:numPr>
          <w:ilvl w:val="0"/>
          <w:numId w:val="11"/>
        </w:numPr>
        <w:jc w:val="both"/>
        <w:rPr>
          <w:lang w:val="da-DK"/>
        </w:rPr>
      </w:pPr>
      <w:r w:rsidRPr="00054FAF">
        <w:rPr>
          <w:lang w:val="da-DK"/>
        </w:rPr>
        <w:t xml:space="preserve">Mediet X, post af SAiFKHAiBAR1718, 7. december 2025, </w:t>
      </w:r>
      <w:hyperlink r:id="rId52" w:history="1">
        <w:r w:rsidRPr="00054FAF">
          <w:rPr>
            <w:rStyle w:val="Hyperlink"/>
            <w:lang w:val="da-DK"/>
          </w:rPr>
          <w:t>url</w:t>
        </w:r>
      </w:hyperlink>
      <w:r w:rsidRPr="00054FAF">
        <w:rPr>
          <w:lang w:val="da-DK"/>
        </w:rPr>
        <w:t xml:space="preserve"> </w:t>
      </w:r>
      <w:r w:rsidRPr="006D62A3">
        <w:rPr>
          <w:lang w:val="da-DK"/>
        </w:rPr>
        <w:t xml:space="preserve"> </w:t>
      </w:r>
    </w:p>
    <w:p w14:paraId="58EFADD7" w14:textId="77777777" w:rsidR="00A06399" w:rsidRPr="009A0051" w:rsidRDefault="00A06399" w:rsidP="00333484">
      <w:pPr>
        <w:pStyle w:val="DRCManchet"/>
        <w:numPr>
          <w:ilvl w:val="0"/>
          <w:numId w:val="11"/>
        </w:numPr>
        <w:jc w:val="both"/>
      </w:pPr>
      <w:r w:rsidRPr="00C67ADE">
        <w:t xml:space="preserve">MPVPV’s </w:t>
      </w:r>
      <w:proofErr w:type="spellStart"/>
      <w:r w:rsidRPr="00C67ADE">
        <w:t>hjemmeside</w:t>
      </w:r>
      <w:proofErr w:type="spellEnd"/>
      <w:r w:rsidRPr="00C67ADE">
        <w:t xml:space="preserve">, Biography of the Ministry leadership | </w:t>
      </w:r>
      <w:proofErr w:type="spellStart"/>
      <w:r w:rsidRPr="00C67ADE">
        <w:t>AfGOV</w:t>
      </w:r>
      <w:proofErr w:type="spellEnd"/>
      <w:r w:rsidRPr="00C67ADE">
        <w:t xml:space="preserve"> </w:t>
      </w:r>
      <w:hyperlink r:id="rId53" w:history="1">
        <w:proofErr w:type="spellStart"/>
        <w:r w:rsidRPr="00C67ADE">
          <w:rPr>
            <w:rStyle w:val="Hyperlink"/>
          </w:rPr>
          <w:t>url</w:t>
        </w:r>
        <w:proofErr w:type="spellEnd"/>
      </w:hyperlink>
    </w:p>
    <w:p w14:paraId="74DAEF99" w14:textId="20DE4A4C" w:rsidR="00194F0F" w:rsidRPr="009500E8" w:rsidRDefault="00A06399" w:rsidP="00333484">
      <w:pPr>
        <w:pStyle w:val="DRCManchet"/>
        <w:numPr>
          <w:ilvl w:val="0"/>
          <w:numId w:val="11"/>
        </w:numPr>
        <w:jc w:val="both"/>
        <w:rPr>
          <w:lang w:val="da-DK"/>
        </w:rPr>
      </w:pPr>
      <w:proofErr w:type="spellStart"/>
      <w:r w:rsidRPr="002277BA">
        <w:rPr>
          <w:lang w:val="da-DK"/>
        </w:rPr>
        <w:lastRenderedPageBreak/>
        <w:t>MPVPV’s</w:t>
      </w:r>
      <w:proofErr w:type="spellEnd"/>
      <w:r w:rsidRPr="002277BA">
        <w:rPr>
          <w:lang w:val="da-DK"/>
        </w:rPr>
        <w:t xml:space="preserve"> hjemmeside, Mission and vision (</w:t>
      </w:r>
      <w:proofErr w:type="spellStart"/>
      <w:r w:rsidRPr="002277BA">
        <w:rPr>
          <w:lang w:val="da-DK"/>
        </w:rPr>
        <w:t>dari</w:t>
      </w:r>
      <w:proofErr w:type="spellEnd"/>
      <w:r w:rsidRPr="002277BA">
        <w:rPr>
          <w:lang w:val="da-DK"/>
        </w:rPr>
        <w:t xml:space="preserve">) </w:t>
      </w:r>
      <w:hyperlink r:id="rId54" w:history="1">
        <w:r w:rsidRPr="002277BA">
          <w:rPr>
            <w:rStyle w:val="Hyperlink"/>
            <w:color w:val="595959" w:themeColor="text1" w:themeTint="A6"/>
            <w:u w:val="none"/>
            <w:lang w:val="da-DK"/>
          </w:rPr>
          <w:t xml:space="preserve">https://mopvpe.gov.af/dr/ </w:t>
        </w:r>
        <w:proofErr w:type="spellStart"/>
        <w:r w:rsidRPr="002277BA">
          <w:rPr>
            <w:rStyle w:val="Hyperlink"/>
            <w:rFonts w:ascii="Arial" w:hAnsi="Arial" w:cs="Arial"/>
            <w:color w:val="595959" w:themeColor="text1" w:themeTint="A6"/>
            <w:u w:val="none"/>
          </w:rPr>
          <w:t>دیدگاه</w:t>
        </w:r>
        <w:proofErr w:type="spellEnd"/>
        <w:r w:rsidRPr="009500E8">
          <w:rPr>
            <w:rStyle w:val="Hyperlink"/>
            <w:color w:val="595959" w:themeColor="text1" w:themeTint="A6"/>
            <w:u w:val="none"/>
            <w:lang w:val="da-DK"/>
          </w:rPr>
          <w:t xml:space="preserve">- </w:t>
        </w:r>
        <w:r w:rsidRPr="002277BA">
          <w:rPr>
            <w:rStyle w:val="Hyperlink"/>
            <w:rFonts w:ascii="Arial" w:hAnsi="Arial" w:cs="Arial"/>
            <w:color w:val="595959" w:themeColor="text1" w:themeTint="A6"/>
            <w:u w:val="none"/>
          </w:rPr>
          <w:t>و</w:t>
        </w:r>
        <w:r w:rsidRPr="009500E8">
          <w:rPr>
            <w:rStyle w:val="Hyperlink"/>
            <w:color w:val="595959" w:themeColor="text1" w:themeTint="A6"/>
            <w:u w:val="none"/>
            <w:lang w:val="da-DK"/>
          </w:rPr>
          <w:t xml:space="preserve">- </w:t>
        </w:r>
        <w:proofErr w:type="spellStart"/>
        <w:r w:rsidRPr="002277BA">
          <w:rPr>
            <w:rStyle w:val="Hyperlink"/>
            <w:rFonts w:ascii="Arial" w:hAnsi="Arial" w:cs="Arial"/>
            <w:color w:val="595959" w:themeColor="text1" w:themeTint="A6"/>
            <w:u w:val="none"/>
          </w:rPr>
          <w:t>ماموریت</w:t>
        </w:r>
        <w:proofErr w:type="spellEnd"/>
        <w:r w:rsidRPr="002277BA">
          <w:rPr>
            <w:rStyle w:val="Hyperlink"/>
            <w:color w:val="595959" w:themeColor="text1" w:themeTint="A6"/>
            <w:u w:val="none"/>
            <w:lang w:val="da-DK"/>
          </w:rPr>
          <w:t>)</w:t>
        </w:r>
      </w:hyperlink>
      <w:r w:rsidRPr="002277BA">
        <w:rPr>
          <w:lang w:val="da-DK"/>
        </w:rPr>
        <w:t xml:space="preserve"> </w:t>
      </w:r>
      <w:bookmarkStart w:id="753" w:name="_Toc216437310"/>
      <w:bookmarkStart w:id="754" w:name="_Toc216443035"/>
      <w:bookmarkStart w:id="755" w:name="_Toc216775102"/>
      <w:r w:rsidR="00194F0F" w:rsidRPr="009500E8">
        <w:rPr>
          <w:lang w:val="da-DK"/>
        </w:rPr>
        <w:br w:type="page"/>
      </w:r>
    </w:p>
    <w:p w14:paraId="4AFB49D5" w14:textId="1EF57363" w:rsidR="000616E2" w:rsidRPr="00452FE8" w:rsidRDefault="002F2EA6" w:rsidP="00333484">
      <w:pPr>
        <w:pStyle w:val="H1"/>
        <w:jc w:val="both"/>
      </w:pPr>
      <w:bookmarkStart w:id="756" w:name="_Toc216905632"/>
      <w:bookmarkStart w:id="757" w:name="_Toc216954519"/>
      <w:bookmarkStart w:id="758" w:name="_Toc216955296"/>
      <w:bookmarkStart w:id="759" w:name="_Toc216955334"/>
      <w:bookmarkStart w:id="760" w:name="_Toc216955372"/>
      <w:bookmarkStart w:id="761" w:name="_Toc216957288"/>
      <w:bookmarkStart w:id="762" w:name="_Toc216958139"/>
      <w:bookmarkStart w:id="763" w:name="_Toc216959907"/>
      <w:bookmarkStart w:id="764" w:name="_Toc216960474"/>
      <w:bookmarkStart w:id="765" w:name="_Toc216960776"/>
      <w:bookmarkStart w:id="766" w:name="_Toc216960882"/>
      <w:bookmarkStart w:id="767" w:name="_Toc216961260"/>
      <w:bookmarkStart w:id="768" w:name="_Toc216961321"/>
      <w:bookmarkStart w:id="769" w:name="_Toc216961370"/>
      <w:bookmarkStart w:id="770" w:name="_Toc217046778"/>
      <w:bookmarkStart w:id="771" w:name="_Toc217049613"/>
      <w:bookmarkStart w:id="772" w:name="_Toc217303621"/>
      <w:proofErr w:type="spellStart"/>
      <w:r>
        <w:lastRenderedPageBreak/>
        <w:t>Bilag</w:t>
      </w:r>
      <w:proofErr w:type="spellEnd"/>
      <w:r>
        <w:t xml:space="preserve"> 1</w:t>
      </w:r>
      <w:r w:rsidR="006E2537">
        <w:t>:</w:t>
      </w:r>
      <w:r>
        <w:t xml:space="preserve"> Interview</w:t>
      </w:r>
      <w:bookmarkEnd w:id="753"/>
      <w:bookmarkEnd w:id="754"/>
      <w:bookmarkEnd w:id="755"/>
      <w:r w:rsidR="00BF55DA">
        <w:t xml:space="preserve"> med journalist</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06867F41" w14:textId="77777777" w:rsidR="005708E0" w:rsidRPr="0044123C" w:rsidRDefault="005708E0" w:rsidP="00333484">
      <w:pPr>
        <w:pStyle w:val="DRCManchet"/>
        <w:jc w:val="both"/>
        <w:rPr>
          <w:b/>
          <w:bCs/>
        </w:rPr>
      </w:pPr>
      <w:r w:rsidRPr="0044123C">
        <w:rPr>
          <w:b/>
          <w:bCs/>
        </w:rPr>
        <w:t>About the source and scope of work</w:t>
      </w:r>
    </w:p>
    <w:p w14:paraId="70CCA4DF" w14:textId="359D5802" w:rsidR="005708E0" w:rsidRPr="005708E0" w:rsidRDefault="005708E0" w:rsidP="00333484">
      <w:pPr>
        <w:pStyle w:val="DRCManchet"/>
        <w:jc w:val="both"/>
        <w:rPr>
          <w:i/>
          <w:iCs/>
        </w:rPr>
      </w:pPr>
      <w:r w:rsidRPr="005708E0">
        <w:rPr>
          <w:i/>
          <w:iCs/>
        </w:rPr>
        <w:t>The source is an Afghan journalist currently residing in Europe, who has requested anonymity due to security concerns. The source worked as a journalist in Afghanistan until the Taliban takeover in August 2021, after which they</w:t>
      </w:r>
      <w:r w:rsidR="006913EB">
        <w:rPr>
          <w:rStyle w:val="Fodnotehenvisning"/>
          <w:i/>
          <w:iCs/>
        </w:rPr>
        <w:footnoteReference w:id="169"/>
      </w:r>
      <w:r w:rsidRPr="005708E0">
        <w:rPr>
          <w:i/>
          <w:iCs/>
        </w:rPr>
        <w:t xml:space="preserve"> relocated to Europe following threats from the de facto authorities. During their time in Afghanistan, the source was affiliated with an organization advocating for journalists’ rights and maintained professional relationships with colleagues across all 34 provinces, including through regular field visits.</w:t>
      </w:r>
    </w:p>
    <w:p w14:paraId="75DDEB0E" w14:textId="77777777" w:rsidR="005708E0" w:rsidRPr="00E25EBB" w:rsidRDefault="005708E0" w:rsidP="00333484">
      <w:pPr>
        <w:pStyle w:val="DRCManchet"/>
        <w:jc w:val="both"/>
        <w:rPr>
          <w:b/>
          <w:i/>
        </w:rPr>
      </w:pPr>
      <w:r w:rsidRPr="005708E0">
        <w:rPr>
          <w:i/>
          <w:iCs/>
        </w:rPr>
        <w:t>Since relocating, the source has continued their journalistic work and is affiliated with an internationally recognized network of media professionals. The source retains an extensive network of contacts both within and outside Afghanistan, drawing on longstanding professional relationships established prior to their departure.</w:t>
      </w:r>
    </w:p>
    <w:p w14:paraId="5D8F7597" w14:textId="77777777" w:rsidR="005708E0" w:rsidRPr="005708E0" w:rsidRDefault="005708E0" w:rsidP="00333484">
      <w:pPr>
        <w:pStyle w:val="DRCManchet"/>
        <w:jc w:val="both"/>
        <w:rPr>
          <w:i/>
          <w:iCs/>
        </w:rPr>
      </w:pPr>
      <w:r w:rsidRPr="005708E0">
        <w:rPr>
          <w:i/>
          <w:iCs/>
        </w:rPr>
        <w:t>According to the source, many journalists who remain in Afghanistan have transitioned to working in other sectors, due to increasing restrictions on press freedom. Information that cannot be published domestically is often shared through international journalistic networks, which then report on these issues. Several Afghan media outlets operating from abroad follow this model of reporting.</w:t>
      </w:r>
    </w:p>
    <w:p w14:paraId="669A9CC8" w14:textId="2C1EAF8B" w:rsidR="005708E0" w:rsidRPr="005708E0" w:rsidRDefault="005708E0" w:rsidP="00333484">
      <w:pPr>
        <w:pStyle w:val="DRCManchet"/>
        <w:jc w:val="both"/>
        <w:rPr>
          <w:i/>
          <w:iCs/>
        </w:rPr>
      </w:pPr>
      <w:r w:rsidRPr="005708E0">
        <w:rPr>
          <w:i/>
          <w:iCs/>
        </w:rPr>
        <w:t>The source’s insights are based on a combination of formal professional engagements and informal, personal connections that reflect the lived experiences of Afghan civilians. When reporting on developments in Afghanistan, the source ensures that specific accounts are verified through the source’s journalistic network within the country. Social media content is also verified by directly contacting trusted colleagues in Afghanistan.</w:t>
      </w:r>
    </w:p>
    <w:p w14:paraId="547D87A3" w14:textId="77777777" w:rsidR="005708E0" w:rsidRPr="009402BA" w:rsidRDefault="005708E0" w:rsidP="00333484">
      <w:pPr>
        <w:pStyle w:val="DRCManchet"/>
        <w:jc w:val="both"/>
        <w:rPr>
          <w:b/>
          <w:bCs/>
        </w:rPr>
      </w:pPr>
      <w:r w:rsidRPr="009402BA">
        <w:rPr>
          <w:b/>
          <w:bCs/>
        </w:rPr>
        <w:t>Ministry for the Propagation of Virtue and Prevention of Vice (MPVPV)</w:t>
      </w:r>
    </w:p>
    <w:p w14:paraId="6EC95007" w14:textId="7C4CAEA7" w:rsidR="005708E0" w:rsidRDefault="005708E0" w:rsidP="00333484">
      <w:pPr>
        <w:pStyle w:val="DRCManchet"/>
        <w:jc w:val="both"/>
      </w:pPr>
      <w:r>
        <w:t xml:space="preserve">1. The MPVPV oversees implementation of moral regulations across all sectors. According to the source, every public institution has an office of the MPVPV. MPVPV has offices in ministries, schools, universities, and public workplaces where </w:t>
      </w:r>
      <w:proofErr w:type="spellStart"/>
      <w:r w:rsidR="006913EB">
        <w:t>m</w:t>
      </w:r>
      <w:r>
        <w:t>uhtasibs</w:t>
      </w:r>
      <w:proofErr w:type="spellEnd"/>
      <w:r>
        <w:t xml:space="preserve"> are present to monitor various activities and ensure compliance with the morality law. </w:t>
      </w:r>
      <w:proofErr w:type="spellStart"/>
      <w:r>
        <w:t>Muhtasibs</w:t>
      </w:r>
      <w:proofErr w:type="spellEnd"/>
      <w:r>
        <w:t xml:space="preserve"> conduct inspections in restaurants, streets, shops, and other spheres of private life.</w:t>
      </w:r>
    </w:p>
    <w:p w14:paraId="507F24E4" w14:textId="73BA963B" w:rsidR="005708E0" w:rsidRDefault="005708E0" w:rsidP="00333484">
      <w:pPr>
        <w:pStyle w:val="DRCManchet"/>
        <w:jc w:val="both"/>
      </w:pPr>
      <w:r>
        <w:t xml:space="preserve">2. The MPVPV publishes annual reports on its activities. According to the source, these reports can be found on the ministry’s website and include statistics on the number of so-called “immoral </w:t>
      </w:r>
      <w:r>
        <w:lastRenderedPageBreak/>
        <w:t xml:space="preserve">acts” detected, as well as the number of people who have been stopped, questioned, or subjected to “Islamic guidance” by </w:t>
      </w:r>
      <w:proofErr w:type="spellStart"/>
      <w:r w:rsidR="00535856">
        <w:t>m</w:t>
      </w:r>
      <w:r>
        <w:t>uhtasibs</w:t>
      </w:r>
      <w:proofErr w:type="spellEnd"/>
      <w:r>
        <w:t xml:space="preserve"> as well as the number of arrests. The reports are used by the Taliban to demonstrate the ministry’s efforts in enforcing the morality law and promoting “virtue” in society.</w:t>
      </w:r>
      <w:r w:rsidR="00BD717A">
        <w:rPr>
          <w:rStyle w:val="Fodnotehenvisning"/>
        </w:rPr>
        <w:footnoteReference w:id="170"/>
      </w:r>
      <w:r>
        <w:t xml:space="preserve">  </w:t>
      </w:r>
    </w:p>
    <w:p w14:paraId="38B73045" w14:textId="77777777" w:rsidR="005708E0" w:rsidRPr="009402BA" w:rsidRDefault="005708E0" w:rsidP="00333484">
      <w:pPr>
        <w:pStyle w:val="DRCManchet"/>
        <w:jc w:val="both"/>
        <w:rPr>
          <w:b/>
          <w:bCs/>
        </w:rPr>
      </w:pPr>
      <w:r w:rsidRPr="009402BA">
        <w:rPr>
          <w:b/>
          <w:bCs/>
        </w:rPr>
        <w:t>Morality Law in practice (for Men)</w:t>
      </w:r>
    </w:p>
    <w:p w14:paraId="66C3A10E" w14:textId="77777777" w:rsidR="005708E0" w:rsidRPr="009402BA" w:rsidRDefault="005708E0" w:rsidP="00333484">
      <w:pPr>
        <w:pStyle w:val="DRCManchet"/>
        <w:jc w:val="both"/>
        <w:rPr>
          <w:b/>
          <w:bCs/>
        </w:rPr>
      </w:pPr>
      <w:r w:rsidRPr="009402BA">
        <w:rPr>
          <w:b/>
          <w:bCs/>
        </w:rPr>
        <w:t>Clothing</w:t>
      </w:r>
    </w:p>
    <w:p w14:paraId="7A0675B1" w14:textId="77777777" w:rsidR="005708E0" w:rsidRDefault="005708E0" w:rsidP="00333484">
      <w:pPr>
        <w:pStyle w:val="DRCManchet"/>
        <w:jc w:val="both"/>
      </w:pPr>
      <w:r>
        <w:t xml:space="preserve">3. According to the source, men in Afghanistan are placed under strict surveillance regarding their appearance. They are expected to wear traditional Afghan clothing and maintain what is considered a “proper” Islamic appearance. Western-style attire—such as suits or shirts lacking traditional elements—is regarded as un-Islamic, and those who wear such clothing are often labeled kuffar (infidels). </w:t>
      </w:r>
    </w:p>
    <w:p w14:paraId="64DDFECF" w14:textId="77777777" w:rsidR="005708E0" w:rsidRDefault="005708E0" w:rsidP="00333484">
      <w:pPr>
        <w:pStyle w:val="DRCManchet"/>
        <w:jc w:val="both"/>
      </w:pPr>
      <w:r>
        <w:t xml:space="preserve">4. The source provides examples of men being stopped and reprimanded by Taliban officials for their clothing, sometimes being called kuffar or even punished for wearing suits or other Western garments. </w:t>
      </w:r>
    </w:p>
    <w:p w14:paraId="3385409D" w14:textId="77777777" w:rsidR="005708E0" w:rsidRDefault="005708E0" w:rsidP="00333484">
      <w:pPr>
        <w:pStyle w:val="DRCManchet"/>
        <w:jc w:val="both"/>
      </w:pPr>
      <w:r>
        <w:t>5. In more conservative villages, local residents may also assist the Taliban by pointing out individuals dressed in suits or reporting them to the authorities.</w:t>
      </w:r>
    </w:p>
    <w:p w14:paraId="1A0C92B7" w14:textId="7420B6B4" w:rsidR="005708E0" w:rsidRDefault="005708E0" w:rsidP="00333484">
      <w:pPr>
        <w:pStyle w:val="DRCManchet"/>
        <w:jc w:val="both"/>
      </w:pPr>
      <w:r>
        <w:t>6. The source further cites a report published by UNAMA, which states that half of the arrests carried out by the Taliban are based on people’s appearance.</w:t>
      </w:r>
    </w:p>
    <w:p w14:paraId="19A80F6B" w14:textId="77777777" w:rsidR="005708E0" w:rsidRPr="009402BA" w:rsidRDefault="005708E0" w:rsidP="00333484">
      <w:pPr>
        <w:pStyle w:val="DRCManchet"/>
        <w:jc w:val="both"/>
        <w:rPr>
          <w:b/>
          <w:bCs/>
        </w:rPr>
      </w:pPr>
      <w:r w:rsidRPr="009402BA">
        <w:rPr>
          <w:b/>
          <w:bCs/>
        </w:rPr>
        <w:t>Beard / hair length</w:t>
      </w:r>
    </w:p>
    <w:p w14:paraId="5F6429A7" w14:textId="77777777" w:rsidR="005708E0" w:rsidRDefault="005708E0" w:rsidP="00333484">
      <w:pPr>
        <w:pStyle w:val="DRCManchet"/>
        <w:jc w:val="both"/>
      </w:pPr>
      <w:r>
        <w:t xml:space="preserve">7. Beard length is viewed by the Taliban as an indicator of compliance with the morality law. The source referred to a case where a qualified applicant was initially rejected for a public job because he did not have a beard. After waiting three months and growing a beard, he was accepted for the same position without a second interview, simply by showing up. </w:t>
      </w:r>
    </w:p>
    <w:p w14:paraId="05F1FF11" w14:textId="55F1F1D6" w:rsidR="005708E0" w:rsidRDefault="005708E0" w:rsidP="00333484">
      <w:pPr>
        <w:pStyle w:val="DRCManchet"/>
        <w:jc w:val="both"/>
      </w:pPr>
      <w:r>
        <w:t xml:space="preserve">8. According to the source, interviews for job positions often involve close scrutiny of beard length, as well as questions about religious practices, including whether a person perform the five daily prayers. </w:t>
      </w:r>
    </w:p>
    <w:p w14:paraId="2FD2E0EE" w14:textId="77777777" w:rsidR="005708E0" w:rsidRPr="009402BA" w:rsidRDefault="005708E0" w:rsidP="00333484">
      <w:pPr>
        <w:pStyle w:val="DRCManchet"/>
        <w:jc w:val="both"/>
        <w:rPr>
          <w:b/>
          <w:bCs/>
        </w:rPr>
      </w:pPr>
      <w:r w:rsidRPr="009402BA">
        <w:rPr>
          <w:b/>
          <w:bCs/>
        </w:rPr>
        <w:t>Music, social media</w:t>
      </w:r>
    </w:p>
    <w:p w14:paraId="480BD550" w14:textId="77777777" w:rsidR="005708E0" w:rsidRDefault="005708E0" w:rsidP="00333484">
      <w:pPr>
        <w:pStyle w:val="DRCManchet"/>
        <w:jc w:val="both"/>
      </w:pPr>
      <w:r>
        <w:lastRenderedPageBreak/>
        <w:t xml:space="preserve">9. The source stated that listening to music, for instance in the car, or sharing un-Islamic content on social media is considered a violation of the morality law. </w:t>
      </w:r>
    </w:p>
    <w:p w14:paraId="09034983" w14:textId="7318C7A5" w:rsidR="005708E0" w:rsidRDefault="005708E0" w:rsidP="00333484">
      <w:pPr>
        <w:pStyle w:val="DRCManchet"/>
        <w:jc w:val="both"/>
      </w:pPr>
      <w:r>
        <w:t xml:space="preserve">10. If a </w:t>
      </w:r>
      <w:proofErr w:type="spellStart"/>
      <w:r w:rsidR="00535856">
        <w:t>m</w:t>
      </w:r>
      <w:r>
        <w:t>uhtasib</w:t>
      </w:r>
      <w:proofErr w:type="spellEnd"/>
      <w:r>
        <w:t xml:space="preserve"> stops someone and suspects inappropriate </w:t>
      </w:r>
      <w:proofErr w:type="spellStart"/>
      <w:r>
        <w:t>behaviour</w:t>
      </w:r>
      <w:proofErr w:type="spellEnd"/>
      <w:r>
        <w:t xml:space="preserve">, the first thing they do is check the person’s phone. Social media accounts, stored content, photographs, and contact lists are all scrutinized. Contact lists on a phone are checked to see whether men have female contacts who are not relatives. If the Taliban see pictures on social media of men wearing Western clothes without a beard, they claim that the person is “not a good Muslim”. </w:t>
      </w:r>
    </w:p>
    <w:p w14:paraId="5E27EC32" w14:textId="2318BC2E" w:rsidR="005708E0" w:rsidRDefault="005708E0" w:rsidP="00333484">
      <w:pPr>
        <w:pStyle w:val="DRCManchet"/>
        <w:jc w:val="both"/>
      </w:pPr>
      <w:r>
        <w:t xml:space="preserve">11. If nothing incriminating is found, the </w:t>
      </w:r>
      <w:proofErr w:type="spellStart"/>
      <w:r w:rsidR="00535856">
        <w:t>m</w:t>
      </w:r>
      <w:r>
        <w:t>uhtasibs</w:t>
      </w:r>
      <w:proofErr w:type="spellEnd"/>
      <w:r>
        <w:t xml:space="preserve"> provide Islamic guidance and require the person to sign a document pledging not to repeat the activity for which they were stopped.</w:t>
      </w:r>
    </w:p>
    <w:p w14:paraId="3C9D308D" w14:textId="77777777" w:rsidR="005708E0" w:rsidRDefault="005708E0" w:rsidP="00333484">
      <w:pPr>
        <w:pStyle w:val="DRCManchet"/>
        <w:jc w:val="both"/>
      </w:pPr>
      <w:r>
        <w:t>12. If, however, incriminating information is discovered on the phone, or if the individual has already received multiple warnings, their details are recorded in diaries, local registries, and databases. After several warnings, cases may be referred to the Taliban police and subsequently to court. In instances where the offence is considered severe, individuals can be taken directly to the police without prior warnings.</w:t>
      </w:r>
    </w:p>
    <w:p w14:paraId="75789700" w14:textId="4AA4C433" w:rsidR="005708E0" w:rsidRDefault="005708E0" w:rsidP="00333484">
      <w:pPr>
        <w:pStyle w:val="DRCManchet"/>
        <w:jc w:val="both"/>
      </w:pPr>
      <w:r>
        <w:t xml:space="preserve">13. Afghanistan was described by the source as “a Facebook country,” and the Taliban monitors social media closely, especially users with large numbers of followers are scrutinized. Having a Facebook or Twitter account with non-religious posts can lead to arrest or “Islamic guidance sessions”, depending on the nature of the posts.  </w:t>
      </w:r>
    </w:p>
    <w:p w14:paraId="2E45C506" w14:textId="77777777" w:rsidR="005708E0" w:rsidRPr="009402BA" w:rsidRDefault="005708E0" w:rsidP="00333484">
      <w:pPr>
        <w:pStyle w:val="DRCManchet"/>
        <w:jc w:val="both"/>
        <w:rPr>
          <w:b/>
          <w:bCs/>
        </w:rPr>
      </w:pPr>
      <w:r w:rsidRPr="009402BA">
        <w:rPr>
          <w:b/>
          <w:bCs/>
        </w:rPr>
        <w:t>Age</w:t>
      </w:r>
    </w:p>
    <w:p w14:paraId="45A451EB" w14:textId="60B74C1B" w:rsidR="005708E0" w:rsidRDefault="005708E0" w:rsidP="00333484">
      <w:pPr>
        <w:pStyle w:val="DRCManchet"/>
        <w:jc w:val="both"/>
      </w:pPr>
      <w:r>
        <w:t xml:space="preserve">14. According to the source, all men are at risk of being stopped or questioned by the Taliban, regardless of age, as the authorities closely monitor the </w:t>
      </w:r>
      <w:r w:rsidR="00FA284D">
        <w:t>behavior</w:t>
      </w:r>
      <w:r>
        <w:t xml:space="preserve"> of everyone in society. </w:t>
      </w:r>
    </w:p>
    <w:p w14:paraId="4BE77CF0" w14:textId="44A5CA7C" w:rsidR="005708E0" w:rsidRDefault="005708E0" w:rsidP="00333484">
      <w:pPr>
        <w:pStyle w:val="DRCManchet"/>
        <w:jc w:val="both"/>
      </w:pPr>
      <w:r>
        <w:t xml:space="preserve">15. Young men, however, are particularly targeted by </w:t>
      </w:r>
      <w:proofErr w:type="spellStart"/>
      <w:r w:rsidR="00535856">
        <w:t>m</w:t>
      </w:r>
      <w:r>
        <w:t>uhtasibs</w:t>
      </w:r>
      <w:proofErr w:type="spellEnd"/>
      <w:r>
        <w:t xml:space="preserve">, especially in restaurants, cafés, and public spaces, due to their lifestyle, appearance, and use of social media. </w:t>
      </w:r>
      <w:proofErr w:type="spellStart"/>
      <w:r>
        <w:t>Muhtasib</w:t>
      </w:r>
      <w:proofErr w:type="spellEnd"/>
      <w:r>
        <w:t xml:space="preserve"> patrols frequently stop and interrogate young people about their clothing, music, or phone content, perceiving them as more likely to engage in “un-Islamic” behavior. For the younger generation, officials are especially vigilant in checking whether individuals have relationships outside of marriage, with restaurants being a primary focus of their surveillance.</w:t>
      </w:r>
    </w:p>
    <w:p w14:paraId="3C617B22" w14:textId="65C221E2" w:rsidR="005708E0" w:rsidRDefault="005708E0" w:rsidP="00333484">
      <w:pPr>
        <w:pStyle w:val="DRCManchet"/>
        <w:jc w:val="both"/>
      </w:pPr>
      <w:r>
        <w:t xml:space="preserve">16. There are also female </w:t>
      </w:r>
      <w:proofErr w:type="spellStart"/>
      <w:r w:rsidR="00535856">
        <w:t>m</w:t>
      </w:r>
      <w:r>
        <w:t>uhtasibs</w:t>
      </w:r>
      <w:proofErr w:type="spellEnd"/>
      <w:r>
        <w:t xml:space="preserve">. They patrol the streets and monitor the women’s sections of restaurants. For example, in newer establishments such as the recently opened restaurant </w:t>
      </w:r>
      <w:r w:rsidR="00550063">
        <w:t xml:space="preserve">in Kabul, </w:t>
      </w:r>
      <w:proofErr w:type="spellStart"/>
      <w:r>
        <w:t>Namak</w:t>
      </w:r>
      <w:proofErr w:type="spellEnd"/>
      <w:r>
        <w:t>, the source is aware of women who were warned not to remove their scarves in the female section while taking pictures.</w:t>
      </w:r>
    </w:p>
    <w:p w14:paraId="02BD8F36" w14:textId="77777777" w:rsidR="005708E0" w:rsidRPr="009402BA" w:rsidRDefault="005708E0" w:rsidP="00333484">
      <w:pPr>
        <w:pStyle w:val="DRCManchet"/>
        <w:jc w:val="both"/>
        <w:rPr>
          <w:b/>
          <w:bCs/>
        </w:rPr>
      </w:pPr>
      <w:r w:rsidRPr="009402BA">
        <w:rPr>
          <w:b/>
          <w:bCs/>
        </w:rPr>
        <w:t>Other</w:t>
      </w:r>
    </w:p>
    <w:p w14:paraId="53450397" w14:textId="6FE309C8" w:rsidR="005708E0" w:rsidRDefault="005708E0" w:rsidP="00333484">
      <w:pPr>
        <w:pStyle w:val="DRCManchet"/>
        <w:jc w:val="both"/>
      </w:pPr>
      <w:r>
        <w:lastRenderedPageBreak/>
        <w:t xml:space="preserve">17. Men who have tattoos, consume alcohol, or use drugs (such as Tablet K) are immediately detained by the </w:t>
      </w:r>
      <w:proofErr w:type="spellStart"/>
      <w:r w:rsidR="00535856">
        <w:t>m</w:t>
      </w:r>
      <w:r>
        <w:t>uhtasibs</w:t>
      </w:r>
      <w:proofErr w:type="spellEnd"/>
      <w:r>
        <w:t>.</w:t>
      </w:r>
    </w:p>
    <w:p w14:paraId="19A78FE6" w14:textId="77777777" w:rsidR="005708E0" w:rsidRPr="009402BA" w:rsidRDefault="005708E0" w:rsidP="00333484">
      <w:pPr>
        <w:pStyle w:val="DRCManchet"/>
        <w:jc w:val="both"/>
        <w:rPr>
          <w:b/>
          <w:bCs/>
        </w:rPr>
      </w:pPr>
      <w:r w:rsidRPr="009402BA">
        <w:rPr>
          <w:b/>
          <w:bCs/>
        </w:rPr>
        <w:t>Prayer / religious obligations</w:t>
      </w:r>
    </w:p>
    <w:p w14:paraId="4C482E70" w14:textId="13C1E1F6" w:rsidR="005708E0" w:rsidRDefault="005708E0" w:rsidP="00333484">
      <w:pPr>
        <w:pStyle w:val="DRCManchet"/>
        <w:jc w:val="both"/>
      </w:pPr>
      <w:r>
        <w:t xml:space="preserve">18. In public offices, </w:t>
      </w:r>
      <w:proofErr w:type="spellStart"/>
      <w:r w:rsidR="00535856">
        <w:t>m</w:t>
      </w:r>
      <w:r>
        <w:t>uhtasibs</w:t>
      </w:r>
      <w:proofErr w:type="spellEnd"/>
      <w:r>
        <w:t xml:space="preserve"> have designated cubicles from which they monitor prayer attendance as public employees are required to stop working during prayer times. Offices are also equipped with cameras to verify compliance, and the </w:t>
      </w:r>
      <w:proofErr w:type="spellStart"/>
      <w:r w:rsidR="00535856">
        <w:t>m</w:t>
      </w:r>
      <w:r>
        <w:t>uhtasibs</w:t>
      </w:r>
      <w:proofErr w:type="spellEnd"/>
      <w:r>
        <w:t xml:space="preserve"> keep detailed lists recording names, types of violations, and dates of actions deemed contrary to morality laws.</w:t>
      </w:r>
    </w:p>
    <w:p w14:paraId="082A6E42" w14:textId="77777777" w:rsidR="005708E0" w:rsidRDefault="005708E0" w:rsidP="00333484">
      <w:pPr>
        <w:pStyle w:val="DRCManchet"/>
        <w:jc w:val="both"/>
      </w:pPr>
      <w:r>
        <w:t xml:space="preserve">19. Salaries are reduced for those working during prayer time. The source referred to the case of a man employed at a larger public institution whose salary was reduced because he was seen working during prayer hours. </w:t>
      </w:r>
    </w:p>
    <w:p w14:paraId="1DECAE2A" w14:textId="5223E852" w:rsidR="005708E0" w:rsidRDefault="005708E0" w:rsidP="00333484">
      <w:pPr>
        <w:pStyle w:val="DRCManchet"/>
        <w:jc w:val="both"/>
      </w:pPr>
      <w:r>
        <w:t>20. Men whose female family members fail to wear the proper hijab risk facing punishment. In such cases, the Taliban frequently reprimands the male relative for not ensuring that the woman is dressed modestly. If a female relative is found violating the hijab requirement repeatedly, it is often the male guardian who is detained and imprisoned.</w:t>
      </w:r>
    </w:p>
    <w:p w14:paraId="1BE2490B" w14:textId="77777777" w:rsidR="005708E0" w:rsidRPr="009402BA" w:rsidRDefault="005708E0" w:rsidP="00333484">
      <w:pPr>
        <w:pStyle w:val="DRCManchet"/>
        <w:jc w:val="both"/>
        <w:rPr>
          <w:b/>
          <w:bCs/>
        </w:rPr>
      </w:pPr>
      <w:r w:rsidRPr="009402BA">
        <w:rPr>
          <w:b/>
          <w:bCs/>
        </w:rPr>
        <w:t>Regional, social and ethnic differences</w:t>
      </w:r>
    </w:p>
    <w:p w14:paraId="5318DEEC" w14:textId="5E3859E1" w:rsidR="005708E0" w:rsidRDefault="005708E0" w:rsidP="00333484">
      <w:pPr>
        <w:pStyle w:val="DRCManchet"/>
        <w:jc w:val="both"/>
      </w:pPr>
      <w:r>
        <w:t xml:space="preserve">21. Implementation of the morality law varies widely between provinces and even between villages. According to the source, in more conservative provinces such as Nangarhar, Kandahar, Helmand, and Herat, the Taliban rely heavily on social surveillance, with community members reporting on each other, and for this reason there is less visible </w:t>
      </w:r>
      <w:proofErr w:type="spellStart"/>
      <w:r w:rsidR="00535856">
        <w:t>m</w:t>
      </w:r>
      <w:r>
        <w:t>uhtasibs</w:t>
      </w:r>
      <w:proofErr w:type="spellEnd"/>
      <w:r>
        <w:t xml:space="preserve"> patrolling in the villages. </w:t>
      </w:r>
    </w:p>
    <w:p w14:paraId="7C2CD8D9" w14:textId="615278BE" w:rsidR="005708E0" w:rsidRDefault="005708E0" w:rsidP="00333484">
      <w:pPr>
        <w:pStyle w:val="DRCManchet"/>
        <w:jc w:val="both"/>
      </w:pPr>
      <w:r>
        <w:t xml:space="preserve">22. In Kabul, where social surveillance is less widespread, the </w:t>
      </w:r>
      <w:proofErr w:type="spellStart"/>
      <w:r w:rsidR="00535856">
        <w:t>m</w:t>
      </w:r>
      <w:r>
        <w:t>uhtasibs</w:t>
      </w:r>
      <w:proofErr w:type="spellEnd"/>
      <w:r>
        <w:t xml:space="preserve"> are more visibly present and rely additionally on technological and electronic monitoring to enforce compliance.</w:t>
      </w:r>
    </w:p>
    <w:p w14:paraId="5F880A38" w14:textId="77777777" w:rsidR="005708E0" w:rsidRDefault="005708E0" w:rsidP="00333484">
      <w:pPr>
        <w:pStyle w:val="DRCManchet"/>
        <w:jc w:val="both"/>
      </w:pPr>
      <w:r>
        <w:t>23. According to the source, there is no difference in how the morality law is enforced between those who are wealthy, influential and ordinary citizens; all are equally exposed to inspections and punishment.</w:t>
      </w:r>
    </w:p>
    <w:p w14:paraId="5E2BD7D6" w14:textId="544C545A" w:rsidR="005708E0" w:rsidRDefault="005708E0" w:rsidP="00333484">
      <w:pPr>
        <w:pStyle w:val="DRCManchet"/>
        <w:jc w:val="both"/>
      </w:pPr>
      <w:r>
        <w:t xml:space="preserve">24. People are highly impacted by their </w:t>
      </w:r>
      <w:r w:rsidR="001F3BEB">
        <w:t>ethnic</w:t>
      </w:r>
      <w:r>
        <w:t xml:space="preserve"> groups. Religious minorities, including Shia Muslims and Ismailis, are generally considered at risk because the Taliban view them as not following the “correct” interpretation of Islam, but enforcement of the morality law does not differ significantly between ethnic groups. However, Pashtuns and Sunnis may be subjected to stronger pressure to comply, as the Taliban expect them to set an example. Non-Sunnis remain at risk for other reasons, such as perceived disloyalty for some Tajiks or deviation from Sunni orthodoxy for Shia Muslims or other religious minorities. </w:t>
      </w:r>
    </w:p>
    <w:p w14:paraId="3FD9B762" w14:textId="324362A3" w:rsidR="005708E0" w:rsidRPr="00C96D99" w:rsidRDefault="005708E0" w:rsidP="00333484">
      <w:pPr>
        <w:pStyle w:val="DRCManchet"/>
        <w:jc w:val="both"/>
        <w:rPr>
          <w:b/>
          <w:bCs/>
        </w:rPr>
      </w:pPr>
      <w:r w:rsidRPr="00C96D99">
        <w:rPr>
          <w:b/>
          <w:bCs/>
        </w:rPr>
        <w:lastRenderedPageBreak/>
        <w:t xml:space="preserve">Physical surveillance </w:t>
      </w:r>
    </w:p>
    <w:p w14:paraId="1E5CF9E1" w14:textId="77777777" w:rsidR="005708E0" w:rsidRDefault="005708E0" w:rsidP="00333484">
      <w:pPr>
        <w:pStyle w:val="DRCManchet"/>
        <w:jc w:val="both"/>
      </w:pPr>
      <w:r>
        <w:t xml:space="preserve">25. Street patrols and inspections are common. </w:t>
      </w:r>
      <w:proofErr w:type="spellStart"/>
      <w:r>
        <w:t>Muhtasibs</w:t>
      </w:r>
      <w:proofErr w:type="spellEnd"/>
      <w:r>
        <w:t xml:space="preserve"> monitor workplaces, schools, and shops, and they may conduct checks at airports. In public workplaces, they oversee employees’ activities.</w:t>
      </w:r>
    </w:p>
    <w:p w14:paraId="6FEAE6F4" w14:textId="77777777" w:rsidR="005708E0" w:rsidRDefault="005708E0" w:rsidP="00333484">
      <w:pPr>
        <w:pStyle w:val="DRCManchet"/>
        <w:jc w:val="both"/>
      </w:pPr>
      <w:r>
        <w:t xml:space="preserve">26. If shops are open on Fridays during prayer time, they are asked to close, and they will be fined if not abiding. </w:t>
      </w:r>
    </w:p>
    <w:p w14:paraId="21AB2404" w14:textId="39B3ED20" w:rsidR="005708E0" w:rsidRDefault="005708E0" w:rsidP="00333484">
      <w:pPr>
        <w:pStyle w:val="DRCManchet"/>
        <w:jc w:val="both"/>
      </w:pPr>
      <w:r>
        <w:t xml:space="preserve">27. The source also reports that </w:t>
      </w:r>
      <w:proofErr w:type="spellStart"/>
      <w:r w:rsidR="00535856">
        <w:t>m</w:t>
      </w:r>
      <w:r>
        <w:t>uhtasibs</w:t>
      </w:r>
      <w:proofErr w:type="spellEnd"/>
      <w:r>
        <w:t xml:space="preserve"> inspect the quality of products in shops. There are YouTube videos showing </w:t>
      </w:r>
      <w:proofErr w:type="spellStart"/>
      <w:r w:rsidR="00535856">
        <w:t>m</w:t>
      </w:r>
      <w:r>
        <w:t>uhtasibs</w:t>
      </w:r>
      <w:proofErr w:type="spellEnd"/>
      <w:r>
        <w:t xml:space="preserve"> patrolling stores and checking whether goods on sale have expired.</w:t>
      </w:r>
    </w:p>
    <w:p w14:paraId="3D916D38" w14:textId="07494123" w:rsidR="005708E0" w:rsidRDefault="005708E0" w:rsidP="00333484">
      <w:pPr>
        <w:pStyle w:val="DRCManchet"/>
        <w:jc w:val="both"/>
      </w:pPr>
      <w:r>
        <w:t xml:space="preserve">28. The source has heard from sources in Kandahar and Nangahar that </w:t>
      </w:r>
      <w:proofErr w:type="spellStart"/>
      <w:r w:rsidR="00535856">
        <w:t>m</w:t>
      </w:r>
      <w:r>
        <w:t>uhtasibs</w:t>
      </w:r>
      <w:proofErr w:type="spellEnd"/>
      <w:r>
        <w:t xml:space="preserve"> monitor hospitals to ensure that men are not treating women. </w:t>
      </w:r>
    </w:p>
    <w:p w14:paraId="1E3733D0" w14:textId="683F6E60" w:rsidR="005708E0" w:rsidRDefault="005708E0" w:rsidP="00333484">
      <w:pPr>
        <w:pStyle w:val="DRCManchet"/>
        <w:jc w:val="both"/>
      </w:pPr>
      <w:r>
        <w:t xml:space="preserve">29. The </w:t>
      </w:r>
      <w:proofErr w:type="spellStart"/>
      <w:r w:rsidR="00535856">
        <w:t>m</w:t>
      </w:r>
      <w:r>
        <w:t>uhtasib</w:t>
      </w:r>
      <w:proofErr w:type="spellEnd"/>
      <w:r>
        <w:t xml:space="preserve"> functions as a local inspector, visiting private institutions, such as media houses, once or twice a week to enforce compliance with dress codes, prayer requirements, and gender segregation. The frequency of such visits varies by province, but they often occur once a week and, in some cases, twice a week.</w:t>
      </w:r>
    </w:p>
    <w:p w14:paraId="46CB7181" w14:textId="77777777" w:rsidR="005708E0" w:rsidRPr="00C96D99" w:rsidRDefault="005708E0" w:rsidP="00333484">
      <w:pPr>
        <w:pStyle w:val="DRCManchet"/>
        <w:jc w:val="both"/>
        <w:rPr>
          <w:b/>
          <w:bCs/>
        </w:rPr>
      </w:pPr>
      <w:r w:rsidRPr="00C96D99">
        <w:rPr>
          <w:b/>
          <w:bCs/>
        </w:rPr>
        <w:t>Social surveillance</w:t>
      </w:r>
    </w:p>
    <w:p w14:paraId="05CE2B86" w14:textId="77777777" w:rsidR="005708E0" w:rsidRDefault="005708E0" w:rsidP="00333484">
      <w:pPr>
        <w:pStyle w:val="DRCManchet"/>
        <w:jc w:val="both"/>
      </w:pPr>
      <w:r>
        <w:t xml:space="preserve">30. Following the implementation of the Law on Morality, it has become increasingly common for individuals to report one another for activities deemed unlawful. The Taliban rely heavily on social reporting. </w:t>
      </w:r>
    </w:p>
    <w:p w14:paraId="2AB7F8D2" w14:textId="5349BE83" w:rsidR="005708E0" w:rsidRDefault="005708E0" w:rsidP="00333484">
      <w:pPr>
        <w:pStyle w:val="DRCManchet"/>
        <w:jc w:val="both"/>
      </w:pPr>
      <w:r>
        <w:t xml:space="preserve">31. The source described a system where people are encouraged, and in some cases paid, to report violations. During Friday prayers, people are encouraged by the imams to report so-called immoral </w:t>
      </w:r>
      <w:proofErr w:type="spellStart"/>
      <w:r>
        <w:t>behaviour</w:t>
      </w:r>
      <w:proofErr w:type="spellEnd"/>
      <w:r>
        <w:t xml:space="preserve"> and told that if they fail to report observed offences, they themselves can be punished. According to the source, many people, out of concern for their own safety, tend to report more incidents or </w:t>
      </w:r>
      <w:proofErr w:type="spellStart"/>
      <w:r>
        <w:t>behaviours</w:t>
      </w:r>
      <w:proofErr w:type="spellEnd"/>
      <w:r>
        <w:t xml:space="preserve"> in order to demonstrate loyalty and avoid suspicion. In conservative areas, women often report other women, and </w:t>
      </w:r>
      <w:proofErr w:type="spellStart"/>
      <w:r>
        <w:t>neighbours</w:t>
      </w:r>
      <w:proofErr w:type="spellEnd"/>
      <w:r>
        <w:t xml:space="preserve"> report on each other.</w:t>
      </w:r>
    </w:p>
    <w:p w14:paraId="6ED15A51" w14:textId="77777777" w:rsidR="005708E0" w:rsidRPr="00C96D99" w:rsidRDefault="005708E0" w:rsidP="00333484">
      <w:pPr>
        <w:pStyle w:val="DRCManchet"/>
        <w:jc w:val="both"/>
        <w:rPr>
          <w:b/>
          <w:bCs/>
        </w:rPr>
      </w:pPr>
      <w:r w:rsidRPr="00C96D99">
        <w:rPr>
          <w:b/>
          <w:bCs/>
        </w:rPr>
        <w:t>Technological surveillance</w:t>
      </w:r>
    </w:p>
    <w:p w14:paraId="7082C0F2" w14:textId="77777777" w:rsidR="005708E0" w:rsidRDefault="005708E0" w:rsidP="00333484">
      <w:pPr>
        <w:pStyle w:val="DRCManchet"/>
        <w:jc w:val="both"/>
      </w:pPr>
      <w:r>
        <w:t xml:space="preserve">32. The source stated that the MPVPV keeps a database with lists of individuals flagged for having received Islamic guidance or who have prior warnings. </w:t>
      </w:r>
    </w:p>
    <w:p w14:paraId="6330F6ED" w14:textId="77777777" w:rsidR="005708E0" w:rsidRDefault="005708E0" w:rsidP="00333484">
      <w:pPr>
        <w:pStyle w:val="DRCManchet"/>
        <w:jc w:val="both"/>
      </w:pPr>
      <w:r>
        <w:t xml:space="preserve">33. Phones are routinely searched for “un-Islamic” material. </w:t>
      </w:r>
    </w:p>
    <w:p w14:paraId="687DDB68" w14:textId="77777777" w:rsidR="005708E0" w:rsidRDefault="005708E0" w:rsidP="00333484">
      <w:pPr>
        <w:pStyle w:val="DRCManchet"/>
        <w:jc w:val="both"/>
      </w:pPr>
      <w:r>
        <w:lastRenderedPageBreak/>
        <w:t>34. Taliban monitor social media platforms, especially Facebook and X (Twitter). The source reported that, based on own experience, whenever the source has been actively criticizing the Taliban on media or social media, Taliban representatives have contacted the source directly on the source’s social media profiles with indirect threats, stating that they “hope one day to see the source back in Afghanistan.”</w:t>
      </w:r>
    </w:p>
    <w:p w14:paraId="07E30665" w14:textId="377A65C1" w:rsidR="005708E0" w:rsidRPr="00A55BEC" w:rsidRDefault="005708E0" w:rsidP="00333484">
      <w:pPr>
        <w:pStyle w:val="DRCManchet"/>
        <w:jc w:val="both"/>
      </w:pPr>
      <w:r>
        <w:t xml:space="preserve">35. Monitoring cameras are used in public workplaces and streets, and in larger cities such as Kabul and Herat. </w:t>
      </w:r>
    </w:p>
    <w:p w14:paraId="2B78FC73" w14:textId="77777777" w:rsidR="005708E0" w:rsidRPr="00C96D99" w:rsidRDefault="005708E0" w:rsidP="00333484">
      <w:pPr>
        <w:pStyle w:val="DRCManchet"/>
        <w:jc w:val="both"/>
        <w:rPr>
          <w:b/>
          <w:bCs/>
        </w:rPr>
      </w:pPr>
      <w:r w:rsidRPr="00C96D99">
        <w:rPr>
          <w:b/>
          <w:bCs/>
        </w:rPr>
        <w:t>Differences in surveillance capacity</w:t>
      </w:r>
    </w:p>
    <w:p w14:paraId="64ACF6E5" w14:textId="4FA9D2FB" w:rsidR="005708E0" w:rsidRDefault="005708E0" w:rsidP="00333484">
      <w:pPr>
        <w:pStyle w:val="DRCManchet"/>
        <w:jc w:val="both"/>
      </w:pPr>
      <w:r>
        <w:t>36. Urban areas have more technological monitoring (cameras, internet control), whereas rural districts rely more on social surveillance and community reporting.</w:t>
      </w:r>
    </w:p>
    <w:p w14:paraId="5A88A38E" w14:textId="77777777" w:rsidR="005708E0" w:rsidRPr="00C96D99" w:rsidRDefault="005708E0" w:rsidP="00333484">
      <w:pPr>
        <w:pStyle w:val="DRCManchet"/>
        <w:jc w:val="both"/>
        <w:rPr>
          <w:b/>
          <w:bCs/>
        </w:rPr>
      </w:pPr>
      <w:r w:rsidRPr="00C96D99">
        <w:rPr>
          <w:b/>
          <w:bCs/>
        </w:rPr>
        <w:t>Punishment for violating the morality law</w:t>
      </w:r>
    </w:p>
    <w:p w14:paraId="1A897974" w14:textId="3701A692" w:rsidR="005708E0" w:rsidRDefault="005708E0" w:rsidP="00333484">
      <w:pPr>
        <w:pStyle w:val="DRCManchet"/>
        <w:jc w:val="both"/>
      </w:pPr>
      <w:r>
        <w:t xml:space="preserve">37. According to the source, the procedures following apprehension are not clearly defined, and the division of responsibilities between the </w:t>
      </w:r>
      <w:proofErr w:type="spellStart"/>
      <w:r w:rsidR="00FA284D">
        <w:t>m</w:t>
      </w:r>
      <w:r>
        <w:t>uhtasibs</w:t>
      </w:r>
      <w:proofErr w:type="spellEnd"/>
      <w:r>
        <w:t>, the Taliban police, and the courts appears fluid, varying according to the individuals involved and the local context.</w:t>
      </w:r>
    </w:p>
    <w:p w14:paraId="2705108A" w14:textId="77777777" w:rsidR="005708E0" w:rsidRDefault="005708E0" w:rsidP="00333484">
      <w:pPr>
        <w:pStyle w:val="DRCManchet"/>
        <w:jc w:val="both"/>
      </w:pPr>
      <w:r>
        <w:t>38. Punishments range from verbal warnings and salary reductions to detention, physical punishment, and imprisonment. In some cases, men are arrested or publicly humiliated. According to the source, prisoners are reportedly not provided with food by the authorities, and their families are responsible for supplying meals during detention.</w:t>
      </w:r>
    </w:p>
    <w:p w14:paraId="085836DB" w14:textId="77777777" w:rsidR="005708E0" w:rsidRDefault="005708E0" w:rsidP="00333484">
      <w:pPr>
        <w:pStyle w:val="DRCManchet"/>
        <w:jc w:val="both"/>
      </w:pPr>
    </w:p>
    <w:p w14:paraId="21C7FCF7" w14:textId="77777777" w:rsidR="00782AD1" w:rsidRDefault="00782AD1" w:rsidP="00333484">
      <w:pPr>
        <w:jc w:val="both"/>
        <w:rPr>
          <w:rFonts w:ascii="Source Sans Pro Black" w:eastAsiaTheme="majorEastAsia" w:hAnsi="Source Sans Pro Black" w:cs="Times New Roman (Body CS)"/>
          <w:b/>
          <w:color w:val="AF161E"/>
          <w:spacing w:val="10"/>
          <w:sz w:val="52"/>
          <w:szCs w:val="60"/>
          <w:lang w:val="en-US"/>
        </w:rPr>
      </w:pPr>
      <w:bookmarkStart w:id="773" w:name="_Toc216437311"/>
      <w:bookmarkStart w:id="774" w:name="_Toc216443036"/>
      <w:bookmarkStart w:id="775" w:name="_Toc216775103"/>
      <w:bookmarkStart w:id="776" w:name="_Toc216905633"/>
      <w:r w:rsidRPr="009500E8">
        <w:rPr>
          <w:lang w:val="en-US"/>
        </w:rPr>
        <w:br w:type="page"/>
      </w:r>
    </w:p>
    <w:p w14:paraId="0790B31A" w14:textId="0157D661" w:rsidR="00D9001F" w:rsidRPr="001B58AD" w:rsidRDefault="00D9001F" w:rsidP="00333484">
      <w:pPr>
        <w:pStyle w:val="H1"/>
        <w:jc w:val="both"/>
        <w:rPr>
          <w:lang w:val="da-DK"/>
        </w:rPr>
      </w:pPr>
      <w:bookmarkStart w:id="777" w:name="_Toc216954520"/>
      <w:bookmarkStart w:id="778" w:name="_Toc216955297"/>
      <w:bookmarkStart w:id="779" w:name="_Toc216955335"/>
      <w:bookmarkStart w:id="780" w:name="_Toc216955373"/>
      <w:bookmarkStart w:id="781" w:name="_Toc216957289"/>
      <w:bookmarkStart w:id="782" w:name="_Toc216958140"/>
      <w:bookmarkStart w:id="783" w:name="_Toc216959908"/>
      <w:bookmarkStart w:id="784" w:name="_Toc216960475"/>
      <w:bookmarkStart w:id="785" w:name="_Toc216960777"/>
      <w:bookmarkStart w:id="786" w:name="_Toc216960883"/>
      <w:bookmarkStart w:id="787" w:name="_Toc216961261"/>
      <w:bookmarkStart w:id="788" w:name="_Toc216961322"/>
      <w:bookmarkStart w:id="789" w:name="_Toc216961371"/>
      <w:bookmarkStart w:id="790" w:name="_Toc217046779"/>
      <w:bookmarkStart w:id="791" w:name="_Toc217049614"/>
      <w:bookmarkStart w:id="792" w:name="_Toc217303622"/>
      <w:r w:rsidRPr="001B58AD">
        <w:rPr>
          <w:lang w:val="da-DK"/>
        </w:rPr>
        <w:lastRenderedPageBreak/>
        <w:t>Bilag 2: T</w:t>
      </w:r>
      <w:r w:rsidR="00EE3C5E" w:rsidRPr="001B58AD">
        <w:rPr>
          <w:lang w:val="da-DK"/>
        </w:rPr>
        <w:t>e</w:t>
      </w:r>
      <w:r w:rsidRPr="001B58AD">
        <w:rPr>
          <w:lang w:val="da-DK"/>
        </w:rPr>
        <w:t>rm</w:t>
      </w:r>
      <w:r w:rsidR="00EE3C5E" w:rsidRPr="001B58AD">
        <w:rPr>
          <w:lang w:val="da-DK"/>
        </w:rPr>
        <w:t>s</w:t>
      </w:r>
      <w:r w:rsidRPr="001B58AD">
        <w:rPr>
          <w:lang w:val="da-DK"/>
        </w:rPr>
        <w:t xml:space="preserve"> of Reference</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14:paraId="7E4BBEE1" w14:textId="52571DB4" w:rsidR="001B58AD" w:rsidRPr="001B58AD" w:rsidRDefault="001B58AD" w:rsidP="00333484">
      <w:pPr>
        <w:pStyle w:val="DRCManchet"/>
        <w:jc w:val="both"/>
        <w:rPr>
          <w:szCs w:val="24"/>
          <w:lang w:val="da-DK"/>
        </w:rPr>
      </w:pPr>
      <w:r>
        <w:rPr>
          <w:b/>
          <w:bCs/>
          <w:szCs w:val="24"/>
          <w:lang w:val="da-DK"/>
        </w:rPr>
        <w:t>Afghanistan – Morallov og overvågning – med fokus på mænd</w:t>
      </w:r>
    </w:p>
    <w:p w14:paraId="30A101E6" w14:textId="7F47290B" w:rsidR="00452195" w:rsidRPr="00452195" w:rsidRDefault="00452195" w:rsidP="00B56689">
      <w:pPr>
        <w:pStyle w:val="DRCManchet"/>
        <w:numPr>
          <w:ilvl w:val="0"/>
          <w:numId w:val="14"/>
        </w:numPr>
        <w:rPr>
          <w:b/>
          <w:bCs/>
        </w:rPr>
      </w:pPr>
      <w:proofErr w:type="spellStart"/>
      <w:r w:rsidRPr="00452195">
        <w:rPr>
          <w:b/>
          <w:bCs/>
        </w:rPr>
        <w:t>Moralministeriet</w:t>
      </w:r>
      <w:proofErr w:type="spellEnd"/>
      <w:r w:rsidRPr="00452195">
        <w:rPr>
          <w:b/>
          <w:bCs/>
        </w:rPr>
        <w:t xml:space="preserve"> (MPVPV)</w:t>
      </w:r>
    </w:p>
    <w:p w14:paraId="2BD29F69" w14:textId="77777777" w:rsidR="001B58AD" w:rsidRPr="00452195" w:rsidRDefault="001B58AD" w:rsidP="00B56689">
      <w:pPr>
        <w:pStyle w:val="DRCManchet"/>
        <w:numPr>
          <w:ilvl w:val="0"/>
          <w:numId w:val="14"/>
        </w:numPr>
        <w:rPr>
          <w:lang w:val="da-DK"/>
        </w:rPr>
      </w:pPr>
      <w:r w:rsidRPr="00452195">
        <w:rPr>
          <w:b/>
          <w:lang w:val="da-DK"/>
        </w:rPr>
        <w:t>Moralloven</w:t>
      </w:r>
      <w:r w:rsidRPr="00452195">
        <w:rPr>
          <w:lang w:val="da-DK"/>
        </w:rPr>
        <w:br/>
        <w:t>2.1.</w:t>
      </w:r>
      <w:r w:rsidR="00452195" w:rsidRPr="00452195">
        <w:rPr>
          <w:lang w:val="da-DK"/>
        </w:rPr>
        <w:t xml:space="preserve"> </w:t>
      </w:r>
      <w:r w:rsidRPr="00452195">
        <w:rPr>
          <w:lang w:val="da-DK"/>
        </w:rPr>
        <w:t>Tilblivelse og opbygning</w:t>
      </w:r>
      <w:r w:rsidRPr="00452195">
        <w:rPr>
          <w:lang w:val="da-DK"/>
        </w:rPr>
        <w:br/>
        <w:t>2.2. Centrale forbud og restriktioner</w:t>
      </w:r>
    </w:p>
    <w:p w14:paraId="4A3A443A" w14:textId="77777777" w:rsidR="001B58AD" w:rsidRPr="00452195" w:rsidRDefault="001B58AD" w:rsidP="00B56689">
      <w:pPr>
        <w:pStyle w:val="DRCManchet"/>
        <w:numPr>
          <w:ilvl w:val="0"/>
          <w:numId w:val="14"/>
        </w:numPr>
      </w:pPr>
      <w:r w:rsidRPr="00452195">
        <w:rPr>
          <w:b/>
          <w:lang w:val="da-DK"/>
        </w:rPr>
        <w:t>Implementering og håndhævelse</w:t>
      </w:r>
      <w:r w:rsidRPr="00452195">
        <w:rPr>
          <w:lang w:val="da-DK"/>
        </w:rPr>
        <w:br/>
        <w:t xml:space="preserve">3.1. </w:t>
      </w:r>
      <w:proofErr w:type="spellStart"/>
      <w:r w:rsidRPr="00452195">
        <w:rPr>
          <w:lang w:val="da-DK"/>
        </w:rPr>
        <w:t>Muhtasibs</w:t>
      </w:r>
      <w:proofErr w:type="spellEnd"/>
      <w:r w:rsidRPr="00452195">
        <w:rPr>
          <w:lang w:val="da-DK"/>
        </w:rPr>
        <w:t xml:space="preserve"> rolle og beføjelser</w:t>
      </w:r>
      <w:r w:rsidRPr="00452195">
        <w:rPr>
          <w:lang w:val="da-DK"/>
        </w:rPr>
        <w:br/>
        <w:t xml:space="preserve">3.2. </w:t>
      </w:r>
      <w:proofErr w:type="spellStart"/>
      <w:r w:rsidRPr="00452195">
        <w:t>Overvågning</w:t>
      </w:r>
      <w:proofErr w:type="spellEnd"/>
      <w:r w:rsidRPr="00452195">
        <w:t xml:space="preserve"> (</w:t>
      </w:r>
      <w:proofErr w:type="spellStart"/>
      <w:r w:rsidRPr="00452195">
        <w:t>fysisk</w:t>
      </w:r>
      <w:proofErr w:type="spellEnd"/>
      <w:r w:rsidRPr="00452195">
        <w:t>, digital og social)</w:t>
      </w:r>
    </w:p>
    <w:p w14:paraId="3858510B" w14:textId="77777777" w:rsidR="001B58AD" w:rsidRPr="00452195" w:rsidRDefault="001B58AD" w:rsidP="00B56689">
      <w:pPr>
        <w:pStyle w:val="DRCManchet"/>
        <w:numPr>
          <w:ilvl w:val="0"/>
          <w:numId w:val="14"/>
        </w:numPr>
      </w:pPr>
      <w:r w:rsidRPr="00452195">
        <w:rPr>
          <w:b/>
          <w:lang w:val="da-DK"/>
        </w:rPr>
        <w:t>Moralloven i praksis</w:t>
      </w:r>
      <w:r w:rsidRPr="00452195">
        <w:rPr>
          <w:lang w:val="da-DK"/>
        </w:rPr>
        <w:br/>
        <w:t>4.1. Påklædning, skæg og hårlængde</w:t>
      </w:r>
      <w:r w:rsidRPr="00452195">
        <w:rPr>
          <w:lang w:val="da-DK"/>
        </w:rPr>
        <w:br/>
        <w:t>4.2. Musik, medier og kulturelle aktiviteter</w:t>
      </w:r>
      <w:r w:rsidRPr="00452195">
        <w:rPr>
          <w:lang w:val="da-DK"/>
        </w:rPr>
        <w:br/>
        <w:t xml:space="preserve">4.3. </w:t>
      </w:r>
      <w:r w:rsidRPr="00452195">
        <w:t xml:space="preserve">Religion og </w:t>
      </w:r>
      <w:proofErr w:type="spellStart"/>
      <w:r w:rsidRPr="00452195">
        <w:t>kulturelle</w:t>
      </w:r>
      <w:proofErr w:type="spellEnd"/>
      <w:r w:rsidRPr="00452195">
        <w:t xml:space="preserve"> </w:t>
      </w:r>
      <w:proofErr w:type="spellStart"/>
      <w:r w:rsidRPr="00452195">
        <w:t>fejringer</w:t>
      </w:r>
      <w:proofErr w:type="spellEnd"/>
      <w:r w:rsidRPr="00452195">
        <w:br/>
        <w:t xml:space="preserve">4.4. </w:t>
      </w:r>
      <w:proofErr w:type="spellStart"/>
      <w:r w:rsidRPr="00452195">
        <w:t>Øvrige</w:t>
      </w:r>
      <w:proofErr w:type="spellEnd"/>
      <w:r w:rsidRPr="00452195">
        <w:t xml:space="preserve"> forhold</w:t>
      </w:r>
    </w:p>
    <w:p w14:paraId="3A714E63" w14:textId="77777777" w:rsidR="00FE4D9E" w:rsidRPr="00D06A16" w:rsidRDefault="00FE4D9E" w:rsidP="00333484">
      <w:pPr>
        <w:pStyle w:val="DRCManchet"/>
        <w:jc w:val="both"/>
      </w:pPr>
    </w:p>
    <w:p w14:paraId="437D00E1" w14:textId="043B1BF8" w:rsidR="00283E84" w:rsidRPr="00714EA0" w:rsidRDefault="005F1EF3" w:rsidP="00333484">
      <w:pPr>
        <w:pStyle w:val="DRCManchet"/>
        <w:jc w:val="both"/>
        <w:rPr>
          <w:color w:val="AF161E"/>
          <w14:textFill>
            <w14:solidFill>
              <w14:srgbClr w14:val="AF161E">
                <w14:lumMod w14:val="95000"/>
                <w14:lumOff w14:val="5000"/>
              </w14:srgbClr>
            </w14:solidFill>
          </w14:textFill>
        </w:rPr>
      </w:pPr>
      <w:r w:rsidRPr="00D06A16">
        <w:br w:type="page"/>
      </w:r>
      <w:r w:rsidR="003F0501" w:rsidRPr="00275E2E">
        <w:rPr>
          <w:noProof/>
        </w:rPr>
        <w:lastRenderedPageBreak/>
        <mc:AlternateContent>
          <mc:Choice Requires="wps">
            <w:drawing>
              <wp:anchor distT="45720" distB="45720" distL="114300" distR="114300" simplePos="0" relativeHeight="251658249" behindDoc="0" locked="0" layoutInCell="1" allowOverlap="1" wp14:anchorId="696A29EB" wp14:editId="28D71C80">
                <wp:simplePos x="0" y="0"/>
                <wp:positionH relativeFrom="margin">
                  <wp:align>center</wp:align>
                </wp:positionH>
                <wp:positionV relativeFrom="margin">
                  <wp:posOffset>8960321</wp:posOffset>
                </wp:positionV>
                <wp:extent cx="5852160" cy="241935"/>
                <wp:effectExtent l="0" t="0" r="0" b="0"/>
                <wp:wrapNone/>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241935"/>
                        </a:xfrm>
                        <a:prstGeom prst="rect">
                          <a:avLst/>
                        </a:prstGeom>
                        <a:noFill/>
                        <a:ln w="9525">
                          <a:noFill/>
                          <a:miter lim="800000"/>
                          <a:headEnd/>
                          <a:tailEnd/>
                        </a:ln>
                      </wps:spPr>
                      <wps:txbx>
                        <w:txbxContent>
                          <w:p w14:paraId="0E8B7F05" w14:textId="6F4C66E0" w:rsidR="003F0501" w:rsidRPr="003F0501" w:rsidRDefault="003F0501" w:rsidP="003F0501">
                            <w:pPr>
                              <w:jc w:val="center"/>
                              <w:rPr>
                                <w:rFonts w:ascii="Source Sans Pro Light" w:hAnsi="Source Sans Pro Light"/>
                                <w:color w:val="FFFFFF" w:themeColor="background1"/>
                                <w:sz w:val="16"/>
                              </w:rPr>
                            </w:pPr>
                            <w:r w:rsidRPr="003F0501">
                              <w:rPr>
                                <w:rFonts w:ascii="Source Sans Pro Black" w:hAnsi="Source Sans Pro Black"/>
                                <w:b/>
                                <w:bCs/>
                                <w:color w:val="FFFFFF" w:themeColor="background1"/>
                                <w:sz w:val="16"/>
                              </w:rPr>
                              <w:t>DRC</w:t>
                            </w:r>
                            <w:r w:rsidRPr="003F0501">
                              <w:rPr>
                                <w:rFonts w:ascii="Source Sans Pro Light" w:hAnsi="Source Sans Pro Light"/>
                                <w:color w:val="FFFFFF" w:themeColor="background1"/>
                                <w:sz w:val="16"/>
                              </w:rPr>
                              <w:t xml:space="preserve">  Dansk Flygtningehjælp    |    </w:t>
                            </w:r>
                            <w:r w:rsidR="004B074A">
                              <w:rPr>
                                <w:rFonts w:ascii="Source Sans Pro Light" w:hAnsi="Source Sans Pro Light"/>
                                <w:color w:val="FFFFFF" w:themeColor="background1"/>
                                <w:sz w:val="16"/>
                              </w:rPr>
                              <w:t>Lyngbyvej 100</w:t>
                            </w:r>
                            <w:r w:rsidRPr="003F0501">
                              <w:rPr>
                                <w:rFonts w:ascii="Source Sans Pro Light" w:hAnsi="Source Sans Pro Light"/>
                                <w:color w:val="FFFFFF" w:themeColor="background1"/>
                                <w:sz w:val="16"/>
                              </w:rPr>
                              <w:t xml:space="preserve">    |    </w:t>
                            </w:r>
                            <w:r w:rsidR="004B074A">
                              <w:rPr>
                                <w:rFonts w:ascii="Source Sans Pro Light" w:hAnsi="Source Sans Pro Light"/>
                                <w:color w:val="FFFFFF" w:themeColor="background1"/>
                                <w:sz w:val="16"/>
                              </w:rPr>
                              <w:t>2</w:t>
                            </w:r>
                            <w:r w:rsidR="002323CB">
                              <w:rPr>
                                <w:rFonts w:ascii="Source Sans Pro Light" w:hAnsi="Source Sans Pro Light"/>
                                <w:color w:val="FFFFFF" w:themeColor="background1"/>
                                <w:sz w:val="16"/>
                              </w:rPr>
                              <w:t>1</w:t>
                            </w:r>
                            <w:r w:rsidRPr="003F0501">
                              <w:rPr>
                                <w:rFonts w:ascii="Source Sans Pro Light" w:hAnsi="Source Sans Pro Light"/>
                                <w:color w:val="FFFFFF" w:themeColor="background1"/>
                                <w:sz w:val="16"/>
                              </w:rPr>
                              <w:t xml:space="preserve">00 København </w:t>
                            </w:r>
                            <w:r w:rsidR="002323CB">
                              <w:rPr>
                                <w:rFonts w:ascii="Source Sans Pro Light" w:hAnsi="Source Sans Pro Light"/>
                                <w:color w:val="FFFFFF" w:themeColor="background1"/>
                                <w:sz w:val="16"/>
                              </w:rPr>
                              <w:t>Ø</w:t>
                            </w:r>
                            <w:r w:rsidRPr="003F0501">
                              <w:rPr>
                                <w:rFonts w:ascii="Source Sans Pro Light" w:hAnsi="Source Sans Pro Light"/>
                                <w:color w:val="FFFFFF" w:themeColor="background1"/>
                                <w:sz w:val="16"/>
                              </w:rPr>
                              <w:t xml:space="preserve">   |    Tel.: 3373 5000    |    </w:t>
                            </w:r>
                            <w:proofErr w:type="spellStart"/>
                            <w:r w:rsidRPr="003F0501">
                              <w:rPr>
                                <w:rFonts w:ascii="Source Sans Pro Light" w:hAnsi="Source Sans Pro Light"/>
                                <w:color w:val="FFFFFF" w:themeColor="background1"/>
                                <w:sz w:val="16"/>
                              </w:rPr>
                              <w:t>drc@drc.ngo</w:t>
                            </w:r>
                            <w:proofErr w:type="spellEnd"/>
                            <w:r w:rsidRPr="003F0501">
                              <w:rPr>
                                <w:rFonts w:ascii="Source Sans Pro Light" w:hAnsi="Source Sans Pro Light"/>
                                <w:color w:val="FFFFFF" w:themeColor="background1"/>
                                <w:sz w:val="16"/>
                              </w:rPr>
                              <w:t xml:space="preserve">    |     www.drc.ngo</w:t>
                            </w:r>
                            <w:r w:rsidRPr="003F0501">
                              <w:rPr>
                                <w:rFonts w:ascii="Source Sans Pro Light" w:hAnsi="Source Sans Pro Light"/>
                                <w:color w:val="FFFFFF" w:themeColor="background1"/>
                                <w:sz w:val="16"/>
                              </w:rPr>
                              <w:br/>
                            </w:r>
                          </w:p>
                          <w:p w14:paraId="1894958C" w14:textId="77777777" w:rsidR="003F0501" w:rsidRPr="001C6453" w:rsidRDefault="003F0501" w:rsidP="003F050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A29EB" id="_x0000_s1032" type="#_x0000_t202" style="position:absolute;left:0;text-align:left;margin-left:0;margin-top:705.55pt;width:460.8pt;height:19.05pt;z-index:251658249;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" filled="f" stroked="f">
                <v:textbox>
                  <w:txbxContent>
                    <w:p w14:paraId="0E8B7F05" w14:textId="6F4C66E0" w:rsidR="003F0501" w:rsidRPr="003F0501" w:rsidRDefault="003F0501" w:rsidP="003F0501">
                      <w:pPr>
                        <w:jc w:val="center"/>
                        <w:rPr>
                          <w:rFonts w:ascii="Source Sans Pro Light" w:hAnsi="Source Sans Pro Light"/>
                          <w:color w:val="FFFFFF" w:themeColor="background1"/>
                          <w:sz w:val="16"/>
                        </w:rPr>
                      </w:pPr>
                      <w:r w:rsidRPr="003F0501">
                        <w:rPr>
                          <w:rFonts w:ascii="Source Sans Pro Black" w:hAnsi="Source Sans Pro Black"/>
                          <w:b/>
                          <w:bCs/>
                          <w:color w:val="FFFFFF" w:themeColor="background1"/>
                          <w:sz w:val="16"/>
                        </w:rPr>
                        <w:t>DRC</w:t>
                      </w:r>
                      <w:r w:rsidRPr="003F0501">
                        <w:rPr>
                          <w:rFonts w:ascii="Source Sans Pro Light" w:hAnsi="Source Sans Pro Light"/>
                          <w:color w:val="FFFFFF" w:themeColor="background1"/>
                          <w:sz w:val="16"/>
                        </w:rPr>
                        <w:t xml:space="preserve">  Dansk Flygtningehjælp    |    </w:t>
                      </w:r>
                      <w:r w:rsidR="004B074A">
                        <w:rPr>
                          <w:rFonts w:ascii="Source Sans Pro Light" w:hAnsi="Source Sans Pro Light"/>
                          <w:color w:val="FFFFFF" w:themeColor="background1"/>
                          <w:sz w:val="16"/>
                        </w:rPr>
                        <w:t>Lyngbyvej 100</w:t>
                      </w:r>
                      <w:r w:rsidRPr="003F0501">
                        <w:rPr>
                          <w:rFonts w:ascii="Source Sans Pro Light" w:hAnsi="Source Sans Pro Light"/>
                          <w:color w:val="FFFFFF" w:themeColor="background1"/>
                          <w:sz w:val="16"/>
                        </w:rPr>
                        <w:t xml:space="preserve">    |    </w:t>
                      </w:r>
                      <w:r w:rsidR="004B074A">
                        <w:rPr>
                          <w:rFonts w:ascii="Source Sans Pro Light" w:hAnsi="Source Sans Pro Light"/>
                          <w:color w:val="FFFFFF" w:themeColor="background1"/>
                          <w:sz w:val="16"/>
                        </w:rPr>
                        <w:t>2</w:t>
                      </w:r>
                      <w:r w:rsidR="002323CB">
                        <w:rPr>
                          <w:rFonts w:ascii="Source Sans Pro Light" w:hAnsi="Source Sans Pro Light"/>
                          <w:color w:val="FFFFFF" w:themeColor="background1"/>
                          <w:sz w:val="16"/>
                        </w:rPr>
                        <w:t>1</w:t>
                      </w:r>
                      <w:r w:rsidRPr="003F0501">
                        <w:rPr>
                          <w:rFonts w:ascii="Source Sans Pro Light" w:hAnsi="Source Sans Pro Light"/>
                          <w:color w:val="FFFFFF" w:themeColor="background1"/>
                          <w:sz w:val="16"/>
                        </w:rPr>
                        <w:t xml:space="preserve">00 København </w:t>
                      </w:r>
                      <w:r w:rsidR="002323CB">
                        <w:rPr>
                          <w:rFonts w:ascii="Source Sans Pro Light" w:hAnsi="Source Sans Pro Light"/>
                          <w:color w:val="FFFFFF" w:themeColor="background1"/>
                          <w:sz w:val="16"/>
                        </w:rPr>
                        <w:t>Ø</w:t>
                      </w:r>
                      <w:r w:rsidRPr="003F0501">
                        <w:rPr>
                          <w:rFonts w:ascii="Source Sans Pro Light" w:hAnsi="Source Sans Pro Light"/>
                          <w:color w:val="FFFFFF" w:themeColor="background1"/>
                          <w:sz w:val="16"/>
                        </w:rPr>
                        <w:t xml:space="preserve">   |    Tel.: 3373 5000    |    </w:t>
                      </w:r>
                      <w:proofErr w:type="spellStart"/>
                      <w:r w:rsidRPr="003F0501">
                        <w:rPr>
                          <w:rFonts w:ascii="Source Sans Pro Light" w:hAnsi="Source Sans Pro Light"/>
                          <w:color w:val="FFFFFF" w:themeColor="background1"/>
                          <w:sz w:val="16"/>
                        </w:rPr>
                        <w:t>drc@drc.ngo</w:t>
                      </w:r>
                      <w:proofErr w:type="spellEnd"/>
                      <w:r w:rsidRPr="003F0501">
                        <w:rPr>
                          <w:rFonts w:ascii="Source Sans Pro Light" w:hAnsi="Source Sans Pro Light"/>
                          <w:color w:val="FFFFFF" w:themeColor="background1"/>
                          <w:sz w:val="16"/>
                        </w:rPr>
                        <w:t xml:space="preserve">    |     www.drc.ngo</w:t>
                      </w:r>
                      <w:r w:rsidRPr="003F0501">
                        <w:rPr>
                          <w:rFonts w:ascii="Source Sans Pro Light" w:hAnsi="Source Sans Pro Light"/>
                          <w:color w:val="FFFFFF" w:themeColor="background1"/>
                          <w:sz w:val="16"/>
                        </w:rPr>
                        <w:br/>
                      </w:r>
                    </w:p>
                    <w:p w14:paraId="1894958C" w14:textId="77777777" w:rsidR="003F0501" w:rsidRPr="001C6453" w:rsidRDefault="003F0501" w:rsidP="003F0501">
                      <w:pPr>
                        <w:jc w:val="center"/>
                      </w:pPr>
                    </w:p>
                  </w:txbxContent>
                </v:textbox>
                <w10:wrap anchorx="margin" anchory="margin"/>
              </v:shape>
            </w:pict>
          </mc:Fallback>
        </mc:AlternateContent>
      </w:r>
      <w:r w:rsidR="003F0501" w:rsidRPr="00275E2E">
        <w:rPr>
          <w:noProof/>
          <w:color w:val="AF161E"/>
        </w:rPr>
        <mc:AlternateContent>
          <mc:Choice Requires="wps">
            <w:drawing>
              <wp:anchor distT="0" distB="0" distL="114300" distR="114300" simplePos="0" relativeHeight="251658248" behindDoc="0" locked="0" layoutInCell="1" allowOverlap="1" wp14:anchorId="5F6D2534" wp14:editId="79391966">
                <wp:simplePos x="0" y="0"/>
                <wp:positionH relativeFrom="margin">
                  <wp:align>center</wp:align>
                </wp:positionH>
                <wp:positionV relativeFrom="paragraph">
                  <wp:posOffset>-1071082</wp:posOffset>
                </wp:positionV>
                <wp:extent cx="7641125" cy="10710250"/>
                <wp:effectExtent l="0" t="0" r="17145" b="8890"/>
                <wp:wrapNone/>
                <wp:docPr id="3" name="Rectangle 3"/>
                <wp:cNvGraphicFramePr/>
                <a:graphic xmlns:a="http://schemas.openxmlformats.org/drawingml/2006/main">
                  <a:graphicData uri="http://schemas.microsoft.com/office/word/2010/wordprocessingShape">
                    <wps:wsp>
                      <wps:cNvSpPr/>
                      <wps:spPr>
                        <a:xfrm>
                          <a:off x="0" y="0"/>
                          <a:ext cx="7641125" cy="10710250"/>
                        </a:xfrm>
                        <a:prstGeom prst="rect">
                          <a:avLst/>
                        </a:prstGeom>
                        <a:solidFill>
                          <a:srgbClr val="AF161E"/>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A8C9DB" w14:textId="77777777" w:rsidR="001C1ADA" w:rsidRDefault="001C1ADA"/>
                          <w:p w14:paraId="2954A10A" w14:textId="77777777" w:rsidR="001C1ADA" w:rsidRDefault="001C1ADA"/>
                          <w:p w14:paraId="2EB2C53D" w14:textId="77777777" w:rsidR="001C1ADA" w:rsidRDefault="001C1ADA"/>
                          <w:p w14:paraId="1B458F60" w14:textId="77777777" w:rsidR="001C1ADA" w:rsidRDefault="001C1ADA"/>
                          <w:tbl>
                            <w:tblPr>
                              <w:tblStyle w:val="Tabel-Gitter"/>
                              <w:tblW w:w="0" w:type="auto"/>
                              <w:tblInd w:w="1121" w:type="dxa"/>
                              <w:tblCellMar>
                                <w:left w:w="284" w:type="dxa"/>
                                <w:right w:w="284" w:type="dxa"/>
                              </w:tblCellMar>
                              <w:tblLook w:val="04A0" w:firstRow="1" w:lastRow="0" w:firstColumn="1" w:lastColumn="0" w:noHBand="0" w:noVBand="1"/>
                            </w:tblPr>
                            <w:tblGrid>
                              <w:gridCol w:w="4746"/>
                              <w:gridCol w:w="5008"/>
                            </w:tblGrid>
                            <w:tr w:rsidR="00D12AAA" w:rsidRPr="00D12AAA" w14:paraId="7264E553" w14:textId="77777777" w:rsidTr="00293951">
                              <w:trPr>
                                <w:trHeight w:val="5557"/>
                              </w:trPr>
                              <w:tc>
                                <w:tcPr>
                                  <w:tcW w:w="9498" w:type="dxa"/>
                                  <w:gridSpan w:val="2"/>
                                  <w:tcBorders>
                                    <w:top w:val="nil"/>
                                    <w:left w:val="nil"/>
                                    <w:bottom w:val="nil"/>
                                    <w:right w:val="nil"/>
                                  </w:tcBorders>
                                </w:tcPr>
                                <w:p w14:paraId="569A2406" w14:textId="77777777" w:rsidR="00D12AAA" w:rsidRPr="00D12AAA" w:rsidRDefault="00004352" w:rsidP="00004352">
                                  <w:pPr>
                                    <w:pStyle w:val="Body"/>
                                    <w:spacing w:line="240" w:lineRule="auto"/>
                                    <w:rPr>
                                      <w:color w:val="FFFFFF" w:themeColor="background1"/>
                                    </w:rPr>
                                  </w:pPr>
                                  <w:r>
                                    <w:rPr>
                                      <w:noProof/>
                                      <w:color w:val="FFFFFF" w:themeColor="background1"/>
                                    </w:rPr>
                                    <w:drawing>
                                      <wp:inline distT="0" distB="0" distL="0" distR="0" wp14:anchorId="71B29564" wp14:editId="6B1A12BD">
                                        <wp:extent cx="5537200" cy="2692400"/>
                                        <wp:effectExtent l="0" t="0" r="0" b="0"/>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5537200" cy="2692400"/>
                                                </a:xfrm>
                                                <a:prstGeom prst="rect">
                                                  <a:avLst/>
                                                </a:prstGeom>
                                              </pic:spPr>
                                            </pic:pic>
                                          </a:graphicData>
                                        </a:graphic>
                                      </wp:inline>
                                    </w:drawing>
                                  </w:r>
                                </w:p>
                              </w:tc>
                            </w:tr>
                            <w:tr w:rsidR="00D12AAA" w:rsidRPr="00D12AAA" w14:paraId="376C3320" w14:textId="77777777" w:rsidTr="00004352">
                              <w:trPr>
                                <w:trHeight w:val="4534"/>
                              </w:trPr>
                              <w:tc>
                                <w:tcPr>
                                  <w:tcW w:w="4746" w:type="dxa"/>
                                  <w:tcBorders>
                                    <w:top w:val="nil"/>
                                    <w:left w:val="nil"/>
                                    <w:bottom w:val="nil"/>
                                    <w:right w:val="nil"/>
                                  </w:tcBorders>
                                </w:tcPr>
                                <w:p w14:paraId="23BE979E" w14:textId="6281D854" w:rsidR="00E41816" w:rsidRPr="00365474" w:rsidRDefault="002A7AEC">
                                  <w:pPr>
                                    <w:pStyle w:val="Body"/>
                                    <w:spacing w:line="240" w:lineRule="auto"/>
                                    <w:jc w:val="both"/>
                                    <w:rPr>
                                      <w:color w:val="FFFFFF" w:themeColor="background1"/>
                                      <w:lang w:val="da-DK"/>
                                    </w:rPr>
                                  </w:pPr>
                                  <w:r w:rsidRPr="00365474">
                                    <w:rPr>
                                      <w:color w:val="FFFFFF" w:themeColor="background1"/>
                                      <w:lang w:val="da-DK"/>
                                    </w:rPr>
                                    <w:t xml:space="preserve">DRC </w:t>
                                  </w:r>
                                  <w:r w:rsidR="00E41816" w:rsidRPr="00365474">
                                    <w:rPr>
                                      <w:color w:val="FFFFFF" w:themeColor="background1"/>
                                      <w:lang w:val="da-DK"/>
                                    </w:rPr>
                                    <w:t>Dansk Flygtningehjælp blev grundlagt i 1956 og er Danmarks største internationale NGO med særlig ekspertise inden for tv</w:t>
                                  </w:r>
                                  <w:r w:rsidR="00E52CAE">
                                    <w:rPr>
                                      <w:color w:val="FFFFFF" w:themeColor="background1"/>
                                      <w:lang w:val="da-DK"/>
                                    </w:rPr>
                                    <w:t xml:space="preserve">ungen </w:t>
                                  </w:r>
                                  <w:r w:rsidR="00E41816" w:rsidRPr="00365474">
                                    <w:rPr>
                                      <w:color w:val="FFFFFF" w:themeColor="background1"/>
                                      <w:lang w:val="da-DK"/>
                                    </w:rPr>
                                    <w:t xml:space="preserve">fordrivelse. </w:t>
                                  </w:r>
                                  <w:r w:rsidR="00BD6B88">
                                    <w:rPr>
                                      <w:color w:val="FFFFFF" w:themeColor="background1"/>
                                      <w:lang w:val="da-DK"/>
                                    </w:rPr>
                                    <w:t xml:space="preserve">DRC </w:t>
                                  </w:r>
                                  <w:r w:rsidR="00E41816" w:rsidRPr="00365474">
                                    <w:rPr>
                                      <w:color w:val="FFFFFF" w:themeColor="background1"/>
                                      <w:lang w:val="da-DK"/>
                                    </w:rPr>
                                    <w:t xml:space="preserve">Dansk Flygtningehjælp er til stede i </w:t>
                                  </w:r>
                                  <w:r w:rsidR="002D2026">
                                    <w:rPr>
                                      <w:color w:val="FFFFFF" w:themeColor="background1"/>
                                      <w:lang w:val="da-DK"/>
                                    </w:rPr>
                                    <w:t>34</w:t>
                                  </w:r>
                                  <w:r w:rsidR="00E41816" w:rsidRPr="00365474">
                                    <w:rPr>
                                      <w:color w:val="FFFFFF" w:themeColor="background1"/>
                                      <w:lang w:val="da-DK"/>
                                    </w:rPr>
                                    <w:t xml:space="preserve"> lande og beskæftiger</w:t>
                                  </w:r>
                                </w:p>
                                <w:p w14:paraId="61CB429E" w14:textId="2F00D724" w:rsidR="00E41816" w:rsidRPr="00365474" w:rsidRDefault="00B81CC0">
                                  <w:pPr>
                                    <w:pStyle w:val="Body"/>
                                    <w:spacing w:line="240" w:lineRule="auto"/>
                                    <w:jc w:val="both"/>
                                    <w:rPr>
                                      <w:color w:val="FFFFFF" w:themeColor="background1"/>
                                      <w:lang w:val="da-DK"/>
                                    </w:rPr>
                                  </w:pPr>
                                  <w:r>
                                    <w:rPr>
                                      <w:color w:val="FFFFFF" w:themeColor="background1"/>
                                      <w:lang w:val="da-DK"/>
                                    </w:rPr>
                                    <w:t>c</w:t>
                                  </w:r>
                                  <w:r w:rsidR="002D2026">
                                    <w:rPr>
                                      <w:color w:val="FFFFFF" w:themeColor="background1"/>
                                      <w:lang w:val="da-DK"/>
                                    </w:rPr>
                                    <w:t>a. 6</w:t>
                                  </w:r>
                                  <w:r w:rsidR="00DB0105">
                                    <w:rPr>
                                      <w:color w:val="FFFFFF" w:themeColor="background1"/>
                                      <w:lang w:val="da-DK"/>
                                    </w:rPr>
                                    <w:t>.</w:t>
                                  </w:r>
                                  <w:r w:rsidR="002D2026">
                                    <w:rPr>
                                      <w:color w:val="FFFFFF" w:themeColor="background1"/>
                                      <w:lang w:val="da-DK"/>
                                    </w:rPr>
                                    <w:t>000</w:t>
                                  </w:r>
                                  <w:r w:rsidR="00E41816" w:rsidRPr="00365474">
                                    <w:rPr>
                                      <w:color w:val="FFFFFF" w:themeColor="background1"/>
                                      <w:lang w:val="da-DK"/>
                                    </w:rPr>
                                    <w:t xml:space="preserve"> medarbejdere globalt.</w:t>
                                  </w:r>
                                </w:p>
                                <w:p w14:paraId="4DC78668" w14:textId="77777777" w:rsidR="00E41816" w:rsidRPr="00365474" w:rsidRDefault="00E41816">
                                  <w:pPr>
                                    <w:pStyle w:val="Body"/>
                                    <w:spacing w:line="240" w:lineRule="auto"/>
                                    <w:jc w:val="both"/>
                                    <w:rPr>
                                      <w:color w:val="FFFFFF" w:themeColor="background1"/>
                                      <w:lang w:val="da-DK"/>
                                    </w:rPr>
                                  </w:pPr>
                                  <w:r w:rsidRPr="00365474">
                                    <w:rPr>
                                      <w:color w:val="FFFFFF" w:themeColor="background1"/>
                                      <w:lang w:val="da-DK"/>
                                    </w:rPr>
                                    <w:t xml:space="preserve"> </w:t>
                                  </w:r>
                                </w:p>
                                <w:p w14:paraId="7A7C29E8" w14:textId="77777777" w:rsidR="00E41816" w:rsidRPr="00365474" w:rsidRDefault="002A7AEC">
                                  <w:pPr>
                                    <w:pStyle w:val="Body"/>
                                    <w:spacing w:line="240" w:lineRule="auto"/>
                                    <w:jc w:val="both"/>
                                    <w:rPr>
                                      <w:color w:val="FFFFFF" w:themeColor="background1"/>
                                      <w:lang w:val="da-DK"/>
                                    </w:rPr>
                                  </w:pPr>
                                  <w:r w:rsidRPr="00365474">
                                    <w:rPr>
                                      <w:color w:val="FFFFFF" w:themeColor="background1"/>
                                      <w:lang w:val="da-DK"/>
                                    </w:rPr>
                                    <w:t xml:space="preserve">DRC </w:t>
                                  </w:r>
                                  <w:r w:rsidR="00E41816" w:rsidRPr="00365474">
                                    <w:rPr>
                                      <w:color w:val="FFFFFF" w:themeColor="background1"/>
                                      <w:lang w:val="da-DK"/>
                                    </w:rPr>
                                    <w:t xml:space="preserve">Dansk Flygtningehjælp </w:t>
                                  </w:r>
                                  <w:r w:rsidR="00A33285" w:rsidRPr="00365474">
                                    <w:rPr>
                                      <w:color w:val="FFFFFF" w:themeColor="background1"/>
                                      <w:lang w:val="da-DK"/>
                                    </w:rPr>
                                    <w:t>er fortaler</w:t>
                                  </w:r>
                                  <w:r w:rsidR="00E41816" w:rsidRPr="00365474">
                                    <w:rPr>
                                      <w:color w:val="FFFFFF" w:themeColor="background1"/>
                                      <w:lang w:val="da-DK"/>
                                    </w:rPr>
                                    <w:t xml:space="preserve"> for rettigheder og løsninger for</w:t>
                                  </w:r>
                                  <w:r w:rsidR="00A33285" w:rsidRPr="00365474">
                                    <w:rPr>
                                      <w:color w:val="FFFFFF" w:themeColor="background1"/>
                                      <w:lang w:val="da-DK"/>
                                    </w:rPr>
                                    <w:t xml:space="preserve"> samfund, som er påvirket af</w:t>
                                  </w:r>
                                  <w:r w:rsidR="00E41816" w:rsidRPr="00365474">
                                    <w:rPr>
                                      <w:color w:val="FFFFFF" w:themeColor="background1"/>
                                      <w:lang w:val="da-DK"/>
                                    </w:rPr>
                                    <w:t xml:space="preserve"> fordrivelse</w:t>
                                  </w:r>
                                  <w:r w:rsidR="00A33285" w:rsidRPr="00365474">
                                    <w:rPr>
                                      <w:color w:val="FFFFFF" w:themeColor="background1"/>
                                      <w:lang w:val="da-DK"/>
                                    </w:rPr>
                                    <w:t>,</w:t>
                                  </w:r>
                                  <w:r w:rsidR="00E41816" w:rsidRPr="00365474">
                                    <w:rPr>
                                      <w:color w:val="FFFFFF" w:themeColor="background1"/>
                                      <w:lang w:val="da-DK"/>
                                    </w:rPr>
                                    <w:t xml:space="preserve"> og </w:t>
                                  </w:r>
                                  <w:r w:rsidR="00A33285" w:rsidRPr="00365474">
                                    <w:rPr>
                                      <w:color w:val="FFFFFF" w:themeColor="background1"/>
                                      <w:lang w:val="da-DK"/>
                                    </w:rPr>
                                    <w:t xml:space="preserve">vi </w:t>
                                  </w:r>
                                  <w:r w:rsidR="00A9216A">
                                    <w:rPr>
                                      <w:color w:val="FFFFFF" w:themeColor="background1"/>
                                      <w:lang w:val="da-DK"/>
                                    </w:rPr>
                                    <w:t xml:space="preserve">støtter </w:t>
                                  </w:r>
                                  <w:r w:rsidR="00E52CAE">
                                    <w:rPr>
                                      <w:color w:val="FFFFFF" w:themeColor="background1"/>
                                      <w:lang w:val="da-DK"/>
                                    </w:rPr>
                                    <w:t>hele vejen</w:t>
                                  </w:r>
                                  <w:r w:rsidR="00E41816" w:rsidRPr="00365474">
                                    <w:rPr>
                                      <w:color w:val="FFFFFF" w:themeColor="background1"/>
                                      <w:lang w:val="da-DK"/>
                                    </w:rPr>
                                    <w:t xml:space="preserve">: I akut krise, i eksil, når man bosætter og integrerer sig </w:t>
                                  </w:r>
                                  <w:r w:rsidRPr="00365474">
                                    <w:rPr>
                                      <w:color w:val="FFFFFF" w:themeColor="background1"/>
                                      <w:lang w:val="da-DK"/>
                                    </w:rPr>
                                    <w:t xml:space="preserve">i </w:t>
                                  </w:r>
                                  <w:r w:rsidR="00E41816" w:rsidRPr="00365474">
                                    <w:rPr>
                                      <w:color w:val="FFFFFF" w:themeColor="background1"/>
                                      <w:lang w:val="da-DK"/>
                                    </w:rPr>
                                    <w:t xml:space="preserve">et nyt </w:t>
                                  </w:r>
                                  <w:r w:rsidRPr="00365474">
                                    <w:rPr>
                                      <w:color w:val="FFFFFF" w:themeColor="background1"/>
                                      <w:lang w:val="da-DK"/>
                                    </w:rPr>
                                    <w:t>land</w:t>
                                  </w:r>
                                  <w:r w:rsidR="00E41816" w:rsidRPr="00365474">
                                    <w:rPr>
                                      <w:color w:val="FFFFFF" w:themeColor="background1"/>
                                      <w:lang w:val="da-DK"/>
                                    </w:rPr>
                                    <w:t xml:space="preserve"> eller </w:t>
                                  </w:r>
                                  <w:r w:rsidRPr="00365474">
                                    <w:rPr>
                                      <w:color w:val="FFFFFF" w:themeColor="background1"/>
                                      <w:lang w:val="da-DK"/>
                                    </w:rPr>
                                    <w:t>efter hjemkomst</w:t>
                                  </w:r>
                                  <w:r w:rsidR="00E41816" w:rsidRPr="00365474">
                                    <w:rPr>
                                      <w:color w:val="FFFFFF" w:themeColor="background1"/>
                                      <w:lang w:val="da-DK"/>
                                    </w:rPr>
                                    <w:t xml:space="preserve">. </w:t>
                                  </w:r>
                                  <w:r w:rsidRPr="00365474">
                                    <w:rPr>
                                      <w:color w:val="FFFFFF" w:themeColor="background1"/>
                                      <w:lang w:val="da-DK"/>
                                    </w:rPr>
                                    <w:t xml:space="preserve">DRC </w:t>
                                  </w:r>
                                  <w:r w:rsidR="00E41816" w:rsidRPr="00365474">
                                    <w:rPr>
                                      <w:color w:val="FFFFFF" w:themeColor="background1"/>
                                      <w:lang w:val="da-DK"/>
                                    </w:rPr>
                                    <w:t xml:space="preserve">Dansk Flygtningehjælp støtter </w:t>
                                  </w:r>
                                  <w:proofErr w:type="spellStart"/>
                                  <w:r w:rsidRPr="00365474">
                                    <w:rPr>
                                      <w:color w:val="FFFFFF" w:themeColor="background1"/>
                                      <w:lang w:val="da-DK"/>
                                    </w:rPr>
                                    <w:t>flygt</w:t>
                                  </w:r>
                                  <w:r w:rsidR="00A9216A">
                                    <w:rPr>
                                      <w:color w:val="FFFFFF" w:themeColor="background1"/>
                                      <w:lang w:val="da-DK"/>
                                    </w:rPr>
                                    <w:t>-</w:t>
                                  </w:r>
                                  <w:r w:rsidRPr="00365474">
                                    <w:rPr>
                                      <w:color w:val="FFFFFF" w:themeColor="background1"/>
                                      <w:lang w:val="da-DK"/>
                                    </w:rPr>
                                    <w:t>ninge</w:t>
                                  </w:r>
                                  <w:proofErr w:type="spellEnd"/>
                                  <w:r w:rsidRPr="00365474">
                                    <w:rPr>
                                      <w:color w:val="FFFFFF" w:themeColor="background1"/>
                                      <w:lang w:val="da-DK"/>
                                    </w:rPr>
                                    <w:t xml:space="preserve"> og internt </w:t>
                                  </w:r>
                                  <w:r w:rsidR="00E41816" w:rsidRPr="00365474">
                                    <w:rPr>
                                      <w:color w:val="FFFFFF" w:themeColor="background1"/>
                                      <w:lang w:val="da-DK"/>
                                    </w:rPr>
                                    <w:t xml:space="preserve">fordrevne </w:t>
                                  </w:r>
                                  <w:r w:rsidR="00E72309" w:rsidRPr="00365474">
                                    <w:rPr>
                                      <w:color w:val="FFFFFF" w:themeColor="background1"/>
                                      <w:lang w:val="da-DK"/>
                                    </w:rPr>
                                    <w:t>til at</w:t>
                                  </w:r>
                                  <w:r w:rsidR="00E41816" w:rsidRPr="00365474">
                                    <w:rPr>
                                      <w:color w:val="FFFFFF" w:themeColor="background1"/>
                                      <w:lang w:val="da-DK"/>
                                    </w:rPr>
                                    <w:t xml:space="preserve"> blive selv</w:t>
                                  </w:r>
                                  <w:r w:rsidR="00E72309" w:rsidRPr="00365474">
                                    <w:rPr>
                                      <w:color w:val="FFFFFF" w:themeColor="background1"/>
                                      <w:lang w:val="da-DK"/>
                                    </w:rPr>
                                    <w:t>forsørgende</w:t>
                                  </w:r>
                                  <w:r w:rsidR="00E41816" w:rsidRPr="00365474">
                                    <w:rPr>
                                      <w:color w:val="FFFFFF" w:themeColor="background1"/>
                                      <w:lang w:val="da-DK"/>
                                    </w:rPr>
                                    <w:t xml:space="preserve"> og inkluderet i værtssamfunde</w:t>
                                  </w:r>
                                  <w:r w:rsidR="00E72309" w:rsidRPr="00365474">
                                    <w:rPr>
                                      <w:color w:val="FFFFFF" w:themeColor="background1"/>
                                      <w:lang w:val="da-DK"/>
                                    </w:rPr>
                                    <w:t xml:space="preserve">t, og vi </w:t>
                                  </w:r>
                                  <w:r w:rsidR="00E41816" w:rsidRPr="00365474">
                                    <w:rPr>
                                      <w:color w:val="FFFFFF" w:themeColor="background1"/>
                                      <w:lang w:val="da-DK"/>
                                    </w:rPr>
                                    <w:t>samarbejder med</w:t>
                                  </w:r>
                                  <w:r w:rsidR="00E72309" w:rsidRPr="00365474">
                                    <w:rPr>
                                      <w:color w:val="FFFFFF" w:themeColor="background1"/>
                                      <w:lang w:val="da-DK"/>
                                    </w:rPr>
                                    <w:t xml:space="preserve"> lokale samfund,</w:t>
                                  </w:r>
                                  <w:r w:rsidR="00E41816" w:rsidRPr="00365474">
                                    <w:rPr>
                                      <w:color w:val="FFFFFF" w:themeColor="background1"/>
                                      <w:lang w:val="da-DK"/>
                                    </w:rPr>
                                    <w:t xml:space="preserve"> civilsamfund og </w:t>
                                  </w:r>
                                  <w:r w:rsidR="00E72309" w:rsidRPr="00365474">
                                    <w:rPr>
                                      <w:color w:val="FFFFFF" w:themeColor="background1"/>
                                      <w:lang w:val="da-DK"/>
                                    </w:rPr>
                                    <w:t xml:space="preserve">regeringer for </w:t>
                                  </w:r>
                                  <w:r w:rsidR="00E41816" w:rsidRPr="00365474">
                                    <w:rPr>
                                      <w:color w:val="FFFFFF" w:themeColor="background1"/>
                                      <w:lang w:val="da-DK"/>
                                    </w:rPr>
                                    <w:t xml:space="preserve">at fremme </w:t>
                                  </w:r>
                                  <w:r w:rsidR="00E72309" w:rsidRPr="00365474">
                                    <w:rPr>
                                      <w:color w:val="FFFFFF" w:themeColor="background1"/>
                                      <w:lang w:val="da-DK"/>
                                    </w:rPr>
                                    <w:t>og sikre beskyttelse af</w:t>
                                  </w:r>
                                  <w:r w:rsidR="00E41816" w:rsidRPr="00365474">
                                    <w:rPr>
                                      <w:color w:val="FFFFFF" w:themeColor="background1"/>
                                      <w:lang w:val="da-DK"/>
                                    </w:rPr>
                                    <w:t xml:space="preserve"> rettigheder og inklusion.</w:t>
                                  </w:r>
                                </w:p>
                                <w:p w14:paraId="0860993A" w14:textId="77777777" w:rsidR="00E41816" w:rsidRPr="00365474" w:rsidRDefault="00E41816">
                                  <w:pPr>
                                    <w:pStyle w:val="Body"/>
                                    <w:spacing w:line="240" w:lineRule="auto"/>
                                    <w:jc w:val="both"/>
                                    <w:rPr>
                                      <w:color w:val="FFFFFF" w:themeColor="background1"/>
                                      <w:lang w:val="da-DK"/>
                                    </w:rPr>
                                  </w:pPr>
                                </w:p>
                                <w:p w14:paraId="7CE307EE" w14:textId="77777777" w:rsidR="00731192" w:rsidRPr="00365474" w:rsidRDefault="00E41816" w:rsidP="00E72309">
                                  <w:pPr>
                                    <w:pStyle w:val="Body"/>
                                    <w:jc w:val="both"/>
                                    <w:rPr>
                                      <w:color w:val="FFFFFF" w:themeColor="background1"/>
                                      <w:lang w:val="da-DK"/>
                                    </w:rPr>
                                  </w:pPr>
                                  <w:r w:rsidRPr="00365474">
                                    <w:rPr>
                                      <w:color w:val="FFFFFF" w:themeColor="background1"/>
                                      <w:lang w:val="da-DK"/>
                                    </w:rPr>
                                    <w:t xml:space="preserve">Vores </w:t>
                                  </w:r>
                                  <w:r w:rsidR="00275E2E">
                                    <w:rPr>
                                      <w:color w:val="FFFFFF" w:themeColor="background1"/>
                                      <w:lang w:val="da-DK"/>
                                    </w:rPr>
                                    <w:t>6.200</w:t>
                                  </w:r>
                                  <w:r w:rsidRPr="00365474">
                                    <w:rPr>
                                      <w:color w:val="FFFFFF" w:themeColor="background1"/>
                                      <w:lang w:val="da-DK"/>
                                    </w:rPr>
                                    <w:t xml:space="preserve"> frivillige i Danmark gør en uvurderlig forskel </w:t>
                                  </w:r>
                                  <w:r w:rsidR="00E72309" w:rsidRPr="00365474">
                                    <w:rPr>
                                      <w:color w:val="FFFFFF" w:themeColor="background1"/>
                                      <w:lang w:val="da-DK"/>
                                    </w:rPr>
                                    <w:t>via</w:t>
                                  </w:r>
                                  <w:r w:rsidRPr="00365474">
                                    <w:rPr>
                                      <w:color w:val="FFFFFF" w:themeColor="background1"/>
                                      <w:lang w:val="da-DK"/>
                                    </w:rPr>
                                    <w:t xml:space="preserve"> integrationsaktiviteter i hele landet </w:t>
                                  </w:r>
                                  <w:proofErr w:type="spellStart"/>
                                  <w:r w:rsidRPr="00365474">
                                    <w:rPr>
                                      <w:color w:val="FFFFFF" w:themeColor="background1"/>
                                      <w:lang w:val="da-DK"/>
                                    </w:rPr>
                                    <w:t>landet</w:t>
                                  </w:r>
                                  <w:proofErr w:type="spellEnd"/>
                                  <w:r w:rsidRPr="00365474">
                                    <w:rPr>
                                      <w:color w:val="FFFFFF" w:themeColor="background1"/>
                                      <w:lang w:val="da-DK"/>
                                    </w:rPr>
                                    <w:t>.</w:t>
                                  </w:r>
                                </w:p>
                              </w:tc>
                              <w:tc>
                                <w:tcPr>
                                  <w:tcW w:w="4752" w:type="dxa"/>
                                  <w:tcBorders>
                                    <w:top w:val="nil"/>
                                    <w:left w:val="nil"/>
                                    <w:bottom w:val="nil"/>
                                    <w:right w:val="nil"/>
                                  </w:tcBorders>
                                </w:tcPr>
                                <w:p w14:paraId="2CB428B4" w14:textId="77777777" w:rsidR="00365474" w:rsidRPr="00365474" w:rsidRDefault="00D12AAA" w:rsidP="00004352">
                                  <w:pPr>
                                    <w:pStyle w:val="Body"/>
                                    <w:spacing w:line="240" w:lineRule="auto"/>
                                    <w:jc w:val="both"/>
                                    <w:rPr>
                                      <w:color w:val="FFFFFF" w:themeColor="background1"/>
                                      <w:lang w:val="da-DK"/>
                                    </w:rPr>
                                  </w:pPr>
                                  <w:r w:rsidRPr="00365474">
                                    <w:rPr>
                                      <w:color w:val="FFFFFF" w:themeColor="background1"/>
                                      <w:lang w:val="da-DK"/>
                                    </w:rPr>
                                    <w:t>DRC</w:t>
                                  </w:r>
                                  <w:r w:rsidR="00E72309" w:rsidRPr="00365474">
                                    <w:rPr>
                                      <w:color w:val="FFFFFF" w:themeColor="background1"/>
                                      <w:lang w:val="da-DK"/>
                                    </w:rPr>
                                    <w:t xml:space="preserve"> Dansk Flygtningehjælps globale adfærdskodeks danner </w:t>
                                  </w:r>
                                  <w:r w:rsidR="00365474" w:rsidRPr="00365474">
                                    <w:rPr>
                                      <w:color w:val="FFFFFF" w:themeColor="background1"/>
                                      <w:lang w:val="da-DK"/>
                                    </w:rPr>
                                    <w:t>kernen af organisationens mission, og vi stræber efter de højeste etiske og professionelle standarder. DRC er certificeret med den højeste standard</w:t>
                                  </w:r>
                                  <w:r w:rsidR="00A9216A">
                                    <w:rPr>
                                      <w:color w:val="FFFFFF" w:themeColor="background1"/>
                                      <w:lang w:val="da-DK"/>
                                    </w:rPr>
                                    <w:t xml:space="preserve"> på kvalitet og ansvarlighed</w:t>
                                  </w:r>
                                  <w:r w:rsidR="00365474" w:rsidRPr="00365474">
                                    <w:rPr>
                                      <w:color w:val="FFFFFF" w:themeColor="background1"/>
                                      <w:lang w:val="da-DK"/>
                                    </w:rPr>
                                    <w:t xml:space="preserve"> ifølge </w:t>
                                  </w:r>
                                  <w:r w:rsidR="00365474">
                                    <w:rPr>
                                      <w:color w:val="FFFFFF" w:themeColor="background1"/>
                                      <w:lang w:val="da-DK"/>
                                    </w:rPr>
                                    <w:t xml:space="preserve">Core </w:t>
                                  </w:r>
                                  <w:proofErr w:type="spellStart"/>
                                  <w:r w:rsidR="00365474">
                                    <w:rPr>
                                      <w:color w:val="FFFFFF" w:themeColor="background1"/>
                                      <w:lang w:val="da-DK"/>
                                    </w:rPr>
                                    <w:t>Humanitarian</w:t>
                                  </w:r>
                                  <w:proofErr w:type="spellEnd"/>
                                  <w:r w:rsidR="00365474">
                                    <w:rPr>
                                      <w:color w:val="FFFFFF" w:themeColor="background1"/>
                                      <w:lang w:val="da-DK"/>
                                    </w:rPr>
                                    <w:t xml:space="preserve"> Standard. </w:t>
                                  </w:r>
                                </w:p>
                                <w:p w14:paraId="168A42F5" w14:textId="77777777" w:rsidR="00D12AAA" w:rsidRPr="00365474" w:rsidRDefault="00D12AAA" w:rsidP="00004352">
                                  <w:pPr>
                                    <w:pStyle w:val="Body"/>
                                    <w:spacing w:line="240" w:lineRule="auto"/>
                                    <w:jc w:val="both"/>
                                    <w:rPr>
                                      <w:color w:val="FFFFFF" w:themeColor="background1"/>
                                      <w:lang w:val="da-DK"/>
                                    </w:rPr>
                                  </w:pPr>
                                </w:p>
                                <w:p w14:paraId="51376202" w14:textId="72519756" w:rsidR="00D12AAA" w:rsidRPr="00365474" w:rsidRDefault="00423721" w:rsidP="00004352">
                                  <w:pPr>
                                    <w:pStyle w:val="Body"/>
                                    <w:spacing w:line="240" w:lineRule="auto"/>
                                    <w:jc w:val="both"/>
                                    <w:rPr>
                                      <w:color w:val="FFFFFF" w:themeColor="background1"/>
                                      <w:lang w:val="da-DK"/>
                                    </w:rPr>
                                  </w:pPr>
                                  <w:r>
                                    <w:rPr>
                                      <w:color w:val="FFFFFF" w:themeColor="background1"/>
                                      <w:lang w:val="da-DK"/>
                                    </w:rPr>
                                    <w:t>H.</w:t>
                                  </w:r>
                                  <w:r w:rsidR="00A31DCB">
                                    <w:rPr>
                                      <w:color w:val="FFFFFF" w:themeColor="background1"/>
                                      <w:lang w:val="da-DK"/>
                                    </w:rPr>
                                    <w:t>M</w:t>
                                  </w:r>
                                  <w:r w:rsidR="00050F07">
                                    <w:rPr>
                                      <w:color w:val="FFFFFF" w:themeColor="background1"/>
                                      <w:lang w:val="da-DK"/>
                                    </w:rPr>
                                    <w:t>.</w:t>
                                  </w:r>
                                  <w:r w:rsidR="00365474">
                                    <w:rPr>
                                      <w:color w:val="FFFFFF" w:themeColor="background1"/>
                                      <w:lang w:val="da-DK"/>
                                    </w:rPr>
                                    <w:t xml:space="preserve"> </w:t>
                                  </w:r>
                                  <w:r w:rsidR="007123C9">
                                    <w:rPr>
                                      <w:color w:val="FFFFFF" w:themeColor="background1"/>
                                      <w:lang w:val="da-DK"/>
                                    </w:rPr>
                                    <w:t>Dronning</w:t>
                                  </w:r>
                                  <w:r w:rsidR="00365474">
                                    <w:rPr>
                                      <w:color w:val="FFFFFF" w:themeColor="background1"/>
                                      <w:lang w:val="da-DK"/>
                                    </w:rPr>
                                    <w:t xml:space="preserve"> Mary er</w:t>
                                  </w:r>
                                  <w:r w:rsidR="00BD6B88">
                                    <w:rPr>
                                      <w:color w:val="FFFFFF" w:themeColor="background1"/>
                                      <w:lang w:val="da-DK"/>
                                    </w:rPr>
                                    <w:t xml:space="preserve"> protektor for</w:t>
                                  </w:r>
                                  <w:r w:rsidR="00365474">
                                    <w:rPr>
                                      <w:color w:val="FFFFFF" w:themeColor="background1"/>
                                      <w:lang w:val="da-DK"/>
                                    </w:rPr>
                                    <w:t xml:space="preserve"> DRC Dansk Flygtningehjælp</w:t>
                                  </w:r>
                                  <w:r w:rsidR="00BD6B88">
                                    <w:rPr>
                                      <w:color w:val="FFFFFF" w:themeColor="background1"/>
                                      <w:lang w:val="da-DK"/>
                                    </w:rPr>
                                    <w:t>.</w:t>
                                  </w:r>
                                </w:p>
                                <w:p w14:paraId="54B7B89F" w14:textId="77777777" w:rsidR="00D12AAA" w:rsidRPr="00365474" w:rsidRDefault="00D12AAA" w:rsidP="00004352">
                                  <w:pPr>
                                    <w:pStyle w:val="Body"/>
                                    <w:spacing w:line="240" w:lineRule="auto"/>
                                    <w:jc w:val="both"/>
                                    <w:rPr>
                                      <w:color w:val="FFFFFF" w:themeColor="background1"/>
                                      <w:lang w:val="da-DK"/>
                                    </w:rPr>
                                  </w:pPr>
                                </w:p>
                                <w:p w14:paraId="27329A0F" w14:textId="77777777" w:rsidR="00D12AAA" w:rsidRPr="00365474" w:rsidRDefault="00E41816" w:rsidP="00004352">
                                  <w:pPr>
                                    <w:pStyle w:val="Body"/>
                                    <w:spacing w:line="240" w:lineRule="auto"/>
                                    <w:jc w:val="both"/>
                                    <w:rPr>
                                      <w:color w:val="FFFFFF" w:themeColor="background1"/>
                                      <w:lang w:val="da-DK"/>
                                    </w:rPr>
                                  </w:pPr>
                                  <w:r w:rsidRPr="00365474">
                                    <w:rPr>
                                      <w:color w:val="FFFFFF" w:themeColor="background1"/>
                                      <w:lang w:val="da-DK"/>
                                    </w:rPr>
                                    <w:t>Læs mere om, hvem vi er, på</w:t>
                                  </w:r>
                                  <w:r w:rsidR="00D12AAA" w:rsidRPr="00365474">
                                    <w:rPr>
                                      <w:color w:val="FFFFFF" w:themeColor="background1"/>
                                      <w:lang w:val="da-DK"/>
                                    </w:rPr>
                                    <w:t xml:space="preserve"> www.drc.ngo</w:t>
                                  </w:r>
                                </w:p>
                                <w:p w14:paraId="5B4CF34F" w14:textId="77777777" w:rsidR="00731192" w:rsidRPr="00365474" w:rsidRDefault="00731192" w:rsidP="00004352">
                                  <w:pPr>
                                    <w:pStyle w:val="Body"/>
                                    <w:spacing w:line="240" w:lineRule="auto"/>
                                    <w:jc w:val="both"/>
                                    <w:rPr>
                                      <w:color w:val="FFFFFF" w:themeColor="background1"/>
                                      <w:lang w:val="da-DK"/>
                                    </w:rPr>
                                  </w:pPr>
                                </w:p>
                                <w:p w14:paraId="321F10F1" w14:textId="77777777" w:rsidR="001C1ADA" w:rsidRPr="00365474" w:rsidRDefault="001C1ADA" w:rsidP="00004352">
                                  <w:pPr>
                                    <w:pStyle w:val="Body"/>
                                    <w:spacing w:line="240" w:lineRule="auto"/>
                                    <w:jc w:val="both"/>
                                    <w:rPr>
                                      <w:color w:val="FFFFFF" w:themeColor="background1"/>
                                      <w:lang w:val="da-DK"/>
                                    </w:rPr>
                                  </w:pPr>
                                </w:p>
                                <w:p w14:paraId="6CD9AEF6" w14:textId="77777777" w:rsidR="00731192" w:rsidRPr="00365474" w:rsidRDefault="00731192" w:rsidP="00004352">
                                  <w:pPr>
                                    <w:pStyle w:val="Body"/>
                                    <w:spacing w:line="240" w:lineRule="auto"/>
                                    <w:jc w:val="both"/>
                                    <w:rPr>
                                      <w:color w:val="FFFFFF" w:themeColor="background1"/>
                                      <w:lang w:val="da-DK"/>
                                    </w:rPr>
                                  </w:pPr>
                                </w:p>
                                <w:p w14:paraId="761A0328" w14:textId="77777777" w:rsidR="00731192" w:rsidRPr="00365474" w:rsidRDefault="00731192" w:rsidP="00004352">
                                  <w:pPr>
                                    <w:pStyle w:val="Body"/>
                                    <w:spacing w:line="240" w:lineRule="auto"/>
                                    <w:jc w:val="both"/>
                                    <w:rPr>
                                      <w:color w:val="FFFFFF" w:themeColor="background1"/>
                                      <w:lang w:val="da-DK"/>
                                    </w:rPr>
                                  </w:pPr>
                                </w:p>
                                <w:p w14:paraId="5EF81608" w14:textId="77777777" w:rsidR="00731192" w:rsidRPr="00365474" w:rsidRDefault="00731192" w:rsidP="00004352">
                                  <w:pPr>
                                    <w:pStyle w:val="Body"/>
                                    <w:spacing w:line="240" w:lineRule="auto"/>
                                    <w:jc w:val="both"/>
                                    <w:rPr>
                                      <w:color w:val="FFFFFF" w:themeColor="background1"/>
                                      <w:lang w:val="da-DK"/>
                                    </w:rPr>
                                  </w:pPr>
                                </w:p>
                                <w:p w14:paraId="6E721E86" w14:textId="77777777" w:rsidR="00731192" w:rsidRPr="00365474" w:rsidRDefault="00731192" w:rsidP="00004352">
                                  <w:pPr>
                                    <w:pStyle w:val="Body"/>
                                    <w:spacing w:line="240" w:lineRule="auto"/>
                                    <w:jc w:val="both"/>
                                    <w:rPr>
                                      <w:color w:val="FFFFFF" w:themeColor="background1"/>
                                      <w:lang w:val="da-DK"/>
                                    </w:rPr>
                                  </w:pPr>
                                </w:p>
                                <w:p w14:paraId="2B09F0EB" w14:textId="77777777" w:rsidR="00731192" w:rsidRPr="00365474" w:rsidRDefault="00731192" w:rsidP="001C1ADA">
                                  <w:pPr>
                                    <w:pStyle w:val="Body"/>
                                    <w:spacing w:line="240" w:lineRule="auto"/>
                                    <w:ind w:left="2160"/>
                                    <w:jc w:val="both"/>
                                    <w:rPr>
                                      <w:color w:val="FFFFFF" w:themeColor="background1"/>
                                      <w:lang w:val="da-DK"/>
                                    </w:rPr>
                                  </w:pPr>
                                  <w:r w:rsidRPr="00365474">
                                    <w:rPr>
                                      <w:noProof/>
                                      <w:color w:val="FFFFFF" w:themeColor="background1"/>
                                      <w:lang w:val="da-DK"/>
                                    </w:rPr>
                                    <w:drawing>
                                      <wp:inline distT="0" distB="0" distL="0" distR="0" wp14:anchorId="624DCEC6" wp14:editId="5E027458">
                                        <wp:extent cx="1441888" cy="79057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6">
                                                  <a:extLst>
                                                    <a:ext uri="{28A0092B-C50C-407E-A947-70E740481C1C}">
                                                      <a14:useLocalDpi xmlns:a14="http://schemas.microsoft.com/office/drawing/2010/main" val="0"/>
                                                    </a:ext>
                                                  </a:extLst>
                                                </a:blip>
                                                <a:stretch>
                                                  <a:fillRect/>
                                                </a:stretch>
                                              </pic:blipFill>
                                              <pic:spPr>
                                                <a:xfrm>
                                                  <a:off x="0" y="0"/>
                                                  <a:ext cx="1478802" cy="810815"/>
                                                </a:xfrm>
                                                <a:prstGeom prst="rect">
                                                  <a:avLst/>
                                                </a:prstGeom>
                                              </pic:spPr>
                                            </pic:pic>
                                          </a:graphicData>
                                        </a:graphic>
                                      </wp:inline>
                                    </w:drawing>
                                  </w:r>
                                </w:p>
                              </w:tc>
                            </w:tr>
                          </w:tbl>
                          <w:p w14:paraId="4CF21E9A" w14:textId="77777777" w:rsidR="003F0501" w:rsidRPr="00D12AAA" w:rsidRDefault="003F0501" w:rsidP="00004352">
                            <w:pPr>
                              <w:pStyle w:val="Body"/>
                              <w:spacing w:line="240" w:lineRule="auto"/>
                              <w:jc w:val="both"/>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D2534" id="Rectangle 3" o:spid="_x0000_s1033" style="position:absolute;left:0;text-align:left;margin-left:0;margin-top:-84.35pt;width:601.65pt;height:843.35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" fillcolor="#af161e" strokecolor="#1f3763 [1604]" strokeweight="1pt">
                <v:textbox>
                  <w:txbxContent>
                    <w:p w14:paraId="1FA8C9DB" w14:textId="77777777" w:rsidR="001C1ADA" w:rsidRDefault="001C1ADA"/>
                    <w:p w14:paraId="2954A10A" w14:textId="77777777" w:rsidR="001C1ADA" w:rsidRDefault="001C1ADA"/>
                    <w:p w14:paraId="2EB2C53D" w14:textId="77777777" w:rsidR="001C1ADA" w:rsidRDefault="001C1ADA"/>
                    <w:p w14:paraId="1B458F60" w14:textId="77777777" w:rsidR="001C1ADA" w:rsidRDefault="001C1ADA"/>
                    <w:tbl>
                      <w:tblPr>
                        <w:tblStyle w:val="Tabel-Gitter"/>
                        <w:tblW w:w="0" w:type="auto"/>
                        <w:tblInd w:w="1121" w:type="dxa"/>
                        <w:tblCellMar>
                          <w:left w:w="284" w:type="dxa"/>
                          <w:right w:w="284" w:type="dxa"/>
                        </w:tblCellMar>
                        <w:tblLook w:val="04A0" w:firstRow="1" w:lastRow="0" w:firstColumn="1" w:lastColumn="0" w:noHBand="0" w:noVBand="1"/>
                      </w:tblPr>
                      <w:tblGrid>
                        <w:gridCol w:w="4746"/>
                        <w:gridCol w:w="5008"/>
                      </w:tblGrid>
                      <w:tr w:rsidR="00D12AAA" w:rsidRPr="00D12AAA" w14:paraId="7264E553" w14:textId="77777777" w:rsidTr="00293951">
                        <w:trPr>
                          <w:trHeight w:val="5557"/>
                        </w:trPr>
                        <w:tc>
                          <w:tcPr>
                            <w:tcW w:w="9498" w:type="dxa"/>
                            <w:gridSpan w:val="2"/>
                            <w:tcBorders>
                              <w:top w:val="nil"/>
                              <w:left w:val="nil"/>
                              <w:bottom w:val="nil"/>
                              <w:right w:val="nil"/>
                            </w:tcBorders>
                          </w:tcPr>
                          <w:p w14:paraId="569A2406" w14:textId="77777777" w:rsidR="00D12AAA" w:rsidRPr="00D12AAA" w:rsidRDefault="00004352" w:rsidP="00004352">
                            <w:pPr>
                              <w:pStyle w:val="Body"/>
                              <w:spacing w:line="240" w:lineRule="auto"/>
                              <w:rPr>
                                <w:color w:val="FFFFFF" w:themeColor="background1"/>
                              </w:rPr>
                            </w:pPr>
                            <w:r>
                              <w:rPr>
                                <w:noProof/>
                                <w:color w:val="FFFFFF" w:themeColor="background1"/>
                              </w:rPr>
                              <w:drawing>
                                <wp:inline distT="0" distB="0" distL="0" distR="0" wp14:anchorId="71B29564" wp14:editId="6B1A12BD">
                                  <wp:extent cx="5537200" cy="2692400"/>
                                  <wp:effectExtent l="0" t="0" r="0" b="0"/>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5537200" cy="2692400"/>
                                          </a:xfrm>
                                          <a:prstGeom prst="rect">
                                            <a:avLst/>
                                          </a:prstGeom>
                                        </pic:spPr>
                                      </pic:pic>
                                    </a:graphicData>
                                  </a:graphic>
                                </wp:inline>
                              </w:drawing>
                            </w:r>
                          </w:p>
                        </w:tc>
                      </w:tr>
                      <w:tr w:rsidR="00D12AAA" w:rsidRPr="00D12AAA" w14:paraId="376C3320" w14:textId="77777777" w:rsidTr="00004352">
                        <w:trPr>
                          <w:trHeight w:val="4534"/>
                        </w:trPr>
                        <w:tc>
                          <w:tcPr>
                            <w:tcW w:w="4746" w:type="dxa"/>
                            <w:tcBorders>
                              <w:top w:val="nil"/>
                              <w:left w:val="nil"/>
                              <w:bottom w:val="nil"/>
                              <w:right w:val="nil"/>
                            </w:tcBorders>
                          </w:tcPr>
                          <w:p w14:paraId="23BE979E" w14:textId="6281D854" w:rsidR="00E41816" w:rsidRPr="00365474" w:rsidRDefault="002A7AEC">
                            <w:pPr>
                              <w:pStyle w:val="Body"/>
                              <w:spacing w:line="240" w:lineRule="auto"/>
                              <w:jc w:val="both"/>
                              <w:rPr>
                                <w:color w:val="FFFFFF" w:themeColor="background1"/>
                                <w:lang w:val="da-DK"/>
                              </w:rPr>
                            </w:pPr>
                            <w:r w:rsidRPr="00365474">
                              <w:rPr>
                                <w:color w:val="FFFFFF" w:themeColor="background1"/>
                                <w:lang w:val="da-DK"/>
                              </w:rPr>
                              <w:t xml:space="preserve">DRC </w:t>
                            </w:r>
                            <w:r w:rsidR="00E41816" w:rsidRPr="00365474">
                              <w:rPr>
                                <w:color w:val="FFFFFF" w:themeColor="background1"/>
                                <w:lang w:val="da-DK"/>
                              </w:rPr>
                              <w:t>Dansk Flygtningehjælp blev grundlagt i 1956 og er Danmarks største internationale NGO med særlig ekspertise inden for tv</w:t>
                            </w:r>
                            <w:r w:rsidR="00E52CAE">
                              <w:rPr>
                                <w:color w:val="FFFFFF" w:themeColor="background1"/>
                                <w:lang w:val="da-DK"/>
                              </w:rPr>
                              <w:t xml:space="preserve">ungen </w:t>
                            </w:r>
                            <w:r w:rsidR="00E41816" w:rsidRPr="00365474">
                              <w:rPr>
                                <w:color w:val="FFFFFF" w:themeColor="background1"/>
                                <w:lang w:val="da-DK"/>
                              </w:rPr>
                              <w:t xml:space="preserve">fordrivelse. </w:t>
                            </w:r>
                            <w:r w:rsidR="00BD6B88">
                              <w:rPr>
                                <w:color w:val="FFFFFF" w:themeColor="background1"/>
                                <w:lang w:val="da-DK"/>
                              </w:rPr>
                              <w:t xml:space="preserve">DRC </w:t>
                            </w:r>
                            <w:r w:rsidR="00E41816" w:rsidRPr="00365474">
                              <w:rPr>
                                <w:color w:val="FFFFFF" w:themeColor="background1"/>
                                <w:lang w:val="da-DK"/>
                              </w:rPr>
                              <w:t xml:space="preserve">Dansk Flygtningehjælp er til stede i </w:t>
                            </w:r>
                            <w:r w:rsidR="002D2026">
                              <w:rPr>
                                <w:color w:val="FFFFFF" w:themeColor="background1"/>
                                <w:lang w:val="da-DK"/>
                              </w:rPr>
                              <w:t>34</w:t>
                            </w:r>
                            <w:r w:rsidR="00E41816" w:rsidRPr="00365474">
                              <w:rPr>
                                <w:color w:val="FFFFFF" w:themeColor="background1"/>
                                <w:lang w:val="da-DK"/>
                              </w:rPr>
                              <w:t xml:space="preserve"> lande og beskæftiger</w:t>
                            </w:r>
                          </w:p>
                          <w:p w14:paraId="61CB429E" w14:textId="2F00D724" w:rsidR="00E41816" w:rsidRPr="00365474" w:rsidRDefault="00B81CC0">
                            <w:pPr>
                              <w:pStyle w:val="Body"/>
                              <w:spacing w:line="240" w:lineRule="auto"/>
                              <w:jc w:val="both"/>
                              <w:rPr>
                                <w:color w:val="FFFFFF" w:themeColor="background1"/>
                                <w:lang w:val="da-DK"/>
                              </w:rPr>
                            </w:pPr>
                            <w:r>
                              <w:rPr>
                                <w:color w:val="FFFFFF" w:themeColor="background1"/>
                                <w:lang w:val="da-DK"/>
                              </w:rPr>
                              <w:t>c</w:t>
                            </w:r>
                            <w:r w:rsidR="002D2026">
                              <w:rPr>
                                <w:color w:val="FFFFFF" w:themeColor="background1"/>
                                <w:lang w:val="da-DK"/>
                              </w:rPr>
                              <w:t>a. 6</w:t>
                            </w:r>
                            <w:r w:rsidR="00DB0105">
                              <w:rPr>
                                <w:color w:val="FFFFFF" w:themeColor="background1"/>
                                <w:lang w:val="da-DK"/>
                              </w:rPr>
                              <w:t>.</w:t>
                            </w:r>
                            <w:r w:rsidR="002D2026">
                              <w:rPr>
                                <w:color w:val="FFFFFF" w:themeColor="background1"/>
                                <w:lang w:val="da-DK"/>
                              </w:rPr>
                              <w:t>000</w:t>
                            </w:r>
                            <w:r w:rsidR="00E41816" w:rsidRPr="00365474">
                              <w:rPr>
                                <w:color w:val="FFFFFF" w:themeColor="background1"/>
                                <w:lang w:val="da-DK"/>
                              </w:rPr>
                              <w:t xml:space="preserve"> medarbejdere globalt.</w:t>
                            </w:r>
                          </w:p>
                          <w:p w14:paraId="4DC78668" w14:textId="77777777" w:rsidR="00E41816" w:rsidRPr="00365474" w:rsidRDefault="00E41816">
                            <w:pPr>
                              <w:pStyle w:val="Body"/>
                              <w:spacing w:line="240" w:lineRule="auto"/>
                              <w:jc w:val="both"/>
                              <w:rPr>
                                <w:color w:val="FFFFFF" w:themeColor="background1"/>
                                <w:lang w:val="da-DK"/>
                              </w:rPr>
                            </w:pPr>
                            <w:r w:rsidRPr="00365474">
                              <w:rPr>
                                <w:color w:val="FFFFFF" w:themeColor="background1"/>
                                <w:lang w:val="da-DK"/>
                              </w:rPr>
                              <w:t xml:space="preserve"> </w:t>
                            </w:r>
                          </w:p>
                          <w:p w14:paraId="7A7C29E8" w14:textId="77777777" w:rsidR="00E41816" w:rsidRPr="00365474" w:rsidRDefault="002A7AEC">
                            <w:pPr>
                              <w:pStyle w:val="Body"/>
                              <w:spacing w:line="240" w:lineRule="auto"/>
                              <w:jc w:val="both"/>
                              <w:rPr>
                                <w:color w:val="FFFFFF" w:themeColor="background1"/>
                                <w:lang w:val="da-DK"/>
                              </w:rPr>
                            </w:pPr>
                            <w:r w:rsidRPr="00365474">
                              <w:rPr>
                                <w:color w:val="FFFFFF" w:themeColor="background1"/>
                                <w:lang w:val="da-DK"/>
                              </w:rPr>
                              <w:t xml:space="preserve">DRC </w:t>
                            </w:r>
                            <w:r w:rsidR="00E41816" w:rsidRPr="00365474">
                              <w:rPr>
                                <w:color w:val="FFFFFF" w:themeColor="background1"/>
                                <w:lang w:val="da-DK"/>
                              </w:rPr>
                              <w:t xml:space="preserve">Dansk Flygtningehjælp </w:t>
                            </w:r>
                            <w:r w:rsidR="00A33285" w:rsidRPr="00365474">
                              <w:rPr>
                                <w:color w:val="FFFFFF" w:themeColor="background1"/>
                                <w:lang w:val="da-DK"/>
                              </w:rPr>
                              <w:t>er fortaler</w:t>
                            </w:r>
                            <w:r w:rsidR="00E41816" w:rsidRPr="00365474">
                              <w:rPr>
                                <w:color w:val="FFFFFF" w:themeColor="background1"/>
                                <w:lang w:val="da-DK"/>
                              </w:rPr>
                              <w:t xml:space="preserve"> for rettigheder og løsninger for</w:t>
                            </w:r>
                            <w:r w:rsidR="00A33285" w:rsidRPr="00365474">
                              <w:rPr>
                                <w:color w:val="FFFFFF" w:themeColor="background1"/>
                                <w:lang w:val="da-DK"/>
                              </w:rPr>
                              <w:t xml:space="preserve"> samfund, som er påvirket af</w:t>
                            </w:r>
                            <w:r w:rsidR="00E41816" w:rsidRPr="00365474">
                              <w:rPr>
                                <w:color w:val="FFFFFF" w:themeColor="background1"/>
                                <w:lang w:val="da-DK"/>
                              </w:rPr>
                              <w:t xml:space="preserve"> fordrivelse</w:t>
                            </w:r>
                            <w:r w:rsidR="00A33285" w:rsidRPr="00365474">
                              <w:rPr>
                                <w:color w:val="FFFFFF" w:themeColor="background1"/>
                                <w:lang w:val="da-DK"/>
                              </w:rPr>
                              <w:t>,</w:t>
                            </w:r>
                            <w:r w:rsidR="00E41816" w:rsidRPr="00365474">
                              <w:rPr>
                                <w:color w:val="FFFFFF" w:themeColor="background1"/>
                                <w:lang w:val="da-DK"/>
                              </w:rPr>
                              <w:t xml:space="preserve"> og </w:t>
                            </w:r>
                            <w:r w:rsidR="00A33285" w:rsidRPr="00365474">
                              <w:rPr>
                                <w:color w:val="FFFFFF" w:themeColor="background1"/>
                                <w:lang w:val="da-DK"/>
                              </w:rPr>
                              <w:t xml:space="preserve">vi </w:t>
                            </w:r>
                            <w:r w:rsidR="00A9216A">
                              <w:rPr>
                                <w:color w:val="FFFFFF" w:themeColor="background1"/>
                                <w:lang w:val="da-DK"/>
                              </w:rPr>
                              <w:t xml:space="preserve">støtter </w:t>
                            </w:r>
                            <w:r w:rsidR="00E52CAE">
                              <w:rPr>
                                <w:color w:val="FFFFFF" w:themeColor="background1"/>
                                <w:lang w:val="da-DK"/>
                              </w:rPr>
                              <w:t>hele vejen</w:t>
                            </w:r>
                            <w:r w:rsidR="00E41816" w:rsidRPr="00365474">
                              <w:rPr>
                                <w:color w:val="FFFFFF" w:themeColor="background1"/>
                                <w:lang w:val="da-DK"/>
                              </w:rPr>
                              <w:t xml:space="preserve">: I akut krise, i eksil, når man bosætter og integrerer sig </w:t>
                            </w:r>
                            <w:r w:rsidRPr="00365474">
                              <w:rPr>
                                <w:color w:val="FFFFFF" w:themeColor="background1"/>
                                <w:lang w:val="da-DK"/>
                              </w:rPr>
                              <w:t xml:space="preserve">i </w:t>
                            </w:r>
                            <w:r w:rsidR="00E41816" w:rsidRPr="00365474">
                              <w:rPr>
                                <w:color w:val="FFFFFF" w:themeColor="background1"/>
                                <w:lang w:val="da-DK"/>
                              </w:rPr>
                              <w:t xml:space="preserve">et nyt </w:t>
                            </w:r>
                            <w:r w:rsidRPr="00365474">
                              <w:rPr>
                                <w:color w:val="FFFFFF" w:themeColor="background1"/>
                                <w:lang w:val="da-DK"/>
                              </w:rPr>
                              <w:t>land</w:t>
                            </w:r>
                            <w:r w:rsidR="00E41816" w:rsidRPr="00365474">
                              <w:rPr>
                                <w:color w:val="FFFFFF" w:themeColor="background1"/>
                                <w:lang w:val="da-DK"/>
                              </w:rPr>
                              <w:t xml:space="preserve"> eller </w:t>
                            </w:r>
                            <w:r w:rsidRPr="00365474">
                              <w:rPr>
                                <w:color w:val="FFFFFF" w:themeColor="background1"/>
                                <w:lang w:val="da-DK"/>
                              </w:rPr>
                              <w:t>efter hjemkomst</w:t>
                            </w:r>
                            <w:r w:rsidR="00E41816" w:rsidRPr="00365474">
                              <w:rPr>
                                <w:color w:val="FFFFFF" w:themeColor="background1"/>
                                <w:lang w:val="da-DK"/>
                              </w:rPr>
                              <w:t xml:space="preserve">. </w:t>
                            </w:r>
                            <w:r w:rsidRPr="00365474">
                              <w:rPr>
                                <w:color w:val="FFFFFF" w:themeColor="background1"/>
                                <w:lang w:val="da-DK"/>
                              </w:rPr>
                              <w:t xml:space="preserve">DRC </w:t>
                            </w:r>
                            <w:r w:rsidR="00E41816" w:rsidRPr="00365474">
                              <w:rPr>
                                <w:color w:val="FFFFFF" w:themeColor="background1"/>
                                <w:lang w:val="da-DK"/>
                              </w:rPr>
                              <w:t xml:space="preserve">Dansk Flygtningehjælp støtter </w:t>
                            </w:r>
                            <w:proofErr w:type="spellStart"/>
                            <w:r w:rsidRPr="00365474">
                              <w:rPr>
                                <w:color w:val="FFFFFF" w:themeColor="background1"/>
                                <w:lang w:val="da-DK"/>
                              </w:rPr>
                              <w:t>flygt</w:t>
                            </w:r>
                            <w:r w:rsidR="00A9216A">
                              <w:rPr>
                                <w:color w:val="FFFFFF" w:themeColor="background1"/>
                                <w:lang w:val="da-DK"/>
                              </w:rPr>
                              <w:t>-</w:t>
                            </w:r>
                            <w:r w:rsidRPr="00365474">
                              <w:rPr>
                                <w:color w:val="FFFFFF" w:themeColor="background1"/>
                                <w:lang w:val="da-DK"/>
                              </w:rPr>
                              <w:t>ninge</w:t>
                            </w:r>
                            <w:proofErr w:type="spellEnd"/>
                            <w:r w:rsidRPr="00365474">
                              <w:rPr>
                                <w:color w:val="FFFFFF" w:themeColor="background1"/>
                                <w:lang w:val="da-DK"/>
                              </w:rPr>
                              <w:t xml:space="preserve"> og internt </w:t>
                            </w:r>
                            <w:r w:rsidR="00E41816" w:rsidRPr="00365474">
                              <w:rPr>
                                <w:color w:val="FFFFFF" w:themeColor="background1"/>
                                <w:lang w:val="da-DK"/>
                              </w:rPr>
                              <w:t xml:space="preserve">fordrevne </w:t>
                            </w:r>
                            <w:r w:rsidR="00E72309" w:rsidRPr="00365474">
                              <w:rPr>
                                <w:color w:val="FFFFFF" w:themeColor="background1"/>
                                <w:lang w:val="da-DK"/>
                              </w:rPr>
                              <w:t>til at</w:t>
                            </w:r>
                            <w:r w:rsidR="00E41816" w:rsidRPr="00365474">
                              <w:rPr>
                                <w:color w:val="FFFFFF" w:themeColor="background1"/>
                                <w:lang w:val="da-DK"/>
                              </w:rPr>
                              <w:t xml:space="preserve"> blive selv</w:t>
                            </w:r>
                            <w:r w:rsidR="00E72309" w:rsidRPr="00365474">
                              <w:rPr>
                                <w:color w:val="FFFFFF" w:themeColor="background1"/>
                                <w:lang w:val="da-DK"/>
                              </w:rPr>
                              <w:t>forsørgende</w:t>
                            </w:r>
                            <w:r w:rsidR="00E41816" w:rsidRPr="00365474">
                              <w:rPr>
                                <w:color w:val="FFFFFF" w:themeColor="background1"/>
                                <w:lang w:val="da-DK"/>
                              </w:rPr>
                              <w:t xml:space="preserve"> og inkluderet i værtssamfunde</w:t>
                            </w:r>
                            <w:r w:rsidR="00E72309" w:rsidRPr="00365474">
                              <w:rPr>
                                <w:color w:val="FFFFFF" w:themeColor="background1"/>
                                <w:lang w:val="da-DK"/>
                              </w:rPr>
                              <w:t xml:space="preserve">t, og vi </w:t>
                            </w:r>
                            <w:r w:rsidR="00E41816" w:rsidRPr="00365474">
                              <w:rPr>
                                <w:color w:val="FFFFFF" w:themeColor="background1"/>
                                <w:lang w:val="da-DK"/>
                              </w:rPr>
                              <w:t>samarbejder med</w:t>
                            </w:r>
                            <w:r w:rsidR="00E72309" w:rsidRPr="00365474">
                              <w:rPr>
                                <w:color w:val="FFFFFF" w:themeColor="background1"/>
                                <w:lang w:val="da-DK"/>
                              </w:rPr>
                              <w:t xml:space="preserve"> lokale samfund,</w:t>
                            </w:r>
                            <w:r w:rsidR="00E41816" w:rsidRPr="00365474">
                              <w:rPr>
                                <w:color w:val="FFFFFF" w:themeColor="background1"/>
                                <w:lang w:val="da-DK"/>
                              </w:rPr>
                              <w:t xml:space="preserve"> civilsamfund og </w:t>
                            </w:r>
                            <w:r w:rsidR="00E72309" w:rsidRPr="00365474">
                              <w:rPr>
                                <w:color w:val="FFFFFF" w:themeColor="background1"/>
                                <w:lang w:val="da-DK"/>
                              </w:rPr>
                              <w:t xml:space="preserve">regeringer for </w:t>
                            </w:r>
                            <w:r w:rsidR="00E41816" w:rsidRPr="00365474">
                              <w:rPr>
                                <w:color w:val="FFFFFF" w:themeColor="background1"/>
                                <w:lang w:val="da-DK"/>
                              </w:rPr>
                              <w:t xml:space="preserve">at fremme </w:t>
                            </w:r>
                            <w:r w:rsidR="00E72309" w:rsidRPr="00365474">
                              <w:rPr>
                                <w:color w:val="FFFFFF" w:themeColor="background1"/>
                                <w:lang w:val="da-DK"/>
                              </w:rPr>
                              <w:t>og sikre beskyttelse af</w:t>
                            </w:r>
                            <w:r w:rsidR="00E41816" w:rsidRPr="00365474">
                              <w:rPr>
                                <w:color w:val="FFFFFF" w:themeColor="background1"/>
                                <w:lang w:val="da-DK"/>
                              </w:rPr>
                              <w:t xml:space="preserve"> rettigheder og inklusion.</w:t>
                            </w:r>
                          </w:p>
                          <w:p w14:paraId="0860993A" w14:textId="77777777" w:rsidR="00E41816" w:rsidRPr="00365474" w:rsidRDefault="00E41816">
                            <w:pPr>
                              <w:pStyle w:val="Body"/>
                              <w:spacing w:line="240" w:lineRule="auto"/>
                              <w:jc w:val="both"/>
                              <w:rPr>
                                <w:color w:val="FFFFFF" w:themeColor="background1"/>
                                <w:lang w:val="da-DK"/>
                              </w:rPr>
                            </w:pPr>
                          </w:p>
                          <w:p w14:paraId="7CE307EE" w14:textId="77777777" w:rsidR="00731192" w:rsidRPr="00365474" w:rsidRDefault="00E41816" w:rsidP="00E72309">
                            <w:pPr>
                              <w:pStyle w:val="Body"/>
                              <w:jc w:val="both"/>
                              <w:rPr>
                                <w:color w:val="FFFFFF" w:themeColor="background1"/>
                                <w:lang w:val="da-DK"/>
                              </w:rPr>
                            </w:pPr>
                            <w:r w:rsidRPr="00365474">
                              <w:rPr>
                                <w:color w:val="FFFFFF" w:themeColor="background1"/>
                                <w:lang w:val="da-DK"/>
                              </w:rPr>
                              <w:t xml:space="preserve">Vores </w:t>
                            </w:r>
                            <w:r w:rsidR="00275E2E">
                              <w:rPr>
                                <w:color w:val="FFFFFF" w:themeColor="background1"/>
                                <w:lang w:val="da-DK"/>
                              </w:rPr>
                              <w:t>6.200</w:t>
                            </w:r>
                            <w:r w:rsidRPr="00365474">
                              <w:rPr>
                                <w:color w:val="FFFFFF" w:themeColor="background1"/>
                                <w:lang w:val="da-DK"/>
                              </w:rPr>
                              <w:t xml:space="preserve"> frivillige i Danmark gør en uvurderlig forskel </w:t>
                            </w:r>
                            <w:r w:rsidR="00E72309" w:rsidRPr="00365474">
                              <w:rPr>
                                <w:color w:val="FFFFFF" w:themeColor="background1"/>
                                <w:lang w:val="da-DK"/>
                              </w:rPr>
                              <w:t>via</w:t>
                            </w:r>
                            <w:r w:rsidRPr="00365474">
                              <w:rPr>
                                <w:color w:val="FFFFFF" w:themeColor="background1"/>
                                <w:lang w:val="da-DK"/>
                              </w:rPr>
                              <w:t xml:space="preserve"> integrationsaktiviteter i hele landet </w:t>
                            </w:r>
                            <w:proofErr w:type="spellStart"/>
                            <w:r w:rsidRPr="00365474">
                              <w:rPr>
                                <w:color w:val="FFFFFF" w:themeColor="background1"/>
                                <w:lang w:val="da-DK"/>
                              </w:rPr>
                              <w:t>landet</w:t>
                            </w:r>
                            <w:proofErr w:type="spellEnd"/>
                            <w:r w:rsidRPr="00365474">
                              <w:rPr>
                                <w:color w:val="FFFFFF" w:themeColor="background1"/>
                                <w:lang w:val="da-DK"/>
                              </w:rPr>
                              <w:t>.</w:t>
                            </w:r>
                          </w:p>
                        </w:tc>
                        <w:tc>
                          <w:tcPr>
                            <w:tcW w:w="4752" w:type="dxa"/>
                            <w:tcBorders>
                              <w:top w:val="nil"/>
                              <w:left w:val="nil"/>
                              <w:bottom w:val="nil"/>
                              <w:right w:val="nil"/>
                            </w:tcBorders>
                          </w:tcPr>
                          <w:p w14:paraId="2CB428B4" w14:textId="77777777" w:rsidR="00365474" w:rsidRPr="00365474" w:rsidRDefault="00D12AAA" w:rsidP="00004352">
                            <w:pPr>
                              <w:pStyle w:val="Body"/>
                              <w:spacing w:line="240" w:lineRule="auto"/>
                              <w:jc w:val="both"/>
                              <w:rPr>
                                <w:color w:val="FFFFFF" w:themeColor="background1"/>
                                <w:lang w:val="da-DK"/>
                              </w:rPr>
                            </w:pPr>
                            <w:r w:rsidRPr="00365474">
                              <w:rPr>
                                <w:color w:val="FFFFFF" w:themeColor="background1"/>
                                <w:lang w:val="da-DK"/>
                              </w:rPr>
                              <w:t>DRC</w:t>
                            </w:r>
                            <w:r w:rsidR="00E72309" w:rsidRPr="00365474">
                              <w:rPr>
                                <w:color w:val="FFFFFF" w:themeColor="background1"/>
                                <w:lang w:val="da-DK"/>
                              </w:rPr>
                              <w:t xml:space="preserve"> Dansk Flygtningehjælps globale adfærdskodeks danner </w:t>
                            </w:r>
                            <w:r w:rsidR="00365474" w:rsidRPr="00365474">
                              <w:rPr>
                                <w:color w:val="FFFFFF" w:themeColor="background1"/>
                                <w:lang w:val="da-DK"/>
                              </w:rPr>
                              <w:t>kernen af organisationens mission, og vi stræber efter de højeste etiske og professionelle standarder. DRC er certificeret med den højeste standard</w:t>
                            </w:r>
                            <w:r w:rsidR="00A9216A">
                              <w:rPr>
                                <w:color w:val="FFFFFF" w:themeColor="background1"/>
                                <w:lang w:val="da-DK"/>
                              </w:rPr>
                              <w:t xml:space="preserve"> på kvalitet og ansvarlighed</w:t>
                            </w:r>
                            <w:r w:rsidR="00365474" w:rsidRPr="00365474">
                              <w:rPr>
                                <w:color w:val="FFFFFF" w:themeColor="background1"/>
                                <w:lang w:val="da-DK"/>
                              </w:rPr>
                              <w:t xml:space="preserve"> ifølge </w:t>
                            </w:r>
                            <w:r w:rsidR="00365474">
                              <w:rPr>
                                <w:color w:val="FFFFFF" w:themeColor="background1"/>
                                <w:lang w:val="da-DK"/>
                              </w:rPr>
                              <w:t xml:space="preserve">Core </w:t>
                            </w:r>
                            <w:proofErr w:type="spellStart"/>
                            <w:r w:rsidR="00365474">
                              <w:rPr>
                                <w:color w:val="FFFFFF" w:themeColor="background1"/>
                                <w:lang w:val="da-DK"/>
                              </w:rPr>
                              <w:t>Humanitarian</w:t>
                            </w:r>
                            <w:proofErr w:type="spellEnd"/>
                            <w:r w:rsidR="00365474">
                              <w:rPr>
                                <w:color w:val="FFFFFF" w:themeColor="background1"/>
                                <w:lang w:val="da-DK"/>
                              </w:rPr>
                              <w:t xml:space="preserve"> Standard. </w:t>
                            </w:r>
                          </w:p>
                          <w:p w14:paraId="168A42F5" w14:textId="77777777" w:rsidR="00D12AAA" w:rsidRPr="00365474" w:rsidRDefault="00D12AAA" w:rsidP="00004352">
                            <w:pPr>
                              <w:pStyle w:val="Body"/>
                              <w:spacing w:line="240" w:lineRule="auto"/>
                              <w:jc w:val="both"/>
                              <w:rPr>
                                <w:color w:val="FFFFFF" w:themeColor="background1"/>
                                <w:lang w:val="da-DK"/>
                              </w:rPr>
                            </w:pPr>
                          </w:p>
                          <w:p w14:paraId="51376202" w14:textId="72519756" w:rsidR="00D12AAA" w:rsidRPr="00365474" w:rsidRDefault="00423721" w:rsidP="00004352">
                            <w:pPr>
                              <w:pStyle w:val="Body"/>
                              <w:spacing w:line="240" w:lineRule="auto"/>
                              <w:jc w:val="both"/>
                              <w:rPr>
                                <w:color w:val="FFFFFF" w:themeColor="background1"/>
                                <w:lang w:val="da-DK"/>
                              </w:rPr>
                            </w:pPr>
                            <w:r>
                              <w:rPr>
                                <w:color w:val="FFFFFF" w:themeColor="background1"/>
                                <w:lang w:val="da-DK"/>
                              </w:rPr>
                              <w:t>H.</w:t>
                            </w:r>
                            <w:r w:rsidR="00A31DCB">
                              <w:rPr>
                                <w:color w:val="FFFFFF" w:themeColor="background1"/>
                                <w:lang w:val="da-DK"/>
                              </w:rPr>
                              <w:t>M</w:t>
                            </w:r>
                            <w:r w:rsidR="00050F07">
                              <w:rPr>
                                <w:color w:val="FFFFFF" w:themeColor="background1"/>
                                <w:lang w:val="da-DK"/>
                              </w:rPr>
                              <w:t>.</w:t>
                            </w:r>
                            <w:r w:rsidR="00365474">
                              <w:rPr>
                                <w:color w:val="FFFFFF" w:themeColor="background1"/>
                                <w:lang w:val="da-DK"/>
                              </w:rPr>
                              <w:t xml:space="preserve"> </w:t>
                            </w:r>
                            <w:r w:rsidR="007123C9">
                              <w:rPr>
                                <w:color w:val="FFFFFF" w:themeColor="background1"/>
                                <w:lang w:val="da-DK"/>
                              </w:rPr>
                              <w:t>Dronning</w:t>
                            </w:r>
                            <w:r w:rsidR="00365474">
                              <w:rPr>
                                <w:color w:val="FFFFFF" w:themeColor="background1"/>
                                <w:lang w:val="da-DK"/>
                              </w:rPr>
                              <w:t xml:space="preserve"> Mary er</w:t>
                            </w:r>
                            <w:r w:rsidR="00BD6B88">
                              <w:rPr>
                                <w:color w:val="FFFFFF" w:themeColor="background1"/>
                                <w:lang w:val="da-DK"/>
                              </w:rPr>
                              <w:t xml:space="preserve"> protektor for</w:t>
                            </w:r>
                            <w:r w:rsidR="00365474">
                              <w:rPr>
                                <w:color w:val="FFFFFF" w:themeColor="background1"/>
                                <w:lang w:val="da-DK"/>
                              </w:rPr>
                              <w:t xml:space="preserve"> DRC Dansk Flygtningehjælp</w:t>
                            </w:r>
                            <w:r w:rsidR="00BD6B88">
                              <w:rPr>
                                <w:color w:val="FFFFFF" w:themeColor="background1"/>
                                <w:lang w:val="da-DK"/>
                              </w:rPr>
                              <w:t>.</w:t>
                            </w:r>
                          </w:p>
                          <w:p w14:paraId="54B7B89F" w14:textId="77777777" w:rsidR="00D12AAA" w:rsidRPr="00365474" w:rsidRDefault="00D12AAA" w:rsidP="00004352">
                            <w:pPr>
                              <w:pStyle w:val="Body"/>
                              <w:spacing w:line="240" w:lineRule="auto"/>
                              <w:jc w:val="both"/>
                              <w:rPr>
                                <w:color w:val="FFFFFF" w:themeColor="background1"/>
                                <w:lang w:val="da-DK"/>
                              </w:rPr>
                            </w:pPr>
                          </w:p>
                          <w:p w14:paraId="27329A0F" w14:textId="77777777" w:rsidR="00D12AAA" w:rsidRPr="00365474" w:rsidRDefault="00E41816" w:rsidP="00004352">
                            <w:pPr>
                              <w:pStyle w:val="Body"/>
                              <w:spacing w:line="240" w:lineRule="auto"/>
                              <w:jc w:val="both"/>
                              <w:rPr>
                                <w:color w:val="FFFFFF" w:themeColor="background1"/>
                                <w:lang w:val="da-DK"/>
                              </w:rPr>
                            </w:pPr>
                            <w:r w:rsidRPr="00365474">
                              <w:rPr>
                                <w:color w:val="FFFFFF" w:themeColor="background1"/>
                                <w:lang w:val="da-DK"/>
                              </w:rPr>
                              <w:t>Læs mere om, hvem vi er, på</w:t>
                            </w:r>
                            <w:r w:rsidR="00D12AAA" w:rsidRPr="00365474">
                              <w:rPr>
                                <w:color w:val="FFFFFF" w:themeColor="background1"/>
                                <w:lang w:val="da-DK"/>
                              </w:rPr>
                              <w:t xml:space="preserve"> www.drc.ngo</w:t>
                            </w:r>
                          </w:p>
                          <w:p w14:paraId="5B4CF34F" w14:textId="77777777" w:rsidR="00731192" w:rsidRPr="00365474" w:rsidRDefault="00731192" w:rsidP="00004352">
                            <w:pPr>
                              <w:pStyle w:val="Body"/>
                              <w:spacing w:line="240" w:lineRule="auto"/>
                              <w:jc w:val="both"/>
                              <w:rPr>
                                <w:color w:val="FFFFFF" w:themeColor="background1"/>
                                <w:lang w:val="da-DK"/>
                              </w:rPr>
                            </w:pPr>
                          </w:p>
                          <w:p w14:paraId="321F10F1" w14:textId="77777777" w:rsidR="001C1ADA" w:rsidRPr="00365474" w:rsidRDefault="001C1ADA" w:rsidP="00004352">
                            <w:pPr>
                              <w:pStyle w:val="Body"/>
                              <w:spacing w:line="240" w:lineRule="auto"/>
                              <w:jc w:val="both"/>
                              <w:rPr>
                                <w:color w:val="FFFFFF" w:themeColor="background1"/>
                                <w:lang w:val="da-DK"/>
                              </w:rPr>
                            </w:pPr>
                          </w:p>
                          <w:p w14:paraId="6CD9AEF6" w14:textId="77777777" w:rsidR="00731192" w:rsidRPr="00365474" w:rsidRDefault="00731192" w:rsidP="00004352">
                            <w:pPr>
                              <w:pStyle w:val="Body"/>
                              <w:spacing w:line="240" w:lineRule="auto"/>
                              <w:jc w:val="both"/>
                              <w:rPr>
                                <w:color w:val="FFFFFF" w:themeColor="background1"/>
                                <w:lang w:val="da-DK"/>
                              </w:rPr>
                            </w:pPr>
                          </w:p>
                          <w:p w14:paraId="761A0328" w14:textId="77777777" w:rsidR="00731192" w:rsidRPr="00365474" w:rsidRDefault="00731192" w:rsidP="00004352">
                            <w:pPr>
                              <w:pStyle w:val="Body"/>
                              <w:spacing w:line="240" w:lineRule="auto"/>
                              <w:jc w:val="both"/>
                              <w:rPr>
                                <w:color w:val="FFFFFF" w:themeColor="background1"/>
                                <w:lang w:val="da-DK"/>
                              </w:rPr>
                            </w:pPr>
                          </w:p>
                          <w:p w14:paraId="5EF81608" w14:textId="77777777" w:rsidR="00731192" w:rsidRPr="00365474" w:rsidRDefault="00731192" w:rsidP="00004352">
                            <w:pPr>
                              <w:pStyle w:val="Body"/>
                              <w:spacing w:line="240" w:lineRule="auto"/>
                              <w:jc w:val="both"/>
                              <w:rPr>
                                <w:color w:val="FFFFFF" w:themeColor="background1"/>
                                <w:lang w:val="da-DK"/>
                              </w:rPr>
                            </w:pPr>
                          </w:p>
                          <w:p w14:paraId="6E721E86" w14:textId="77777777" w:rsidR="00731192" w:rsidRPr="00365474" w:rsidRDefault="00731192" w:rsidP="00004352">
                            <w:pPr>
                              <w:pStyle w:val="Body"/>
                              <w:spacing w:line="240" w:lineRule="auto"/>
                              <w:jc w:val="both"/>
                              <w:rPr>
                                <w:color w:val="FFFFFF" w:themeColor="background1"/>
                                <w:lang w:val="da-DK"/>
                              </w:rPr>
                            </w:pPr>
                          </w:p>
                          <w:p w14:paraId="2B09F0EB" w14:textId="77777777" w:rsidR="00731192" w:rsidRPr="00365474" w:rsidRDefault="00731192" w:rsidP="001C1ADA">
                            <w:pPr>
                              <w:pStyle w:val="Body"/>
                              <w:spacing w:line="240" w:lineRule="auto"/>
                              <w:ind w:left="2160"/>
                              <w:jc w:val="both"/>
                              <w:rPr>
                                <w:color w:val="FFFFFF" w:themeColor="background1"/>
                                <w:lang w:val="da-DK"/>
                              </w:rPr>
                            </w:pPr>
                            <w:r w:rsidRPr="00365474">
                              <w:rPr>
                                <w:noProof/>
                                <w:color w:val="FFFFFF" w:themeColor="background1"/>
                                <w:lang w:val="da-DK"/>
                              </w:rPr>
                              <w:drawing>
                                <wp:inline distT="0" distB="0" distL="0" distR="0" wp14:anchorId="624DCEC6" wp14:editId="5E027458">
                                  <wp:extent cx="1441888" cy="79057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6">
                                            <a:extLst>
                                              <a:ext uri="{28A0092B-C50C-407E-A947-70E740481C1C}">
                                                <a14:useLocalDpi xmlns:a14="http://schemas.microsoft.com/office/drawing/2010/main" val="0"/>
                                              </a:ext>
                                            </a:extLst>
                                          </a:blip>
                                          <a:stretch>
                                            <a:fillRect/>
                                          </a:stretch>
                                        </pic:blipFill>
                                        <pic:spPr>
                                          <a:xfrm>
                                            <a:off x="0" y="0"/>
                                            <a:ext cx="1478802" cy="810815"/>
                                          </a:xfrm>
                                          <a:prstGeom prst="rect">
                                            <a:avLst/>
                                          </a:prstGeom>
                                        </pic:spPr>
                                      </pic:pic>
                                    </a:graphicData>
                                  </a:graphic>
                                </wp:inline>
                              </w:drawing>
                            </w:r>
                          </w:p>
                        </w:tc>
                      </w:tr>
                    </w:tbl>
                    <w:p w14:paraId="4CF21E9A" w14:textId="77777777" w:rsidR="003F0501" w:rsidRPr="00D12AAA" w:rsidRDefault="003F0501" w:rsidP="00004352">
                      <w:pPr>
                        <w:pStyle w:val="Body"/>
                        <w:spacing w:line="240" w:lineRule="auto"/>
                        <w:jc w:val="both"/>
                        <w:rPr>
                          <w:color w:val="FFFFFF" w:themeColor="background1"/>
                        </w:rPr>
                      </w:pPr>
                    </w:p>
                  </w:txbxContent>
                </v:textbox>
                <w10:wrap anchorx="margin"/>
              </v:rect>
            </w:pict>
          </mc:Fallback>
        </mc:AlternateContent>
      </w:r>
      <w:r w:rsidR="00630988" w:rsidRPr="00275E2E">
        <w:rPr>
          <w:noProof/>
          <w:color w:val="AF161E"/>
          <w14:textFill>
            <w14:solidFill>
              <w14:srgbClr w14:val="AF161E">
                <w14:lumMod w14:val="95000"/>
                <w14:lumOff w14:val="5000"/>
              </w14:srgbClr>
            </w14:solidFill>
          </w14:textFill>
        </w:rPr>
        <mc:AlternateContent>
          <mc:Choice Requires="wps">
            <w:drawing>
              <wp:anchor distT="0" distB="0" distL="114300" distR="114300" simplePos="0" relativeHeight="251658241" behindDoc="0" locked="0" layoutInCell="1" allowOverlap="1" wp14:anchorId="1E905245" wp14:editId="21B0F06B">
                <wp:simplePos x="0" y="0"/>
                <wp:positionH relativeFrom="column">
                  <wp:posOffset>2615609</wp:posOffset>
                </wp:positionH>
                <wp:positionV relativeFrom="paragraph">
                  <wp:posOffset>1132471</wp:posOffset>
                </wp:positionV>
                <wp:extent cx="3434169" cy="307340"/>
                <wp:effectExtent l="12700" t="12700" r="20320" b="22860"/>
                <wp:wrapNone/>
                <wp:docPr id="65" name="Straight Connector 65"/>
                <wp:cNvGraphicFramePr/>
                <a:graphic xmlns:a="http://schemas.openxmlformats.org/drawingml/2006/main">
                  <a:graphicData uri="http://schemas.microsoft.com/office/word/2010/wordprocessingShape">
                    <wps:wsp>
                      <wps:cNvCnPr/>
                      <wps:spPr>
                        <a:xfrm flipV="1">
                          <a:off x="0" y="0"/>
                          <a:ext cx="3434169" cy="307340"/>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0D262D" id="Straight Connector 65"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95pt,89.15pt" to="476.3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" strokecolor="white [3212]" strokeweight="1.5pt">
                <v:stroke joinstyle="miter"/>
              </v:line>
            </w:pict>
          </mc:Fallback>
        </mc:AlternateContent>
      </w:r>
    </w:p>
    <w:sectPr w:rsidR="00283E84" w:rsidRPr="00714EA0" w:rsidSect="002B55CB">
      <w:headerReference w:type="default" r:id="rId57"/>
      <w:footerReference w:type="default" r:id="rId58"/>
      <w:type w:val="continuous"/>
      <w:pgSz w:w="11900" w:h="16840"/>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B4979" w14:textId="77777777" w:rsidR="003C6833" w:rsidRDefault="003C6833" w:rsidP="00BE11E5">
      <w:r>
        <w:separator/>
      </w:r>
    </w:p>
  </w:endnote>
  <w:endnote w:type="continuationSeparator" w:id="0">
    <w:p w14:paraId="73BC8DAE" w14:textId="77777777" w:rsidR="003C6833" w:rsidRDefault="003C6833" w:rsidP="00BE1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ource Sans Pro Black">
    <w:charset w:val="00"/>
    <w:family w:val="swiss"/>
    <w:pitch w:val="variable"/>
    <w:sig w:usb0="600002F7" w:usb1="02000001" w:usb2="00000000" w:usb3="00000000" w:csb0="0000019F" w:csb1="00000000"/>
  </w:font>
  <w:font w:name="Times New Roman (Body CS)">
    <w:altName w:val="Times New Roman"/>
    <w:charset w:val="00"/>
    <w:family w:val="roman"/>
    <w:pitch w:val="variable"/>
    <w:sig w:usb0="E0002AEF" w:usb1="C0007841" w:usb2="00000009" w:usb3="00000000" w:csb0="000001FF" w:csb1="00000000"/>
  </w:font>
  <w:font w:name="Source Sans Pro">
    <w:altName w:val="Arial"/>
    <w:charset w:val="00"/>
    <w:family w:val="swiss"/>
    <w:pitch w:val="variable"/>
    <w:sig w:usb0="600002F7" w:usb1="02000001" w:usb2="00000000" w:usb3="00000000" w:csb0="0000019F" w:csb1="00000000"/>
  </w:font>
  <w:font w:name="Source Sans Pro Light">
    <w:charset w:val="00"/>
    <w:family w:val="swiss"/>
    <w:pitch w:val="variable"/>
    <w:sig w:usb0="600002F7" w:usb1="02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Headings)">
    <w:altName w:val="Calibri Light"/>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7A6B" w14:textId="77777777" w:rsidR="007C1BC7" w:rsidRPr="00BE11E5" w:rsidRDefault="007C1BC7" w:rsidP="00CD021E">
    <w:pPr>
      <w:pStyle w:val="Sidefod"/>
      <w:jc w:val="center"/>
      <w:rPr>
        <w:color w:val="8B161E"/>
      </w:rPr>
    </w:pPr>
    <w:r w:rsidRPr="00231406">
      <w:rPr>
        <w:rFonts w:ascii="Source Sans Pro Light" w:hAnsi="Source Sans Pro Light"/>
        <w:color w:val="AF1E16"/>
        <w:sz w:val="20"/>
        <w:szCs w:val="20"/>
      </w:rPr>
      <w:fldChar w:fldCharType="begin"/>
    </w:r>
    <w:r w:rsidRPr="00231406">
      <w:rPr>
        <w:rFonts w:ascii="Source Sans Pro Light" w:hAnsi="Source Sans Pro Light"/>
        <w:color w:val="AF1E16"/>
        <w:sz w:val="20"/>
        <w:szCs w:val="20"/>
      </w:rPr>
      <w:instrText xml:space="preserve"> PAGE  \* MERGEFORMAT </w:instrText>
    </w:r>
    <w:r w:rsidRPr="00231406">
      <w:rPr>
        <w:rFonts w:ascii="Source Sans Pro Light" w:hAnsi="Source Sans Pro Light"/>
        <w:color w:val="AF1E16"/>
        <w:sz w:val="20"/>
        <w:szCs w:val="20"/>
      </w:rPr>
      <w:fldChar w:fldCharType="separate"/>
    </w:r>
    <w:r w:rsidRPr="00231406">
      <w:rPr>
        <w:rFonts w:ascii="Source Sans Pro Light" w:hAnsi="Source Sans Pro Light"/>
        <w:noProof/>
        <w:color w:val="AF1E16"/>
        <w:sz w:val="20"/>
        <w:szCs w:val="20"/>
      </w:rPr>
      <w:t>3</w:t>
    </w:r>
    <w:r w:rsidRPr="00231406">
      <w:rPr>
        <w:rFonts w:ascii="Source Sans Pro Light" w:hAnsi="Source Sans Pro Light"/>
        <w:color w:val="AF1E16"/>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B9CD1" w14:textId="77777777" w:rsidR="003C6833" w:rsidRDefault="003C6833" w:rsidP="00BE11E5">
      <w:r>
        <w:separator/>
      </w:r>
    </w:p>
  </w:footnote>
  <w:footnote w:type="continuationSeparator" w:id="0">
    <w:p w14:paraId="6BF04EDD" w14:textId="77777777" w:rsidR="003C6833" w:rsidRDefault="003C6833" w:rsidP="00BE11E5">
      <w:r>
        <w:continuationSeparator/>
      </w:r>
    </w:p>
  </w:footnote>
  <w:footnote w:id="1">
    <w:p w14:paraId="2A01A9E1" w14:textId="7A170C42" w:rsidR="00833826" w:rsidRPr="006031AD" w:rsidRDefault="00833826">
      <w:pPr>
        <w:pStyle w:val="Fodnotetekst"/>
        <w:rPr>
          <w:lang w:val="en-US"/>
        </w:rPr>
      </w:pPr>
      <w:r>
        <w:rPr>
          <w:rStyle w:val="Fodnotehenvisning"/>
        </w:rPr>
        <w:footnoteRef/>
      </w:r>
      <w:r w:rsidR="006031AD" w:rsidRPr="006031AD">
        <w:rPr>
          <w:lang w:val="en-US"/>
        </w:rPr>
        <w:t xml:space="preserve"> </w:t>
      </w:r>
      <w:proofErr w:type="spellStart"/>
      <w:r w:rsidR="006031AD" w:rsidRPr="006031AD">
        <w:rPr>
          <w:lang w:val="en-US"/>
        </w:rPr>
        <w:t>Rawadari</w:t>
      </w:r>
      <w:proofErr w:type="spellEnd"/>
      <w:r w:rsidR="006031AD" w:rsidRPr="006031AD">
        <w:rPr>
          <w:lang w:val="en-US"/>
        </w:rPr>
        <w:t xml:space="preserve">: Afghanistan Human Rights Situation Report 2024, marts 2025 , side </w:t>
      </w:r>
      <w:r w:rsidR="006031AD">
        <w:rPr>
          <w:lang w:val="en-US"/>
        </w:rPr>
        <w:t>24</w:t>
      </w:r>
      <w:r w:rsidR="006031AD" w:rsidRPr="006031AD">
        <w:rPr>
          <w:lang w:val="en-US"/>
        </w:rPr>
        <w:t xml:space="preserve">, </w:t>
      </w:r>
      <w:hyperlink r:id="rId1" w:history="1">
        <w:proofErr w:type="spellStart"/>
        <w:r w:rsidR="006031AD" w:rsidRPr="006031AD">
          <w:rPr>
            <w:rStyle w:val="Hyperlink"/>
            <w:lang w:val="en-US"/>
          </w:rPr>
          <w:t>url</w:t>
        </w:r>
        <w:proofErr w:type="spellEnd"/>
      </w:hyperlink>
    </w:p>
  </w:footnote>
  <w:footnote w:id="2">
    <w:p w14:paraId="5E532025" w14:textId="65EAC998" w:rsidR="00ED7517" w:rsidRPr="00ED7517" w:rsidRDefault="00ED7517">
      <w:pPr>
        <w:pStyle w:val="Fodnotetekst"/>
        <w:rPr>
          <w:lang w:val="en-US"/>
        </w:rPr>
      </w:pPr>
      <w:r>
        <w:rPr>
          <w:rStyle w:val="Fodnotehenvisning"/>
        </w:rPr>
        <w:footnoteRef/>
      </w:r>
      <w:r w:rsidRPr="00ED7517">
        <w:rPr>
          <w:lang w:val="en-US"/>
        </w:rPr>
        <w:t xml:space="preserve"> Reporters Without Borders: Afghan journalism still resisting after two years of Taliban persecution, 10. aug</w:t>
      </w:r>
      <w:r w:rsidR="00EC623B">
        <w:rPr>
          <w:lang w:val="en-US"/>
        </w:rPr>
        <w:t>ust</w:t>
      </w:r>
      <w:r w:rsidRPr="00ED7517">
        <w:rPr>
          <w:lang w:val="en-US"/>
        </w:rPr>
        <w:t xml:space="preserve"> 2023</w:t>
      </w:r>
      <w:r w:rsidR="00470E5F">
        <w:rPr>
          <w:lang w:val="en-US"/>
        </w:rPr>
        <w:t xml:space="preserve"> </w:t>
      </w:r>
      <w:hyperlink r:id="rId2" w:history="1">
        <w:proofErr w:type="spellStart"/>
        <w:r w:rsidR="00D803F2">
          <w:rPr>
            <w:rStyle w:val="Hyperlink"/>
            <w:lang w:val="en-US"/>
          </w:rPr>
          <w:t>url</w:t>
        </w:r>
        <w:proofErr w:type="spellEnd"/>
      </w:hyperlink>
    </w:p>
  </w:footnote>
  <w:footnote w:id="3">
    <w:p w14:paraId="1EDE5699" w14:textId="454C5848" w:rsidR="004C03B5" w:rsidRPr="004C03B5" w:rsidRDefault="004C03B5">
      <w:pPr>
        <w:pStyle w:val="Fodnotetekst"/>
        <w:rPr>
          <w:lang w:val="en-US"/>
        </w:rPr>
      </w:pPr>
      <w:r>
        <w:rPr>
          <w:rStyle w:val="Fodnotehenvisning"/>
        </w:rPr>
        <w:footnoteRef/>
      </w:r>
      <w:r w:rsidRPr="004C03B5">
        <w:rPr>
          <w:lang w:val="en-US"/>
        </w:rPr>
        <w:t xml:space="preserve"> </w:t>
      </w:r>
      <w:proofErr w:type="spellStart"/>
      <w:r w:rsidR="00C9115D">
        <w:rPr>
          <w:lang w:val="en-US"/>
        </w:rPr>
        <w:t>Rawadari</w:t>
      </w:r>
      <w:proofErr w:type="spellEnd"/>
      <w:r w:rsidR="00C9115D">
        <w:rPr>
          <w:lang w:val="en-US"/>
        </w:rPr>
        <w:t xml:space="preserve">: </w:t>
      </w:r>
      <w:r w:rsidR="00C9115D" w:rsidRPr="00051724">
        <w:rPr>
          <w:lang w:val="en-US"/>
        </w:rPr>
        <w:t xml:space="preserve">Afghanistan Human Rights Situation Report 2024, </w:t>
      </w:r>
      <w:r w:rsidR="00C9115D">
        <w:rPr>
          <w:lang w:val="en-US"/>
        </w:rPr>
        <w:t>m</w:t>
      </w:r>
      <w:r w:rsidR="00C9115D" w:rsidRPr="00051724">
        <w:rPr>
          <w:lang w:val="en-US"/>
        </w:rPr>
        <w:t>ar</w:t>
      </w:r>
      <w:r w:rsidR="00C9115D">
        <w:rPr>
          <w:lang w:val="en-US"/>
        </w:rPr>
        <w:t>ts</w:t>
      </w:r>
      <w:r w:rsidR="00C9115D" w:rsidRPr="00051724">
        <w:rPr>
          <w:lang w:val="en-US"/>
        </w:rPr>
        <w:t xml:space="preserve"> 2025</w:t>
      </w:r>
      <w:r w:rsidR="00C9115D">
        <w:rPr>
          <w:lang w:val="en-US"/>
        </w:rPr>
        <w:t xml:space="preserve"> , side 7, </w:t>
      </w:r>
      <w:hyperlink r:id="rId3" w:history="1">
        <w:proofErr w:type="spellStart"/>
        <w:r w:rsidR="00C9115D">
          <w:rPr>
            <w:rStyle w:val="Hyperlink"/>
            <w:lang w:val="en-US"/>
          </w:rPr>
          <w:t>url</w:t>
        </w:r>
        <w:proofErr w:type="spellEnd"/>
      </w:hyperlink>
    </w:p>
  </w:footnote>
  <w:footnote w:id="4">
    <w:p w14:paraId="3F1F826E" w14:textId="20A4CB9A" w:rsidR="006F0554" w:rsidRPr="006F0554" w:rsidRDefault="006F0554">
      <w:pPr>
        <w:pStyle w:val="Fodnotetekst"/>
        <w:rPr>
          <w:lang w:val="en-US"/>
        </w:rPr>
      </w:pPr>
      <w:r>
        <w:rPr>
          <w:rStyle w:val="Fodnotehenvisning"/>
        </w:rPr>
        <w:footnoteRef/>
      </w:r>
      <w:r w:rsidRPr="006F0554">
        <w:rPr>
          <w:lang w:val="en-US"/>
        </w:rPr>
        <w:t xml:space="preserve"> </w:t>
      </w:r>
      <w:r w:rsidR="00B55EE5" w:rsidRPr="004C5C13">
        <w:rPr>
          <w:lang w:val="en-US"/>
        </w:rPr>
        <w:t>UN Human Rights Council, Situation of human rights in Afghanistan, Report of the Special Rapporteur on the situation of human rights in Afghanistan</w:t>
      </w:r>
      <w:r w:rsidR="00B55EE5">
        <w:rPr>
          <w:lang w:val="en-US"/>
        </w:rPr>
        <w:t xml:space="preserve"> A/HRC/</w:t>
      </w:r>
      <w:r w:rsidR="00B55EE5" w:rsidRPr="003F34E9">
        <w:rPr>
          <w:lang w:val="en-US"/>
        </w:rPr>
        <w:t>60/23</w:t>
      </w:r>
      <w:r w:rsidR="00B55EE5">
        <w:rPr>
          <w:lang w:val="en-US"/>
        </w:rPr>
        <w:t xml:space="preserve">, 5. </w:t>
      </w:r>
      <w:proofErr w:type="spellStart"/>
      <w:r w:rsidR="00B55EE5">
        <w:rPr>
          <w:lang w:val="en-US"/>
        </w:rPr>
        <w:t>september</w:t>
      </w:r>
      <w:proofErr w:type="spellEnd"/>
      <w:r w:rsidR="00B55EE5">
        <w:rPr>
          <w:lang w:val="en-US"/>
        </w:rPr>
        <w:t xml:space="preserve"> 2025, side</w:t>
      </w:r>
      <w:r w:rsidR="002030FE">
        <w:rPr>
          <w:lang w:val="en-US"/>
        </w:rPr>
        <w:t>7</w:t>
      </w:r>
      <w:r w:rsidR="00B55EE5">
        <w:rPr>
          <w:lang w:val="en-US"/>
        </w:rPr>
        <w:t xml:space="preserve">,  </w:t>
      </w:r>
      <w:hyperlink r:id="rId4" w:history="1">
        <w:proofErr w:type="spellStart"/>
        <w:r w:rsidR="00B55EE5">
          <w:rPr>
            <w:rStyle w:val="Hyperlink"/>
            <w:lang w:val="en-US"/>
          </w:rPr>
          <w:t>url</w:t>
        </w:r>
        <w:proofErr w:type="spellEnd"/>
      </w:hyperlink>
    </w:p>
  </w:footnote>
  <w:footnote w:id="5">
    <w:p w14:paraId="1D0A8B59" w14:textId="158F9288" w:rsidR="0041379E" w:rsidRPr="0041379E" w:rsidRDefault="0041379E">
      <w:pPr>
        <w:pStyle w:val="Fodnotetekst"/>
        <w:rPr>
          <w:lang w:val="en-US"/>
        </w:rPr>
      </w:pPr>
      <w:r>
        <w:rPr>
          <w:rStyle w:val="Fodnotehenvisning"/>
        </w:rPr>
        <w:footnoteRef/>
      </w:r>
      <w:r w:rsidRPr="0041379E">
        <w:rPr>
          <w:lang w:val="en-US"/>
        </w:rPr>
        <w:t xml:space="preserve"> </w:t>
      </w:r>
      <w:r w:rsidRPr="004C5C13">
        <w:rPr>
          <w:lang w:val="en-US"/>
        </w:rPr>
        <w:t>UN Human Rights Council, Situation of human rights in Afghanistan, Report of the Special Rapporteur on the situation of human rights in Afghanistan</w:t>
      </w:r>
      <w:r>
        <w:rPr>
          <w:lang w:val="en-US"/>
        </w:rPr>
        <w:t xml:space="preserve"> A/HRC/</w:t>
      </w:r>
      <w:r w:rsidRPr="003F34E9">
        <w:rPr>
          <w:lang w:val="en-US"/>
        </w:rPr>
        <w:t>60/23</w:t>
      </w:r>
      <w:r>
        <w:rPr>
          <w:lang w:val="en-US"/>
        </w:rPr>
        <w:t xml:space="preserve">, 5. </w:t>
      </w:r>
      <w:proofErr w:type="spellStart"/>
      <w:r>
        <w:rPr>
          <w:lang w:val="en-US"/>
        </w:rPr>
        <w:t>september</w:t>
      </w:r>
      <w:proofErr w:type="spellEnd"/>
      <w:r>
        <w:rPr>
          <w:lang w:val="en-US"/>
        </w:rPr>
        <w:t xml:space="preserve"> 2025, side7,  </w:t>
      </w:r>
      <w:hyperlink r:id="rId5" w:history="1">
        <w:proofErr w:type="spellStart"/>
        <w:r>
          <w:rPr>
            <w:rStyle w:val="Hyperlink"/>
            <w:lang w:val="en-US"/>
          </w:rPr>
          <w:t>url</w:t>
        </w:r>
        <w:proofErr w:type="spellEnd"/>
      </w:hyperlink>
    </w:p>
  </w:footnote>
  <w:footnote w:id="6">
    <w:p w14:paraId="0DF8EDA2" w14:textId="401A5128" w:rsidR="00557AFF" w:rsidRPr="00557AFF" w:rsidRDefault="00557AFF">
      <w:pPr>
        <w:pStyle w:val="Fodnotetekst"/>
        <w:rPr>
          <w:lang w:val="en-US"/>
        </w:rPr>
      </w:pPr>
      <w:r>
        <w:rPr>
          <w:rStyle w:val="Fodnotehenvisning"/>
        </w:rPr>
        <w:footnoteRef/>
      </w:r>
      <w:r w:rsidRPr="00557AFF">
        <w:rPr>
          <w:lang w:val="en-US"/>
        </w:rPr>
        <w:t xml:space="preserve"> </w:t>
      </w:r>
      <w:r w:rsidRPr="00ED7517">
        <w:rPr>
          <w:lang w:val="en-US"/>
        </w:rPr>
        <w:t>Reporters Without Borders: Afghan journalism still resisting after two years of Taliban persecution, 10. aug</w:t>
      </w:r>
      <w:r w:rsidR="00EC623B">
        <w:rPr>
          <w:lang w:val="en-US"/>
        </w:rPr>
        <w:t>ust</w:t>
      </w:r>
      <w:r w:rsidRPr="00ED7517">
        <w:rPr>
          <w:lang w:val="en-US"/>
        </w:rPr>
        <w:t xml:space="preserve"> 2023</w:t>
      </w:r>
      <w:r>
        <w:rPr>
          <w:lang w:val="en-US"/>
        </w:rPr>
        <w:t xml:space="preserve"> </w:t>
      </w:r>
      <w:hyperlink r:id="rId6" w:history="1">
        <w:proofErr w:type="spellStart"/>
        <w:r w:rsidR="00206018">
          <w:rPr>
            <w:rStyle w:val="Hyperlink"/>
            <w:lang w:val="en-US"/>
          </w:rPr>
          <w:t>url</w:t>
        </w:r>
        <w:proofErr w:type="spellEnd"/>
      </w:hyperlink>
    </w:p>
  </w:footnote>
  <w:footnote w:id="7">
    <w:p w14:paraId="68D729F0" w14:textId="0473B51F" w:rsidR="00980590" w:rsidRPr="00980590" w:rsidRDefault="00980590">
      <w:pPr>
        <w:pStyle w:val="Fodnotetekst"/>
        <w:rPr>
          <w:lang w:val="en-US"/>
        </w:rPr>
      </w:pPr>
      <w:r>
        <w:rPr>
          <w:rStyle w:val="Fodnotehenvisning"/>
        </w:rPr>
        <w:footnoteRef/>
      </w:r>
      <w:r w:rsidRPr="00980590">
        <w:rPr>
          <w:lang w:val="en-US"/>
        </w:rPr>
        <w:t xml:space="preserve"> </w:t>
      </w:r>
      <w:r w:rsidR="009D3403" w:rsidRPr="009D3403">
        <w:rPr>
          <w:lang w:val="en-US"/>
        </w:rPr>
        <w:t>Reporters Without Borders: Afghan journalism still resisting after two years of Taliban persecution, 10. aug</w:t>
      </w:r>
      <w:r w:rsidR="00EC623B">
        <w:rPr>
          <w:lang w:val="en-US"/>
        </w:rPr>
        <w:t>ust</w:t>
      </w:r>
      <w:r w:rsidR="009D3403" w:rsidRPr="009D3403">
        <w:rPr>
          <w:lang w:val="en-US"/>
        </w:rPr>
        <w:t xml:space="preserve"> 2023 </w:t>
      </w:r>
      <w:hyperlink r:id="rId7" w:history="1">
        <w:proofErr w:type="spellStart"/>
        <w:r w:rsidR="00A2151C" w:rsidRPr="00A2151C">
          <w:rPr>
            <w:rStyle w:val="Hyperlink"/>
            <w:lang w:val="en-US"/>
          </w:rPr>
          <w:t>url</w:t>
        </w:r>
        <w:proofErr w:type="spellEnd"/>
      </w:hyperlink>
    </w:p>
  </w:footnote>
  <w:footnote w:id="8">
    <w:p w14:paraId="124811B7" w14:textId="1F9476FA" w:rsidR="00980590" w:rsidRPr="00980590" w:rsidRDefault="00980590">
      <w:pPr>
        <w:pStyle w:val="Fodnotetekst"/>
        <w:rPr>
          <w:lang w:val="en-US"/>
        </w:rPr>
      </w:pPr>
      <w:r>
        <w:rPr>
          <w:rStyle w:val="Fodnotehenvisning"/>
        </w:rPr>
        <w:footnoteRef/>
      </w:r>
      <w:r w:rsidRPr="00980590">
        <w:rPr>
          <w:lang w:val="en-US"/>
        </w:rPr>
        <w:t xml:space="preserve"> </w:t>
      </w:r>
      <w:proofErr w:type="spellStart"/>
      <w:r w:rsidR="00EC2B91" w:rsidRPr="005D380E">
        <w:rPr>
          <w:lang w:val="en-US"/>
        </w:rPr>
        <w:t>Hasht</w:t>
      </w:r>
      <w:proofErr w:type="spellEnd"/>
      <w:r w:rsidR="00EC2B91" w:rsidRPr="005D380E">
        <w:rPr>
          <w:lang w:val="en-US"/>
        </w:rPr>
        <w:t xml:space="preserve">-e Subh Daily: Eighteen Years of </w:t>
      </w:r>
      <w:proofErr w:type="spellStart"/>
      <w:r w:rsidR="00EC2B91" w:rsidRPr="005D380E">
        <w:rPr>
          <w:lang w:val="en-US"/>
        </w:rPr>
        <w:t>Hasht</w:t>
      </w:r>
      <w:proofErr w:type="spellEnd"/>
      <w:r w:rsidR="00EC2B91" w:rsidRPr="005D380E">
        <w:rPr>
          <w:lang w:val="en-US"/>
        </w:rPr>
        <w:t xml:space="preserve">-e Subh Daily: Uninterrupted Enlightenment and Information, 23. </w:t>
      </w:r>
      <w:proofErr w:type="spellStart"/>
      <w:r w:rsidR="00EC2B91" w:rsidRPr="0092665B">
        <w:rPr>
          <w:lang w:val="en-US"/>
        </w:rPr>
        <w:t>maj</w:t>
      </w:r>
      <w:proofErr w:type="spellEnd"/>
      <w:r w:rsidR="00EC2B91" w:rsidRPr="0092665B">
        <w:rPr>
          <w:lang w:val="en-US"/>
        </w:rPr>
        <w:t xml:space="preserve"> 2024</w:t>
      </w:r>
      <w:r w:rsidR="0092665B" w:rsidRPr="0092665B">
        <w:rPr>
          <w:lang w:val="en-US"/>
        </w:rPr>
        <w:t xml:space="preserve"> </w:t>
      </w:r>
      <w:hyperlink r:id="rId8" w:history="1">
        <w:proofErr w:type="spellStart"/>
        <w:r w:rsidR="0092665B">
          <w:rPr>
            <w:rStyle w:val="Hyperlink"/>
            <w:lang w:val="en-US"/>
          </w:rPr>
          <w:t>url</w:t>
        </w:r>
        <w:proofErr w:type="spellEnd"/>
      </w:hyperlink>
    </w:p>
  </w:footnote>
  <w:footnote w:id="9">
    <w:p w14:paraId="4C597558" w14:textId="49AA91B8" w:rsidR="00796632" w:rsidRPr="00796632" w:rsidRDefault="00796632">
      <w:pPr>
        <w:pStyle w:val="Fodnotetekst"/>
        <w:rPr>
          <w:lang w:val="en-US"/>
        </w:rPr>
      </w:pPr>
      <w:r>
        <w:rPr>
          <w:rStyle w:val="Fodnotehenvisning"/>
        </w:rPr>
        <w:footnoteRef/>
      </w:r>
      <w:r w:rsidR="00CD77FA">
        <w:rPr>
          <w:lang w:val="en-US"/>
        </w:rPr>
        <w:t xml:space="preserve"> </w:t>
      </w:r>
      <w:r w:rsidR="00CD77FA" w:rsidRPr="004C5C13">
        <w:rPr>
          <w:lang w:val="en-US"/>
        </w:rPr>
        <w:t>UN Human Rights Council, Situation of human rights in Afghanistan, Report of the Special Rapporteur on the situation of human rights in Afghanistan</w:t>
      </w:r>
      <w:r w:rsidR="00CD77FA">
        <w:rPr>
          <w:lang w:val="en-US"/>
        </w:rPr>
        <w:t xml:space="preserve"> A</w:t>
      </w:r>
      <w:r w:rsidR="00CD77FA" w:rsidRPr="000D3280">
        <w:rPr>
          <w:lang w:val="en-US"/>
        </w:rPr>
        <w:t>/HRC/58/80</w:t>
      </w:r>
      <w:r w:rsidR="00CD77FA">
        <w:rPr>
          <w:lang w:val="en-US"/>
        </w:rPr>
        <w:t xml:space="preserve">, 20. </w:t>
      </w:r>
      <w:proofErr w:type="spellStart"/>
      <w:r w:rsidR="00CD77FA">
        <w:rPr>
          <w:lang w:val="en-US"/>
        </w:rPr>
        <w:t>februar</w:t>
      </w:r>
      <w:proofErr w:type="spellEnd"/>
      <w:r w:rsidR="00CD77FA">
        <w:rPr>
          <w:lang w:val="en-US"/>
        </w:rPr>
        <w:t xml:space="preserve"> 2025 side 5 </w:t>
      </w:r>
      <w:hyperlink r:id="rId9" w:history="1">
        <w:proofErr w:type="spellStart"/>
        <w:r w:rsidR="00CD77FA">
          <w:rPr>
            <w:rStyle w:val="Hyperlink"/>
            <w:lang w:val="en-US"/>
          </w:rPr>
          <w:t>url</w:t>
        </w:r>
        <w:proofErr w:type="spellEnd"/>
      </w:hyperlink>
    </w:p>
  </w:footnote>
  <w:footnote w:id="10">
    <w:p w14:paraId="2DD57E06" w14:textId="25EB4A23" w:rsidR="00D42FCF" w:rsidRPr="00194F0F" w:rsidRDefault="00D42FCF">
      <w:pPr>
        <w:pStyle w:val="Fodnotetekst"/>
        <w:rPr>
          <w:lang w:val="en-US"/>
        </w:rPr>
      </w:pPr>
      <w:r>
        <w:rPr>
          <w:rStyle w:val="Fodnotehenvisning"/>
        </w:rPr>
        <w:footnoteRef/>
      </w:r>
      <w:r w:rsidR="00A91223">
        <w:rPr>
          <w:lang w:val="en-US"/>
        </w:rPr>
        <w:t xml:space="preserve"> </w:t>
      </w:r>
      <w:proofErr w:type="spellStart"/>
      <w:r w:rsidR="00A91223" w:rsidRPr="00A91223">
        <w:rPr>
          <w:lang w:val="en-US"/>
        </w:rPr>
        <w:t>Hasht</w:t>
      </w:r>
      <w:proofErr w:type="spellEnd"/>
      <w:r w:rsidR="00A91223" w:rsidRPr="00A91223">
        <w:rPr>
          <w:lang w:val="en-US"/>
        </w:rPr>
        <w:t>-e Subh Daily (8am)</w:t>
      </w:r>
      <w:r w:rsidR="007B4A4A">
        <w:rPr>
          <w:lang w:val="en-US"/>
        </w:rPr>
        <w:t>,</w:t>
      </w:r>
      <w:r w:rsidRPr="00D42FCF">
        <w:rPr>
          <w:lang w:val="en-US"/>
        </w:rPr>
        <w:t xml:space="preserve"> </w:t>
      </w:r>
      <w:r w:rsidR="002778C6" w:rsidRPr="00545ABD">
        <w:rPr>
          <w:lang w:val="en-US"/>
        </w:rPr>
        <w:t>Exiled Journalists from Afghanistan Face Major Challenges in Accessing Information</w:t>
      </w:r>
      <w:r w:rsidR="007B4A4A" w:rsidRPr="00545ABD">
        <w:rPr>
          <w:lang w:val="en-US"/>
        </w:rPr>
        <w:t xml:space="preserve">, 5. </w:t>
      </w:r>
      <w:r w:rsidR="007B4A4A" w:rsidRPr="00194F0F">
        <w:rPr>
          <w:lang w:val="en-US"/>
        </w:rPr>
        <w:t xml:space="preserve">November 2025: </w:t>
      </w:r>
      <w:hyperlink r:id="rId10" w:history="1">
        <w:proofErr w:type="spellStart"/>
        <w:r w:rsidR="00097391">
          <w:rPr>
            <w:rStyle w:val="Hyperlink"/>
            <w:lang w:val="en-US"/>
          </w:rPr>
          <w:t>url</w:t>
        </w:r>
        <w:proofErr w:type="spellEnd"/>
      </w:hyperlink>
      <w:r w:rsidR="007B4A4A" w:rsidRPr="00194F0F">
        <w:rPr>
          <w:lang w:val="en-US"/>
        </w:rPr>
        <w:t xml:space="preserve"> </w:t>
      </w:r>
    </w:p>
  </w:footnote>
  <w:footnote w:id="11">
    <w:p w14:paraId="642F6F4C" w14:textId="204C9EBB" w:rsidR="008E7CB5" w:rsidRPr="008E7CB5" w:rsidRDefault="008E7CB5">
      <w:pPr>
        <w:pStyle w:val="Fodnotetekst"/>
        <w:rPr>
          <w:lang w:val="en-US"/>
        </w:rPr>
      </w:pPr>
      <w:r>
        <w:rPr>
          <w:rStyle w:val="Fodnotehenvisning"/>
        </w:rPr>
        <w:footnoteRef/>
      </w:r>
      <w:r w:rsidRPr="008E7CB5">
        <w:rPr>
          <w:lang w:val="en-US"/>
        </w:rPr>
        <w:t xml:space="preserve"> </w:t>
      </w:r>
      <w:r w:rsidRPr="006D479A">
        <w:rPr>
          <w:lang w:val="en-US"/>
        </w:rPr>
        <w:t xml:space="preserve">Interview med anonym </w:t>
      </w:r>
      <w:proofErr w:type="spellStart"/>
      <w:r w:rsidRPr="006D479A">
        <w:rPr>
          <w:lang w:val="en-US"/>
        </w:rPr>
        <w:t>kilde</w:t>
      </w:r>
      <w:proofErr w:type="spellEnd"/>
      <w:r w:rsidRPr="006D479A">
        <w:rPr>
          <w:lang w:val="en-US"/>
        </w:rPr>
        <w:t>, About the source and scope of work</w:t>
      </w:r>
      <w:r w:rsidR="00067355">
        <w:rPr>
          <w:lang w:val="en-US"/>
        </w:rPr>
        <w:t xml:space="preserve">, </w:t>
      </w:r>
      <w:proofErr w:type="spellStart"/>
      <w:r w:rsidR="00067355">
        <w:rPr>
          <w:lang w:val="en-US"/>
        </w:rPr>
        <w:t>bilag</w:t>
      </w:r>
      <w:proofErr w:type="spellEnd"/>
      <w:r w:rsidR="00067355">
        <w:rPr>
          <w:lang w:val="en-US"/>
        </w:rPr>
        <w:t xml:space="preserve"> 1</w:t>
      </w:r>
    </w:p>
  </w:footnote>
  <w:footnote w:id="12">
    <w:p w14:paraId="68367ED8" w14:textId="6E8FE3E1" w:rsidR="008E7CB5" w:rsidRPr="00AC6A5E" w:rsidRDefault="008E7CB5" w:rsidP="008E7CB5">
      <w:pPr>
        <w:pStyle w:val="Fodnotetekst"/>
        <w:rPr>
          <w:lang w:val="en-US"/>
        </w:rPr>
      </w:pPr>
      <w:r w:rsidRPr="005704AA">
        <w:rPr>
          <w:rStyle w:val="Fodnotehenvisning"/>
        </w:rPr>
        <w:footnoteRef/>
      </w:r>
      <w:r w:rsidRPr="005704AA">
        <w:rPr>
          <w:lang w:val="en-US"/>
        </w:rPr>
        <w:t xml:space="preserve"> </w:t>
      </w:r>
      <w:r w:rsidR="00DF1A18" w:rsidRPr="006D479A">
        <w:rPr>
          <w:lang w:val="en-US"/>
        </w:rPr>
        <w:t xml:space="preserve">Interview med anonym </w:t>
      </w:r>
      <w:proofErr w:type="spellStart"/>
      <w:r w:rsidR="00DF1A18" w:rsidRPr="006D479A">
        <w:rPr>
          <w:lang w:val="en-US"/>
        </w:rPr>
        <w:t>kilde</w:t>
      </w:r>
      <w:proofErr w:type="spellEnd"/>
      <w:r w:rsidR="00DF1A18" w:rsidRPr="006D479A">
        <w:rPr>
          <w:lang w:val="en-US"/>
        </w:rPr>
        <w:t>, About the source and scope of work</w:t>
      </w:r>
      <w:r w:rsidR="00DF1A18">
        <w:rPr>
          <w:lang w:val="en-US"/>
        </w:rPr>
        <w:t xml:space="preserve">, </w:t>
      </w:r>
      <w:proofErr w:type="spellStart"/>
      <w:r w:rsidR="00DF1A18">
        <w:rPr>
          <w:lang w:val="en-US"/>
        </w:rPr>
        <w:t>bilag</w:t>
      </w:r>
      <w:proofErr w:type="spellEnd"/>
      <w:r w:rsidR="00DF1A18">
        <w:rPr>
          <w:lang w:val="en-US"/>
        </w:rPr>
        <w:t xml:space="preserve"> 1</w:t>
      </w:r>
    </w:p>
  </w:footnote>
  <w:footnote w:id="13">
    <w:p w14:paraId="5432020E" w14:textId="2DB349D5" w:rsidR="00591825" w:rsidRPr="009C6881" w:rsidRDefault="00591825">
      <w:pPr>
        <w:pStyle w:val="Fodnotetekst"/>
        <w:rPr>
          <w:lang w:val="en-US"/>
        </w:rPr>
      </w:pPr>
      <w:r>
        <w:rPr>
          <w:rStyle w:val="Fodnotehenvisning"/>
        </w:rPr>
        <w:footnoteRef/>
      </w:r>
      <w:r w:rsidRPr="007F43DC">
        <w:rPr>
          <w:lang w:val="en-US"/>
        </w:rPr>
        <w:t xml:space="preserve"> </w:t>
      </w:r>
      <w:r w:rsidR="00F86E6E" w:rsidRPr="007F43DC">
        <w:rPr>
          <w:lang w:val="en-US"/>
        </w:rPr>
        <w:t xml:space="preserve">EUAA (European Union Agency for Asylum): Afghanistan-Country Focus, November 2024, side 21,  </w:t>
      </w:r>
      <w:hyperlink r:id="rId11" w:history="1">
        <w:proofErr w:type="spellStart"/>
        <w:r w:rsidR="00F86E6E" w:rsidRPr="007F43DC">
          <w:rPr>
            <w:rStyle w:val="Hyperlink"/>
            <w:lang w:val="en-US"/>
          </w:rPr>
          <w:t>url</w:t>
        </w:r>
        <w:proofErr w:type="spellEnd"/>
      </w:hyperlink>
      <w:r w:rsidR="009C6881" w:rsidRPr="009C6881">
        <w:rPr>
          <w:lang w:val="en-US"/>
        </w:rPr>
        <w:t>,</w:t>
      </w:r>
      <w:r w:rsidR="009C6881">
        <w:rPr>
          <w:lang w:val="en-US"/>
        </w:rPr>
        <w:t xml:space="preserve"> BBC, Russia becomes first state to recognize Afghanistan’s Taliban government, </w:t>
      </w:r>
      <w:r w:rsidR="00F3321F">
        <w:rPr>
          <w:lang w:val="en-US"/>
        </w:rPr>
        <w:t xml:space="preserve">4. Juli 2025, </w:t>
      </w:r>
      <w:hyperlink r:id="rId12" w:history="1">
        <w:proofErr w:type="spellStart"/>
        <w:r w:rsidR="00F3321F" w:rsidRPr="00F3321F">
          <w:rPr>
            <w:rStyle w:val="Hyperlink"/>
            <w:lang w:val="en-US"/>
          </w:rPr>
          <w:t>url</w:t>
        </w:r>
        <w:proofErr w:type="spellEnd"/>
      </w:hyperlink>
      <w:r w:rsidR="00F3321F">
        <w:rPr>
          <w:lang w:val="en-US"/>
        </w:rPr>
        <w:t xml:space="preserve"> </w:t>
      </w:r>
    </w:p>
  </w:footnote>
  <w:footnote w:id="14">
    <w:p w14:paraId="6D7D6459" w14:textId="10B95D54" w:rsidR="00793234" w:rsidRPr="00793234" w:rsidRDefault="00793234" w:rsidP="00793234">
      <w:pPr>
        <w:pStyle w:val="Fodnotetekst"/>
        <w:rPr>
          <w:lang w:val="en-US"/>
        </w:rPr>
      </w:pPr>
      <w:r>
        <w:rPr>
          <w:rStyle w:val="Fodnotehenvisning"/>
        </w:rPr>
        <w:footnoteRef/>
      </w:r>
      <w:r w:rsidRPr="00793234">
        <w:rPr>
          <w:lang w:val="en-US"/>
        </w:rPr>
        <w:t xml:space="preserve"> UNAMA (United Nations Assistance Mission in Afghanistan): De Facto Authorities’ Moral Oversight in Afghanistan: Impacts on Human Rights July 2024 , side 4-5</w:t>
      </w:r>
      <w:r w:rsidR="00F466D3">
        <w:rPr>
          <w:lang w:val="en-US"/>
        </w:rPr>
        <w:t xml:space="preserve"> </w:t>
      </w:r>
      <w:hyperlink r:id="rId13" w:history="1">
        <w:proofErr w:type="spellStart"/>
        <w:r w:rsidR="00F466D3">
          <w:rPr>
            <w:rStyle w:val="Hyperlink"/>
            <w:lang w:val="en-US"/>
          </w:rPr>
          <w:t>url</w:t>
        </w:r>
        <w:proofErr w:type="spellEnd"/>
      </w:hyperlink>
    </w:p>
  </w:footnote>
  <w:footnote w:id="15">
    <w:p w14:paraId="02370186" w14:textId="06219CCA" w:rsidR="00793234" w:rsidRPr="00793234" w:rsidRDefault="00793234" w:rsidP="00793234">
      <w:pPr>
        <w:pStyle w:val="Fodnotetekst"/>
        <w:rPr>
          <w:lang w:val="en-US"/>
        </w:rPr>
      </w:pPr>
      <w:r>
        <w:rPr>
          <w:rStyle w:val="Fodnotehenvisning"/>
        </w:rPr>
        <w:footnoteRef/>
      </w:r>
      <w:r w:rsidRPr="00793234">
        <w:rPr>
          <w:lang w:val="en-US"/>
        </w:rPr>
        <w:t xml:space="preserve"> </w:t>
      </w:r>
      <w:r w:rsidR="007B7128" w:rsidRPr="00793234">
        <w:rPr>
          <w:lang w:val="en-US"/>
        </w:rPr>
        <w:t>UNAMA (United Nations Assistance Mission in Afghanistan): De Facto Authorities’ Moral Oversight in Afghanistan: Impacts on Human Rights July 2024 , side 5</w:t>
      </w:r>
      <w:r w:rsidR="007B7128">
        <w:rPr>
          <w:lang w:val="en-US"/>
        </w:rPr>
        <w:t xml:space="preserve"> </w:t>
      </w:r>
      <w:hyperlink r:id="rId14" w:history="1">
        <w:proofErr w:type="spellStart"/>
        <w:r w:rsidR="007B7128">
          <w:rPr>
            <w:rStyle w:val="Hyperlink"/>
            <w:lang w:val="en-US"/>
          </w:rPr>
          <w:t>url</w:t>
        </w:r>
        <w:proofErr w:type="spellEnd"/>
      </w:hyperlink>
      <w:r w:rsidRPr="00793234">
        <w:rPr>
          <w:lang w:val="en-US"/>
        </w:rPr>
        <w:t xml:space="preserve"> </w:t>
      </w:r>
    </w:p>
  </w:footnote>
  <w:footnote w:id="16">
    <w:p w14:paraId="134226A8" w14:textId="034016D7" w:rsidR="00793234" w:rsidRPr="007818CB" w:rsidRDefault="00793234" w:rsidP="00793234">
      <w:pPr>
        <w:pStyle w:val="Fodnotetekst"/>
        <w:rPr>
          <w:lang w:val="en-US"/>
        </w:rPr>
      </w:pPr>
      <w:r>
        <w:rPr>
          <w:rStyle w:val="Fodnotehenvisning"/>
        </w:rPr>
        <w:footnoteRef/>
      </w:r>
      <w:r w:rsidRPr="00793234">
        <w:rPr>
          <w:lang w:val="en-US"/>
        </w:rPr>
        <w:t xml:space="preserve"> UNAMA (United Nations Assistance Mission in Afghanistan): De Facto Authorities’ Moral Oversight in Afghanistan: Impacts on Human Rights July 2024 , side 5 </w:t>
      </w:r>
      <w:hyperlink r:id="rId15" w:history="1">
        <w:proofErr w:type="spellStart"/>
        <w:r w:rsidRPr="00793234">
          <w:rPr>
            <w:rStyle w:val="Hyperlink"/>
            <w:lang w:val="en-US"/>
          </w:rPr>
          <w:t>url</w:t>
        </w:r>
        <w:proofErr w:type="spellEnd"/>
      </w:hyperlink>
    </w:p>
  </w:footnote>
  <w:footnote w:id="17">
    <w:p w14:paraId="0B3F2F7B" w14:textId="77777777" w:rsidR="00C67ADE" w:rsidRPr="00613BD7" w:rsidRDefault="00C67ADE" w:rsidP="00C67ADE">
      <w:pPr>
        <w:pStyle w:val="Fodnotetekst"/>
        <w:rPr>
          <w:lang w:val="en-US"/>
        </w:rPr>
      </w:pPr>
      <w:r>
        <w:rPr>
          <w:rStyle w:val="Fodnotehenvisning"/>
        </w:rPr>
        <w:footnoteRef/>
      </w:r>
      <w:r w:rsidRPr="00C67ADE">
        <w:rPr>
          <w:lang w:val="en-US"/>
        </w:rPr>
        <w:t xml:space="preserve"> MPVPV’s </w:t>
      </w:r>
      <w:proofErr w:type="spellStart"/>
      <w:r w:rsidRPr="00C67ADE">
        <w:rPr>
          <w:lang w:val="en-US"/>
        </w:rPr>
        <w:t>hjemmeside</w:t>
      </w:r>
      <w:proofErr w:type="spellEnd"/>
      <w:r w:rsidRPr="00C67ADE">
        <w:rPr>
          <w:lang w:val="en-US"/>
        </w:rPr>
        <w:t xml:space="preserve">, Biography of the Ministry leadership | </w:t>
      </w:r>
      <w:proofErr w:type="spellStart"/>
      <w:r w:rsidRPr="00C67ADE">
        <w:rPr>
          <w:lang w:val="en-US"/>
        </w:rPr>
        <w:t>AfGOV</w:t>
      </w:r>
      <w:proofErr w:type="spellEnd"/>
      <w:r w:rsidRPr="00C67ADE">
        <w:rPr>
          <w:lang w:val="en-US"/>
        </w:rPr>
        <w:t xml:space="preserve"> </w:t>
      </w:r>
      <w:hyperlink r:id="rId16" w:history="1">
        <w:proofErr w:type="spellStart"/>
        <w:r w:rsidRPr="00C67ADE">
          <w:rPr>
            <w:rStyle w:val="Hyperlink"/>
            <w:lang w:val="en-US"/>
          </w:rPr>
          <w:t>url</w:t>
        </w:r>
        <w:proofErr w:type="spellEnd"/>
      </w:hyperlink>
      <w:r w:rsidRPr="00C67ADE">
        <w:rPr>
          <w:lang w:val="en-US"/>
        </w:rPr>
        <w:t xml:space="preserve"> </w:t>
      </w:r>
    </w:p>
  </w:footnote>
  <w:footnote w:id="18">
    <w:p w14:paraId="1787F267" w14:textId="4E12331C" w:rsidR="005B758E" w:rsidRPr="00FF0691" w:rsidRDefault="005B758E" w:rsidP="005B758E">
      <w:pPr>
        <w:pStyle w:val="Fodnotetekst"/>
      </w:pPr>
      <w:r>
        <w:rPr>
          <w:rStyle w:val="Fodnotehenvisning"/>
        </w:rPr>
        <w:footnoteRef/>
      </w:r>
      <w:r w:rsidRPr="00FF0691">
        <w:t xml:space="preserve"> </w:t>
      </w:r>
      <w:proofErr w:type="spellStart"/>
      <w:r w:rsidRPr="00FF0691">
        <w:t>Lifos</w:t>
      </w:r>
      <w:proofErr w:type="spellEnd"/>
      <w:r w:rsidR="00752F45">
        <w:t xml:space="preserve">: </w:t>
      </w:r>
      <w:proofErr w:type="spellStart"/>
      <w:r w:rsidR="00752F45" w:rsidRPr="0016688F">
        <w:t>Migrationsanalys</w:t>
      </w:r>
      <w:proofErr w:type="spellEnd"/>
      <w:r w:rsidR="00752F45" w:rsidRPr="0016688F">
        <w:t xml:space="preserve">. </w:t>
      </w:r>
      <w:proofErr w:type="spellStart"/>
      <w:r w:rsidR="00752F45" w:rsidRPr="0016688F">
        <w:t>Migrationsverkets</w:t>
      </w:r>
      <w:proofErr w:type="spellEnd"/>
      <w:r w:rsidR="00752F45" w:rsidRPr="0016688F">
        <w:t xml:space="preserve"> funktion </w:t>
      </w:r>
      <w:proofErr w:type="spellStart"/>
      <w:r w:rsidR="00752F45" w:rsidRPr="0016688F">
        <w:t>för</w:t>
      </w:r>
      <w:proofErr w:type="spellEnd"/>
      <w:r w:rsidR="00752F45" w:rsidRPr="0016688F">
        <w:t xml:space="preserve"> land- </w:t>
      </w:r>
      <w:proofErr w:type="spellStart"/>
      <w:r w:rsidR="00752F45" w:rsidRPr="0016688F">
        <w:t>och</w:t>
      </w:r>
      <w:proofErr w:type="spellEnd"/>
      <w:r w:rsidR="00752F45" w:rsidRPr="0016688F">
        <w:t xml:space="preserve"> </w:t>
      </w:r>
      <w:proofErr w:type="spellStart"/>
      <w:r w:rsidR="00752F45" w:rsidRPr="0016688F">
        <w:t>omvärldsanalys</w:t>
      </w:r>
      <w:proofErr w:type="spellEnd"/>
      <w:r w:rsidR="00752F45" w:rsidRPr="0016688F">
        <w:t>, Afghanistan</w:t>
      </w:r>
      <w:r w:rsidRPr="00FF0691">
        <w:t xml:space="preserve">: Restriktioner </w:t>
      </w:r>
      <w:proofErr w:type="spellStart"/>
      <w:r w:rsidRPr="00FF0691">
        <w:t>och</w:t>
      </w:r>
      <w:proofErr w:type="spellEnd"/>
      <w:r w:rsidRPr="00FF0691">
        <w:t xml:space="preserve"> </w:t>
      </w:r>
      <w:proofErr w:type="spellStart"/>
      <w:r w:rsidRPr="00FF0691">
        <w:t>begränsningar</w:t>
      </w:r>
      <w:proofErr w:type="spellEnd"/>
      <w:r w:rsidRPr="00FF0691">
        <w:t xml:space="preserve"> av personlig </w:t>
      </w:r>
      <w:proofErr w:type="spellStart"/>
      <w:r w:rsidRPr="00FF0691">
        <w:t>frihet</w:t>
      </w:r>
      <w:proofErr w:type="spellEnd"/>
      <w:r w:rsidRPr="00FF0691">
        <w:t xml:space="preserve"> under talibanstyret</w:t>
      </w:r>
      <w:r>
        <w:t>, 16. april 202</w:t>
      </w:r>
      <w:r w:rsidR="00840816">
        <w:t>4</w:t>
      </w:r>
      <w:r>
        <w:t xml:space="preserve"> side 8 </w:t>
      </w:r>
      <w:hyperlink r:id="rId17" w:history="1">
        <w:r>
          <w:rPr>
            <w:rStyle w:val="Hyperlink"/>
          </w:rPr>
          <w:t>url</w:t>
        </w:r>
      </w:hyperlink>
    </w:p>
  </w:footnote>
  <w:footnote w:id="19">
    <w:p w14:paraId="556B1B94" w14:textId="1BBBF0AC" w:rsidR="005B758E" w:rsidRPr="006E6F6A" w:rsidRDefault="005B758E" w:rsidP="005B758E">
      <w:pPr>
        <w:pStyle w:val="Fodnotetekst"/>
        <w:rPr>
          <w:lang w:val="en-US"/>
        </w:rPr>
      </w:pPr>
      <w:r>
        <w:rPr>
          <w:rStyle w:val="Fodnotehenvisning"/>
        </w:rPr>
        <w:footnoteRef/>
      </w:r>
      <w:r w:rsidRPr="005B758E">
        <w:rPr>
          <w:lang w:val="en-US"/>
        </w:rPr>
        <w:t xml:space="preserve"> UNAMA (United Nations Assistance Mission in Afghanistan): De Facto Authorities’ Moral Oversight in Afghanistan: Impacts on Human Rights July 2024, side 5-6, </w:t>
      </w:r>
      <w:r w:rsidRPr="0044693A">
        <w:rPr>
          <w:lang w:val="en-US"/>
        </w:rPr>
        <w:t xml:space="preserve">: </w:t>
      </w:r>
      <w:hyperlink r:id="rId18" w:history="1">
        <w:r w:rsidRPr="005B758E">
          <w:rPr>
            <w:rStyle w:val="Hyperlink"/>
            <w:lang w:val="en-US"/>
          </w:rPr>
          <w:t>url</w:t>
        </w:r>
      </w:hyperlink>
      <w:r w:rsidRPr="00151970">
        <w:rPr>
          <w:lang w:val="en-US"/>
        </w:rPr>
        <w:t>,</w:t>
      </w:r>
      <w:r>
        <w:rPr>
          <w:lang w:val="en-US"/>
        </w:rPr>
        <w:t xml:space="preserve">. </w:t>
      </w:r>
      <w:r w:rsidRPr="006E6F6A">
        <w:rPr>
          <w:lang w:val="en-US"/>
        </w:rPr>
        <w:t>I U</w:t>
      </w:r>
      <w:r w:rsidR="00C31824">
        <w:rPr>
          <w:lang w:val="en-US"/>
        </w:rPr>
        <w:t>NAMA</w:t>
      </w:r>
      <w:r w:rsidRPr="006E6F6A">
        <w:rPr>
          <w:lang w:val="en-US"/>
        </w:rPr>
        <w:t xml:space="preserve">s </w:t>
      </w:r>
      <w:proofErr w:type="spellStart"/>
      <w:r w:rsidRPr="006E6F6A">
        <w:rPr>
          <w:lang w:val="en-US"/>
        </w:rPr>
        <w:t>fodnote</w:t>
      </w:r>
      <w:proofErr w:type="spellEnd"/>
      <w:r w:rsidRPr="006E6F6A">
        <w:rPr>
          <w:lang w:val="en-US"/>
        </w:rPr>
        <w:t xml:space="preserve"> nr. </w:t>
      </w:r>
      <w:proofErr w:type="gramStart"/>
      <w:r w:rsidRPr="006E6F6A">
        <w:rPr>
          <w:lang w:val="en-US"/>
        </w:rPr>
        <w:t xml:space="preserve">14  </w:t>
      </w:r>
      <w:proofErr w:type="spellStart"/>
      <w:r w:rsidRPr="006E6F6A">
        <w:rPr>
          <w:lang w:val="en-US"/>
        </w:rPr>
        <w:t>henvises</w:t>
      </w:r>
      <w:proofErr w:type="spellEnd"/>
      <w:proofErr w:type="gramEnd"/>
      <w:r w:rsidRPr="006E6F6A">
        <w:rPr>
          <w:lang w:val="en-US"/>
        </w:rPr>
        <w:t xml:space="preserve"> </w:t>
      </w:r>
      <w:proofErr w:type="spellStart"/>
      <w:r w:rsidRPr="006E6F6A">
        <w:rPr>
          <w:lang w:val="en-US"/>
        </w:rPr>
        <w:t>til</w:t>
      </w:r>
      <w:proofErr w:type="spellEnd"/>
      <w:r w:rsidRPr="006E6F6A">
        <w:rPr>
          <w:lang w:val="en-US"/>
        </w:rPr>
        <w:t xml:space="preserve"> MPVPV’s </w:t>
      </w:r>
      <w:proofErr w:type="spellStart"/>
      <w:r w:rsidRPr="006E6F6A">
        <w:rPr>
          <w:lang w:val="en-US"/>
        </w:rPr>
        <w:t>hjemmeside</w:t>
      </w:r>
      <w:proofErr w:type="spellEnd"/>
      <w:r w:rsidRPr="006E6F6A">
        <w:rPr>
          <w:lang w:val="en-US"/>
        </w:rPr>
        <w:t xml:space="preserve"> (</w:t>
      </w:r>
      <w:proofErr w:type="spellStart"/>
      <w:r>
        <w:rPr>
          <w:lang w:val="en-US"/>
        </w:rPr>
        <w:t>dari</w:t>
      </w:r>
      <w:proofErr w:type="spellEnd"/>
      <w:r w:rsidRPr="006E6F6A">
        <w:rPr>
          <w:lang w:val="en-US"/>
        </w:rPr>
        <w:t xml:space="preserve">), </w:t>
      </w:r>
      <w:proofErr w:type="spellStart"/>
      <w:r w:rsidRPr="006E6F6A">
        <w:rPr>
          <w:lang w:val="en-US"/>
        </w:rPr>
        <w:t>som</w:t>
      </w:r>
      <w:proofErr w:type="spellEnd"/>
      <w:r w:rsidRPr="006E6F6A">
        <w:rPr>
          <w:lang w:val="en-US"/>
        </w:rPr>
        <w:t xml:space="preserve"> </w:t>
      </w:r>
      <w:proofErr w:type="spellStart"/>
      <w:r w:rsidRPr="006E6F6A">
        <w:rPr>
          <w:lang w:val="en-US"/>
        </w:rPr>
        <w:t>oversat</w:t>
      </w:r>
      <w:proofErr w:type="spellEnd"/>
      <w:r w:rsidRPr="006E6F6A">
        <w:rPr>
          <w:lang w:val="en-US"/>
        </w:rPr>
        <w:t xml:space="preserve"> </w:t>
      </w:r>
      <w:proofErr w:type="spellStart"/>
      <w:r w:rsidRPr="006E6F6A">
        <w:rPr>
          <w:lang w:val="en-US"/>
        </w:rPr>
        <w:t>til</w:t>
      </w:r>
      <w:proofErr w:type="spellEnd"/>
      <w:r w:rsidRPr="006E6F6A">
        <w:rPr>
          <w:lang w:val="en-US"/>
        </w:rPr>
        <w:t xml:space="preserve"> </w:t>
      </w:r>
      <w:proofErr w:type="spellStart"/>
      <w:r w:rsidRPr="006E6F6A">
        <w:rPr>
          <w:lang w:val="en-US"/>
        </w:rPr>
        <w:t>engelsk</w:t>
      </w:r>
      <w:proofErr w:type="spellEnd"/>
      <w:r w:rsidRPr="006E6F6A">
        <w:rPr>
          <w:lang w:val="en-US"/>
        </w:rPr>
        <w:t xml:space="preserve">: </w:t>
      </w:r>
      <w:r w:rsidRPr="005B758E">
        <w:rPr>
          <w:lang w:val="en-US"/>
        </w:rPr>
        <w:t xml:space="preserve">This function was mentioned in the “Mission and Vision” section of the de facto MPVPV website. "Reforms in the society: For the implementation of the main objectives of the ministry, organize meetings with Ulema (religious elders), mosque preachers university professors, tribal elders, municipal representatives, businessmen, owners of hotels and parks, and influential foundations of the Afghan society."  For more information, see: </w:t>
      </w:r>
      <w:hyperlink r:id="rId19" w:history="1">
        <w:r w:rsidRPr="005B758E">
          <w:rPr>
            <w:rStyle w:val="Hyperlink"/>
            <w:lang w:val="en-US"/>
          </w:rPr>
          <w:t xml:space="preserve">https://mopvpe.gov.af/dr/ </w:t>
        </w:r>
        <w:proofErr w:type="spellStart"/>
        <w:r w:rsidRPr="00DF4F68">
          <w:rPr>
            <w:rStyle w:val="Hyperlink"/>
            <w:rFonts w:ascii="Arial" w:hAnsi="Arial" w:cs="Arial"/>
          </w:rPr>
          <w:t>دیدگاه</w:t>
        </w:r>
        <w:proofErr w:type="spellEnd"/>
        <w:r w:rsidRPr="005B758E">
          <w:rPr>
            <w:rStyle w:val="Hyperlink"/>
            <w:lang w:val="en-US"/>
          </w:rPr>
          <w:t xml:space="preserve">- </w:t>
        </w:r>
        <w:r w:rsidRPr="00DF4F68">
          <w:rPr>
            <w:rStyle w:val="Hyperlink"/>
            <w:rFonts w:ascii="Arial" w:hAnsi="Arial" w:cs="Arial"/>
          </w:rPr>
          <w:t>و</w:t>
        </w:r>
        <w:r w:rsidRPr="005B758E">
          <w:rPr>
            <w:rStyle w:val="Hyperlink"/>
            <w:lang w:val="en-US"/>
          </w:rPr>
          <w:t xml:space="preserve">- </w:t>
        </w:r>
        <w:proofErr w:type="spellStart"/>
        <w:r w:rsidRPr="00DF4F68">
          <w:rPr>
            <w:rStyle w:val="Hyperlink"/>
            <w:rFonts w:ascii="Arial" w:hAnsi="Arial" w:cs="Arial"/>
          </w:rPr>
          <w:t>ماموریت</w:t>
        </w:r>
        <w:proofErr w:type="spellEnd"/>
        <w:r w:rsidRPr="005B758E">
          <w:rPr>
            <w:rStyle w:val="Hyperlink"/>
            <w:lang w:val="en-US"/>
          </w:rPr>
          <w:t>)</w:t>
        </w:r>
      </w:hyperlink>
      <w:r w:rsidRPr="005B758E">
        <w:rPr>
          <w:lang w:val="en-US"/>
        </w:rPr>
        <w:t xml:space="preserve"> </w:t>
      </w:r>
    </w:p>
  </w:footnote>
  <w:footnote w:id="20">
    <w:p w14:paraId="28EF88D9" w14:textId="61612F16" w:rsidR="009B2B4E" w:rsidRPr="009B2B4E" w:rsidRDefault="009B2B4E" w:rsidP="009B2B4E">
      <w:pPr>
        <w:pStyle w:val="Fodnotetekst"/>
        <w:rPr>
          <w:lang w:val="en-US"/>
        </w:rPr>
      </w:pPr>
      <w:r>
        <w:rPr>
          <w:rStyle w:val="Fodnotehenvisning"/>
        </w:rPr>
        <w:footnoteRef/>
      </w:r>
      <w:r w:rsidRPr="009B2B4E">
        <w:rPr>
          <w:lang w:val="en-US"/>
        </w:rPr>
        <w:t xml:space="preserve"> UN Human Rights Council, Report of the Special Rapporteur on the situation of human rights in Afghanistan: Study on the so-called law on the promotion of virtue and the prevention of vice  A/HRC/58/74, advanced edited version 12. March 2025, side 2 </w:t>
      </w:r>
      <w:hyperlink r:id="rId20" w:history="1">
        <w:proofErr w:type="spellStart"/>
        <w:r w:rsidRPr="00363C0C">
          <w:rPr>
            <w:rStyle w:val="Hyperlink"/>
            <w:lang w:val="en-US"/>
          </w:rPr>
          <w:t>url</w:t>
        </w:r>
        <w:proofErr w:type="spellEnd"/>
      </w:hyperlink>
    </w:p>
  </w:footnote>
  <w:footnote w:id="21">
    <w:p w14:paraId="2B2C161C" w14:textId="113D8699" w:rsidR="00010E34" w:rsidRPr="00F73A2F" w:rsidRDefault="00010E34" w:rsidP="00010E34">
      <w:pPr>
        <w:pStyle w:val="Fodnotetekst"/>
        <w:rPr>
          <w:lang w:val="en-US"/>
        </w:rPr>
      </w:pPr>
      <w:r>
        <w:rPr>
          <w:rStyle w:val="Fodnotehenvisning"/>
        </w:rPr>
        <w:footnoteRef/>
      </w:r>
      <w:r w:rsidRPr="009B2B4E">
        <w:rPr>
          <w:lang w:val="en-US"/>
        </w:rPr>
        <w:t xml:space="preserve"> </w:t>
      </w:r>
      <w:bookmarkStart w:id="236" w:name="_Hlk216963060"/>
      <w:r w:rsidRPr="009B2B4E">
        <w:rPr>
          <w:lang w:val="en-US"/>
        </w:rPr>
        <w:t xml:space="preserve">UNAMA (United Nations Assistance Mission in Afghanistan): Report on the Implementation, Enforcement and Impact of the Law on the Propagation of Virtue and Prevention of Vice in Afghanistan, April 2025, side 4 </w:t>
      </w:r>
      <w:hyperlink r:id="rId21" w:history="1">
        <w:proofErr w:type="spellStart"/>
        <w:r w:rsidRPr="009B2B4E">
          <w:rPr>
            <w:rStyle w:val="Hyperlink"/>
            <w:lang w:val="en-US"/>
          </w:rPr>
          <w:t>url</w:t>
        </w:r>
        <w:proofErr w:type="spellEnd"/>
      </w:hyperlink>
      <w:r w:rsidRPr="009B2B4E">
        <w:rPr>
          <w:lang w:val="en-US"/>
        </w:rPr>
        <w:t>;</w:t>
      </w:r>
      <w:r>
        <w:rPr>
          <w:lang w:val="en-US"/>
        </w:rPr>
        <w:t xml:space="preserve"> </w:t>
      </w:r>
    </w:p>
    <w:bookmarkEnd w:id="236"/>
  </w:footnote>
  <w:footnote w:id="22">
    <w:p w14:paraId="5559018B" w14:textId="745D02D1" w:rsidR="00010E34" w:rsidRPr="000F7563" w:rsidRDefault="00010E34" w:rsidP="00010E34">
      <w:pPr>
        <w:pStyle w:val="Fodnotetekst"/>
        <w:rPr>
          <w:lang w:val="en-US"/>
        </w:rPr>
      </w:pPr>
      <w:r>
        <w:rPr>
          <w:rStyle w:val="Fodnotehenvisning"/>
        </w:rPr>
        <w:footnoteRef/>
      </w:r>
      <w:r w:rsidRPr="009B2B4E">
        <w:rPr>
          <w:lang w:val="en-US"/>
        </w:rPr>
        <w:t xml:space="preserve"> </w:t>
      </w:r>
      <w:r w:rsidR="00220122" w:rsidRPr="009B2B4E">
        <w:rPr>
          <w:lang w:val="en-US"/>
        </w:rPr>
        <w:t>UNAMA (United Nations Assistance Mission in Afghanistan): Report on the Implementation, Enforcement and Impact of the Law on the Propagation of Virtue and Prevention of Vice in Afghanistan, April 2025, side 4</w:t>
      </w:r>
      <w:r w:rsidR="002E73D6">
        <w:rPr>
          <w:lang w:val="en-US"/>
        </w:rPr>
        <w:t>-6</w:t>
      </w:r>
      <w:r w:rsidR="00220122" w:rsidRPr="009B2B4E">
        <w:rPr>
          <w:lang w:val="en-US"/>
        </w:rPr>
        <w:t xml:space="preserve"> </w:t>
      </w:r>
      <w:hyperlink r:id="rId22" w:history="1">
        <w:proofErr w:type="spellStart"/>
        <w:r w:rsidR="00220122" w:rsidRPr="009B2B4E">
          <w:rPr>
            <w:rStyle w:val="Hyperlink"/>
            <w:lang w:val="en-US"/>
          </w:rPr>
          <w:t>url</w:t>
        </w:r>
        <w:proofErr w:type="spellEnd"/>
      </w:hyperlink>
    </w:p>
  </w:footnote>
  <w:footnote w:id="23">
    <w:p w14:paraId="41368004" w14:textId="0F46D067" w:rsidR="00355054" w:rsidRPr="007857D0" w:rsidRDefault="00355054" w:rsidP="00355054">
      <w:pPr>
        <w:pStyle w:val="Fodnotetekst"/>
      </w:pPr>
      <w:r>
        <w:rPr>
          <w:rStyle w:val="Fodnotehenvisning"/>
        </w:rPr>
        <w:footnoteRef/>
      </w:r>
      <w:r w:rsidRPr="009B2B4E">
        <w:rPr>
          <w:lang w:val="en-US"/>
        </w:rPr>
        <w:t xml:space="preserve"> UN Human Rights Council, Report of the Special Rapporteur on the situation of human rights in Afghanistan: Study on the so-called law on the promotion of virtue and the prevention of vice  A/HRC/58/74, advanced edited version 12. </w:t>
      </w:r>
      <w:r w:rsidRPr="007857D0">
        <w:t xml:space="preserve">March 2025, side 2,6 </w:t>
      </w:r>
      <w:hyperlink r:id="rId23" w:history="1">
        <w:r w:rsidRPr="00496478">
          <w:rPr>
            <w:rStyle w:val="Hyperlink"/>
          </w:rPr>
          <w:t>url</w:t>
        </w:r>
      </w:hyperlink>
    </w:p>
  </w:footnote>
  <w:footnote w:id="24">
    <w:p w14:paraId="0229BBE1" w14:textId="6433085B" w:rsidR="00682BC2" w:rsidRPr="008F6FF1" w:rsidRDefault="00682BC2">
      <w:pPr>
        <w:pStyle w:val="Fodnotetekst"/>
      </w:pPr>
      <w:r>
        <w:rPr>
          <w:rStyle w:val="Fodnotehenvisning"/>
        </w:rPr>
        <w:footnoteRef/>
      </w:r>
      <w:r w:rsidRPr="008F6FF1">
        <w:t xml:space="preserve"> </w:t>
      </w:r>
      <w:r w:rsidR="007D0201" w:rsidRPr="007D0201">
        <w:t xml:space="preserve">Ulema-råd i Afghanistan er religiøse råd af lærde (ulema), som Taliban har etableret nationalt og lokalt siden 2021 for at styre landet gennem religiøs autoritet, ofte bestående af både Taliban-tilhængere og respekterede lokale ledere, der erstatter tidligere vestligt inspirerede strukturer og fokuserer på at implementere sharia. </w:t>
      </w:r>
      <w:r w:rsidR="000B4D72">
        <w:t>Ulema</w:t>
      </w:r>
      <w:r w:rsidR="000B4D72" w:rsidRPr="007D0201">
        <w:t>råd</w:t>
      </w:r>
      <w:r w:rsidR="007D0201" w:rsidRPr="007D0201">
        <w:t xml:space="preserve"> fungerer som lokale styringsorganer</w:t>
      </w:r>
      <w:r w:rsidR="00BC15DD">
        <w:t>.</w:t>
      </w:r>
      <w:r w:rsidR="00B03D3E">
        <w:t xml:space="preserve"> </w:t>
      </w:r>
      <w:r w:rsidR="00A03A88">
        <w:t xml:space="preserve">Afghanistankomiteen, Afghanistan i dag: En miserabel stabilitet, </w:t>
      </w:r>
      <w:r w:rsidR="00AC5F45">
        <w:t xml:space="preserve">9. juli 2025, </w:t>
      </w:r>
      <w:hyperlink r:id="rId24" w:anchor=":~:text=Lokalt%20styre%20gjennom%20religi%C3%B8se%20r%C3%A5d,etablere%20de%20siste%2020%20%C3%A5rene." w:history="1">
        <w:r w:rsidR="00AC5F45" w:rsidRPr="00AC5F45">
          <w:rPr>
            <w:rStyle w:val="Hyperlink"/>
          </w:rPr>
          <w:t>url</w:t>
        </w:r>
      </w:hyperlink>
      <w:r w:rsidR="00AC5F45">
        <w:t xml:space="preserve"> </w:t>
      </w:r>
    </w:p>
  </w:footnote>
  <w:footnote w:id="25">
    <w:p w14:paraId="6BB04CA6" w14:textId="00CB79DE" w:rsidR="00BD7B73" w:rsidRPr="009C1FA8" w:rsidRDefault="00BD7B73" w:rsidP="00BD7B73">
      <w:pPr>
        <w:pStyle w:val="Fodnotetekst"/>
        <w:rPr>
          <w:lang w:val="en-US"/>
        </w:rPr>
      </w:pPr>
      <w:r>
        <w:rPr>
          <w:rStyle w:val="Fodnotehenvisning"/>
        </w:rPr>
        <w:footnoteRef/>
      </w:r>
      <w:r w:rsidRPr="009B2B4E">
        <w:rPr>
          <w:lang w:val="en-US"/>
        </w:rPr>
        <w:t xml:space="preserve"> UN Human Rights Council, Report of the Special Rapporteur on the situation of human rights in Afghanistan: Study on the so-called law on the promotion of virtue and the prevention of vice  A/HRC/58/74, advanced edited version 12. </w:t>
      </w:r>
      <w:r w:rsidR="00764294">
        <w:rPr>
          <w:lang w:val="en-US"/>
        </w:rPr>
        <w:t>m</w:t>
      </w:r>
      <w:r w:rsidRPr="009B2B4E">
        <w:rPr>
          <w:lang w:val="en-US"/>
        </w:rPr>
        <w:t>ar</w:t>
      </w:r>
      <w:r w:rsidR="00764294">
        <w:rPr>
          <w:lang w:val="en-US"/>
        </w:rPr>
        <w:t>ts</w:t>
      </w:r>
      <w:r w:rsidRPr="009B2B4E">
        <w:rPr>
          <w:lang w:val="en-US"/>
        </w:rPr>
        <w:t xml:space="preserve"> 2025, side 6 </w:t>
      </w:r>
      <w:hyperlink r:id="rId25" w:history="1">
        <w:proofErr w:type="spellStart"/>
        <w:r w:rsidRPr="00496478">
          <w:rPr>
            <w:rStyle w:val="Hyperlink"/>
            <w:lang w:val="en-US"/>
          </w:rPr>
          <w:t>url</w:t>
        </w:r>
        <w:proofErr w:type="spellEnd"/>
      </w:hyperlink>
    </w:p>
  </w:footnote>
  <w:footnote w:id="26">
    <w:p w14:paraId="05AEA332" w14:textId="125BE146" w:rsidR="009B2B4E" w:rsidRPr="009B2B4E" w:rsidRDefault="009B2B4E" w:rsidP="009B2B4E">
      <w:pPr>
        <w:pStyle w:val="Fodnotetekst"/>
        <w:rPr>
          <w:lang w:val="en-US"/>
        </w:rPr>
      </w:pPr>
      <w:r>
        <w:rPr>
          <w:rStyle w:val="Fodnotehenvisning"/>
        </w:rPr>
        <w:footnoteRef/>
      </w:r>
      <w:r w:rsidR="005B386B">
        <w:rPr>
          <w:lang w:val="en-US"/>
        </w:rPr>
        <w:t xml:space="preserve"> </w:t>
      </w:r>
      <w:r w:rsidR="005B386B" w:rsidRPr="005B386B">
        <w:rPr>
          <w:lang w:val="en-US"/>
        </w:rPr>
        <w:t>Afghanistan Analysts Network</w:t>
      </w:r>
      <w:r w:rsidR="003D4FF1">
        <w:rPr>
          <w:lang w:val="en-US"/>
        </w:rPr>
        <w:t xml:space="preserve">: </w:t>
      </w:r>
      <w:r w:rsidR="003D4FF1" w:rsidRPr="003D4FF1">
        <w:rPr>
          <w:lang w:val="en-US"/>
        </w:rPr>
        <w:t>THE PROPAGATION OF VIRTUE AND PREVENTION OF VICE LAW Islamic Emirate of Afghanistan Ministry of Justice Official Gazette</w:t>
      </w:r>
      <w:r w:rsidR="002427DD">
        <w:rPr>
          <w:lang w:val="en-US"/>
        </w:rPr>
        <w:t xml:space="preserve"> -</w:t>
      </w:r>
      <w:r w:rsidR="005B386B" w:rsidRPr="005B386B">
        <w:rPr>
          <w:lang w:val="en-US"/>
        </w:rPr>
        <w:t xml:space="preserve"> Unofficial AAN translation complete with footnotes February 2025</w:t>
      </w:r>
      <w:r w:rsidRPr="009B2B4E">
        <w:rPr>
          <w:lang w:val="en-US"/>
        </w:rPr>
        <w:t xml:space="preserve"> </w:t>
      </w:r>
      <w:hyperlink r:id="rId26" w:history="1">
        <w:proofErr w:type="spellStart"/>
        <w:r w:rsidR="002427DD">
          <w:rPr>
            <w:rStyle w:val="Hyperlink"/>
            <w:lang w:val="en-US"/>
          </w:rPr>
          <w:t>url</w:t>
        </w:r>
        <w:proofErr w:type="spellEnd"/>
        <w:r w:rsidR="002427DD">
          <w:rPr>
            <w:rStyle w:val="Hyperlink"/>
            <w:lang w:val="en-US"/>
          </w:rPr>
          <w:t>.</w:t>
        </w:r>
      </w:hyperlink>
    </w:p>
  </w:footnote>
  <w:footnote w:id="27">
    <w:p w14:paraId="5987C6BF" w14:textId="6825930D" w:rsidR="00D430DA" w:rsidRPr="00D430DA" w:rsidRDefault="00D430DA" w:rsidP="00D430DA">
      <w:pPr>
        <w:pStyle w:val="Fodnotetekst"/>
      </w:pPr>
      <w:r>
        <w:rPr>
          <w:rStyle w:val="Fodnotehenvisning"/>
        </w:rPr>
        <w:footnoteRef/>
      </w:r>
      <w:r w:rsidRPr="00D430DA">
        <w:t xml:space="preserve"> </w:t>
      </w:r>
      <w:r w:rsidR="00DA28C9" w:rsidRPr="00DA28C9">
        <w:t xml:space="preserve">Taliban følger </w:t>
      </w:r>
      <w:proofErr w:type="spellStart"/>
      <w:r w:rsidR="00DA28C9" w:rsidRPr="00DA28C9">
        <w:t>Hanafi</w:t>
      </w:r>
      <w:proofErr w:type="spellEnd"/>
      <w:r w:rsidR="00DA28C9" w:rsidRPr="00DA28C9">
        <w:t xml:space="preserve">-skolens principper, som de har tilegnet sig gennem </w:t>
      </w:r>
      <w:proofErr w:type="spellStart"/>
      <w:r w:rsidR="00DA28C9" w:rsidRPr="00DA28C9">
        <w:t>Deobandi</w:t>
      </w:r>
      <w:proofErr w:type="spellEnd"/>
      <w:r w:rsidR="00DA28C9" w:rsidRPr="00DA28C9">
        <w:t>-uddannelse, en uddannelse mange af deres dommere og religiøse ledere har gennemgået.</w:t>
      </w:r>
      <w:r w:rsidRPr="00D430DA">
        <w:t xml:space="preserve"> </w:t>
      </w:r>
      <w:proofErr w:type="spellStart"/>
      <w:r w:rsidRPr="00D430DA">
        <w:t>Hanafi</w:t>
      </w:r>
      <w:proofErr w:type="spellEnd"/>
      <w:r w:rsidRPr="00D430DA">
        <w:t xml:space="preserve"> </w:t>
      </w:r>
      <w:proofErr w:type="spellStart"/>
      <w:r w:rsidRPr="00D430DA">
        <w:t>fiqh</w:t>
      </w:r>
      <w:proofErr w:type="spellEnd"/>
      <w:r w:rsidRPr="00D430DA">
        <w:t xml:space="preserve"> (juridisk skole) anerkender bl.a. juristers skøn og traditionelle samfundsskikke som legitime kilder til fortolkning af </w:t>
      </w:r>
      <w:proofErr w:type="spellStart"/>
      <w:r w:rsidRPr="00D430DA">
        <w:t>shariʿa</w:t>
      </w:r>
      <w:proofErr w:type="spellEnd"/>
      <w:r w:rsidRPr="00D430DA">
        <w:t>, ud over Koranen og hadith</w:t>
      </w:r>
      <w:r w:rsidR="00FD682C">
        <w:t xml:space="preserve">, </w:t>
      </w:r>
      <w:proofErr w:type="spellStart"/>
      <w:r w:rsidR="00FD682C">
        <w:t>RadioFreeEurope</w:t>
      </w:r>
      <w:proofErr w:type="spellEnd"/>
      <w:r w:rsidR="00FD682C">
        <w:t xml:space="preserve"> </w:t>
      </w:r>
      <w:proofErr w:type="spellStart"/>
      <w:r w:rsidR="00FD682C">
        <w:t>RadioLiberty</w:t>
      </w:r>
      <w:proofErr w:type="spellEnd"/>
      <w:r w:rsidR="00CB5C27">
        <w:t>, Taliban ’</w:t>
      </w:r>
      <w:proofErr w:type="spellStart"/>
      <w:r w:rsidR="00CB5C27">
        <w:t>Tribal</w:t>
      </w:r>
      <w:proofErr w:type="spellEnd"/>
      <w:r w:rsidR="00CB5C27">
        <w:t xml:space="preserve"> Version’: Sharia is</w:t>
      </w:r>
      <w:r w:rsidR="003A027A">
        <w:t xml:space="preserve"> not the same </w:t>
      </w:r>
      <w:proofErr w:type="spellStart"/>
      <w:r w:rsidR="003A027A">
        <w:t>everywhere</w:t>
      </w:r>
      <w:proofErr w:type="spellEnd"/>
      <w:r w:rsidR="003A027A">
        <w:t xml:space="preserve">, </w:t>
      </w:r>
      <w:hyperlink r:id="rId27" w:history="1">
        <w:r w:rsidR="003A027A" w:rsidRPr="003A027A">
          <w:rPr>
            <w:rStyle w:val="Hyperlink"/>
          </w:rPr>
          <w:t>url</w:t>
        </w:r>
      </w:hyperlink>
      <w:r w:rsidR="003A027A">
        <w:t xml:space="preserve"> </w:t>
      </w:r>
    </w:p>
  </w:footnote>
  <w:footnote w:id="28">
    <w:p w14:paraId="17B75649" w14:textId="00833E76" w:rsidR="009B2B4E" w:rsidRPr="00B91CFF" w:rsidRDefault="009B2B4E" w:rsidP="009B2B4E">
      <w:pPr>
        <w:pStyle w:val="Fodnotetekst"/>
        <w:rPr>
          <w:lang w:val="en-US"/>
        </w:rPr>
      </w:pPr>
      <w:r>
        <w:rPr>
          <w:rStyle w:val="Fodnotehenvisning"/>
        </w:rPr>
        <w:footnoteRef/>
      </w:r>
      <w:r w:rsidRPr="009B2B4E">
        <w:rPr>
          <w:lang w:val="en-US"/>
        </w:rPr>
        <w:t xml:space="preserve"> UN Human Rights Council, Report of the Special Rapporteur on the situation of human rights in Afghanistan: Study on the so-called law on the promotion of virtue and the prevention of vice  A/HRC/58/74, advanced edited version 12. </w:t>
      </w:r>
      <w:r w:rsidR="00764294">
        <w:rPr>
          <w:lang w:val="en-US"/>
        </w:rPr>
        <w:t>marts</w:t>
      </w:r>
      <w:r w:rsidRPr="009B2B4E">
        <w:rPr>
          <w:lang w:val="en-US"/>
        </w:rPr>
        <w:t xml:space="preserve"> 2025, side </w:t>
      </w:r>
      <w:r w:rsidR="00F2122D">
        <w:rPr>
          <w:lang w:val="en-US"/>
        </w:rPr>
        <w:t>5-</w:t>
      </w:r>
      <w:r w:rsidRPr="009B2B4E">
        <w:rPr>
          <w:lang w:val="en-US"/>
        </w:rPr>
        <w:t xml:space="preserve">6 </w:t>
      </w:r>
      <w:hyperlink r:id="rId28" w:history="1">
        <w:proofErr w:type="spellStart"/>
        <w:r w:rsidRPr="00E95E6E">
          <w:rPr>
            <w:rStyle w:val="Hyperlink"/>
            <w:lang w:val="en-US"/>
          </w:rPr>
          <w:t>url</w:t>
        </w:r>
        <w:proofErr w:type="spellEnd"/>
      </w:hyperlink>
    </w:p>
  </w:footnote>
  <w:footnote w:id="29">
    <w:p w14:paraId="13DBE7E0" w14:textId="77777777" w:rsidR="002D6A1D" w:rsidRPr="00322F49" w:rsidRDefault="002D6A1D" w:rsidP="002D6A1D">
      <w:pPr>
        <w:rPr>
          <w:lang w:val="en-US"/>
        </w:rPr>
      </w:pPr>
      <w:r>
        <w:rPr>
          <w:rStyle w:val="Fodnotehenvisning"/>
        </w:rPr>
        <w:footnoteRef/>
      </w:r>
      <w:r w:rsidRPr="009B2B4E">
        <w:rPr>
          <w:lang w:val="en-US"/>
        </w:rPr>
        <w:t xml:space="preserve"> </w:t>
      </w:r>
      <w:r w:rsidRPr="00A0346D">
        <w:rPr>
          <w:sz w:val="20"/>
          <w:szCs w:val="20"/>
          <w:lang w:val="en-US"/>
        </w:rPr>
        <w:t xml:space="preserve">Afghanistan Analysts Network: THE PROPAGATION OF VIRTUE AND PREVENTION OF VICE LAW Islamic Emirate of Afghanistan Ministry of Justice Official Gazette - Unofficial AAN translation complete with footnotes February 2025 </w:t>
      </w:r>
      <w:hyperlink r:id="rId29" w:history="1">
        <w:proofErr w:type="spellStart"/>
        <w:r w:rsidRPr="00A0346D">
          <w:rPr>
            <w:rStyle w:val="Hyperlink"/>
            <w:sz w:val="20"/>
            <w:szCs w:val="20"/>
            <w:lang w:val="en-US"/>
          </w:rPr>
          <w:t>url</w:t>
        </w:r>
        <w:proofErr w:type="spellEnd"/>
        <w:r w:rsidRPr="00A0346D">
          <w:rPr>
            <w:rStyle w:val="Hyperlink"/>
            <w:sz w:val="20"/>
            <w:szCs w:val="20"/>
            <w:lang w:val="en-US"/>
          </w:rPr>
          <w:t>.</w:t>
        </w:r>
      </w:hyperlink>
    </w:p>
  </w:footnote>
  <w:footnote w:id="30">
    <w:p w14:paraId="5E04E71D" w14:textId="77777777" w:rsidR="00A12CA2" w:rsidRPr="00C77BDC" w:rsidRDefault="00A12CA2" w:rsidP="00A12CA2">
      <w:pPr>
        <w:pStyle w:val="Fodnotetekst"/>
        <w:rPr>
          <w:lang w:val="en-US"/>
        </w:rPr>
      </w:pPr>
      <w:r>
        <w:rPr>
          <w:rStyle w:val="Fodnotehenvisning"/>
        </w:rPr>
        <w:footnoteRef/>
      </w:r>
      <w:r w:rsidRPr="00C77BDC">
        <w:rPr>
          <w:lang w:val="en-US"/>
        </w:rPr>
        <w:t xml:space="preserve"> </w:t>
      </w:r>
      <w:r w:rsidRPr="009B2B4E">
        <w:rPr>
          <w:lang w:val="en-US"/>
        </w:rPr>
        <w:t xml:space="preserve">UNAMA (United Nations Assistance Mission in Afghanistan): Report on the Implementation, Enforcement and Impact of the Law on the Propagation of Virtue and Prevention of Vice in Afghanistan, April 2025, side </w:t>
      </w:r>
      <w:r>
        <w:rPr>
          <w:lang w:val="en-US"/>
        </w:rPr>
        <w:t>5</w:t>
      </w:r>
      <w:r w:rsidRPr="009B2B4E">
        <w:rPr>
          <w:lang w:val="en-US"/>
        </w:rPr>
        <w:t xml:space="preserve"> </w:t>
      </w:r>
      <w:hyperlink r:id="rId30" w:history="1">
        <w:proofErr w:type="spellStart"/>
        <w:r w:rsidRPr="009B2B4E">
          <w:rPr>
            <w:rStyle w:val="Hyperlink"/>
            <w:lang w:val="en-US"/>
          </w:rPr>
          <w:t>url</w:t>
        </w:r>
        <w:proofErr w:type="spellEnd"/>
      </w:hyperlink>
    </w:p>
  </w:footnote>
  <w:footnote w:id="31">
    <w:p w14:paraId="77C0CFDC" w14:textId="089B8CD4" w:rsidR="00C84F76" w:rsidRPr="00523405" w:rsidRDefault="00C84F76" w:rsidP="002C21A2">
      <w:pPr>
        <w:pStyle w:val="Fodnotetekst"/>
      </w:pPr>
      <w:r>
        <w:rPr>
          <w:rStyle w:val="Fodnotehenvisning"/>
        </w:rPr>
        <w:footnoteRef/>
      </w:r>
      <w:r w:rsidRPr="00523405">
        <w:t xml:space="preserve"> </w:t>
      </w:r>
      <w:proofErr w:type="spellStart"/>
      <w:r w:rsidR="002C21A2" w:rsidRPr="00523405">
        <w:t>Muhtasibernes</w:t>
      </w:r>
      <w:proofErr w:type="spellEnd"/>
      <w:r w:rsidR="002C21A2" w:rsidRPr="00523405">
        <w:t xml:space="preserve"> rolle har sin oprindelse i begrebet </w:t>
      </w:r>
      <w:proofErr w:type="spellStart"/>
      <w:r w:rsidR="002C21A2" w:rsidRPr="00523405">
        <w:t>hisbah</w:t>
      </w:r>
      <w:proofErr w:type="spellEnd"/>
      <w:r w:rsidR="002C21A2" w:rsidRPr="00523405">
        <w:t xml:space="preserve">, som er den kollektive pligt for alle muslimer til at påbyde det gode og rette samt forhindre det dårlige og forkerte.  Selve betegnelsen </w:t>
      </w:r>
      <w:proofErr w:type="spellStart"/>
      <w:r w:rsidR="002C21A2" w:rsidRPr="00523405">
        <w:t>muhtasib</w:t>
      </w:r>
      <w:proofErr w:type="spellEnd"/>
      <w:r w:rsidR="002C21A2" w:rsidRPr="00523405">
        <w:t xml:space="preserve"> betyder på arabisk “den, som holder regnskab.” En </w:t>
      </w:r>
      <w:proofErr w:type="spellStart"/>
      <w:r w:rsidR="002C21A2" w:rsidRPr="00523405">
        <w:t>muhtasib</w:t>
      </w:r>
      <w:proofErr w:type="spellEnd"/>
      <w:r w:rsidR="002C21A2" w:rsidRPr="00523405">
        <w:t xml:space="preserve"> var en embedsmand i den islamiske verden i middelalderen, som havde til ansvar at holde opsyn med den offentlige moral. Samtidig havde han tilsynspligt over markederne, hvor han monitorerede og kontrollerede vægte, varers kvalitet samt håndværkeres arbejde og produkter”</w:t>
      </w:r>
      <w:r w:rsidR="00EA15BE">
        <w:t xml:space="preserve"> J</w:t>
      </w:r>
      <w:r w:rsidR="00EA15BE" w:rsidRPr="00943AB4">
        <w:t>ørgen Bæk Simonsen (Københavns Universitet)</w:t>
      </w:r>
      <w:r w:rsidR="00EA15BE">
        <w:t xml:space="preserve"> – Danmarks Nationalleksikon, www. lex.dk </w:t>
      </w:r>
      <w:hyperlink r:id="rId31" w:history="1">
        <w:r w:rsidR="00EA15BE">
          <w:rPr>
            <w:rStyle w:val="Hyperlink"/>
          </w:rPr>
          <w:t>url</w:t>
        </w:r>
      </w:hyperlink>
      <w:r w:rsidR="00C00599">
        <w:t>;</w:t>
      </w:r>
      <w:r w:rsidR="007E5A93">
        <w:t xml:space="preserve"> </w:t>
      </w:r>
    </w:p>
  </w:footnote>
  <w:footnote w:id="32">
    <w:p w14:paraId="05435120" w14:textId="7BDDE4CE" w:rsidR="004E418C" w:rsidRPr="00B95904" w:rsidRDefault="004E418C">
      <w:pPr>
        <w:pStyle w:val="Fodnotetekst"/>
        <w:rPr>
          <w:lang w:val="en-US"/>
        </w:rPr>
      </w:pPr>
      <w:r>
        <w:rPr>
          <w:rStyle w:val="Fodnotehenvisning"/>
        </w:rPr>
        <w:footnoteRef/>
      </w:r>
      <w:r w:rsidRPr="004E418C">
        <w:rPr>
          <w:lang w:val="en-US"/>
        </w:rPr>
        <w:t xml:space="preserve"> </w:t>
      </w:r>
      <w:r w:rsidRPr="009B2B4E">
        <w:rPr>
          <w:lang w:val="en-US"/>
        </w:rPr>
        <w:t xml:space="preserve">UN Human Rights Council, Report of the Special Rapporteur on the situation of human rights in Afghanistan: Study on the so-called law on the promotion of virtue and the prevention of vice  A/HRC/58/74, advanced edited version 12. </w:t>
      </w:r>
      <w:r w:rsidR="00856E90">
        <w:rPr>
          <w:lang w:val="en-US"/>
        </w:rPr>
        <w:t>marts</w:t>
      </w:r>
      <w:r w:rsidRPr="009B2B4E">
        <w:rPr>
          <w:lang w:val="en-US"/>
        </w:rPr>
        <w:t xml:space="preserve"> 2025, side 6 </w:t>
      </w:r>
      <w:hyperlink r:id="rId32" w:history="1">
        <w:proofErr w:type="spellStart"/>
        <w:r w:rsidRPr="00E95E6E">
          <w:rPr>
            <w:rStyle w:val="Hyperlink"/>
            <w:lang w:val="en-US"/>
          </w:rPr>
          <w:t>url</w:t>
        </w:r>
        <w:proofErr w:type="spellEnd"/>
      </w:hyperlink>
    </w:p>
  </w:footnote>
  <w:footnote w:id="33">
    <w:p w14:paraId="555802EE" w14:textId="5348B433" w:rsidR="00741A89" w:rsidRPr="00741A89" w:rsidRDefault="00741A89">
      <w:pPr>
        <w:pStyle w:val="Fodnotetekst"/>
        <w:rPr>
          <w:lang w:val="en-US"/>
        </w:rPr>
      </w:pPr>
      <w:r>
        <w:rPr>
          <w:rStyle w:val="Fodnotehenvisning"/>
        </w:rPr>
        <w:footnoteRef/>
      </w:r>
      <w:r w:rsidRPr="00741A89">
        <w:rPr>
          <w:lang w:val="en-US"/>
        </w:rPr>
        <w:t xml:space="preserve"> </w:t>
      </w:r>
      <w:r w:rsidRPr="009B2B4E">
        <w:rPr>
          <w:lang w:val="en-US"/>
        </w:rPr>
        <w:t xml:space="preserve">UN Human Rights Council, Report of the Special Rapporteur on the situation of human rights in Afghanistan: Study on the so-called law on the promotion of virtue and the prevention of vice  A/HRC/58/74, advanced edited version 12. March 2025, side 6 </w:t>
      </w:r>
      <w:hyperlink r:id="rId33" w:history="1">
        <w:proofErr w:type="spellStart"/>
        <w:r w:rsidRPr="00E95E6E">
          <w:rPr>
            <w:rStyle w:val="Hyperlink"/>
            <w:lang w:val="en-US"/>
          </w:rPr>
          <w:t>url</w:t>
        </w:r>
        <w:proofErr w:type="spellEnd"/>
      </w:hyperlink>
    </w:p>
  </w:footnote>
  <w:footnote w:id="34">
    <w:p w14:paraId="0F8FC448" w14:textId="3A4604E0" w:rsidR="00741A89" w:rsidRPr="00280F5B" w:rsidRDefault="00741A89">
      <w:pPr>
        <w:pStyle w:val="Fodnotetekst"/>
        <w:rPr>
          <w:lang w:val="en-US"/>
        </w:rPr>
      </w:pPr>
      <w:r>
        <w:rPr>
          <w:rStyle w:val="Fodnotehenvisning"/>
        </w:rPr>
        <w:footnoteRef/>
      </w:r>
      <w:r w:rsidRPr="00741A89">
        <w:rPr>
          <w:lang w:val="en-US"/>
        </w:rPr>
        <w:t xml:space="preserve"> </w:t>
      </w:r>
      <w:r w:rsidRPr="009B2B4E">
        <w:rPr>
          <w:lang w:val="en-US"/>
        </w:rPr>
        <w:t xml:space="preserve">UN Human Rights Council, Report of the Special Rapporteur on the situation of human rights in Afghanistan: Study on the so-called law on the promotion of virtue and the prevention of vice  A/HRC/58/74, advanced edited version 12. March 2025, side 6 </w:t>
      </w:r>
      <w:hyperlink r:id="rId34" w:history="1">
        <w:proofErr w:type="spellStart"/>
        <w:r w:rsidRPr="00E95E6E">
          <w:rPr>
            <w:rStyle w:val="Hyperlink"/>
            <w:lang w:val="en-US"/>
          </w:rPr>
          <w:t>url</w:t>
        </w:r>
        <w:proofErr w:type="spellEnd"/>
      </w:hyperlink>
    </w:p>
  </w:footnote>
  <w:footnote w:id="35">
    <w:p w14:paraId="49485935" w14:textId="0A88FA72" w:rsidR="008E3DB7" w:rsidRPr="00212AB5" w:rsidRDefault="008E3DB7" w:rsidP="008E3DB7">
      <w:pPr>
        <w:pStyle w:val="Fodnotetekst"/>
        <w:rPr>
          <w:lang w:val="en-US"/>
        </w:rPr>
      </w:pPr>
      <w:r>
        <w:rPr>
          <w:rStyle w:val="Fodnotehenvisning"/>
        </w:rPr>
        <w:footnoteRef/>
      </w:r>
      <w:r w:rsidRPr="006351FF">
        <w:rPr>
          <w:lang w:val="en-US"/>
        </w:rPr>
        <w:t xml:space="preserve"> </w:t>
      </w:r>
      <w:proofErr w:type="spellStart"/>
      <w:r w:rsidRPr="006351FF">
        <w:rPr>
          <w:lang w:val="en-US"/>
        </w:rPr>
        <w:t>Ta’zir</w:t>
      </w:r>
      <w:proofErr w:type="spellEnd"/>
      <w:r w:rsidRPr="006351FF">
        <w:rPr>
          <w:lang w:val="en-US"/>
        </w:rPr>
        <w:t xml:space="preserve"> </w:t>
      </w:r>
      <w:proofErr w:type="spellStart"/>
      <w:r w:rsidRPr="006351FF">
        <w:rPr>
          <w:lang w:val="en-US"/>
        </w:rPr>
        <w:t>henviser</w:t>
      </w:r>
      <w:proofErr w:type="spellEnd"/>
      <w:r w:rsidRPr="006351FF">
        <w:rPr>
          <w:lang w:val="en-US"/>
        </w:rPr>
        <w:t xml:space="preserve"> </w:t>
      </w:r>
      <w:proofErr w:type="spellStart"/>
      <w:r w:rsidRPr="006351FF">
        <w:rPr>
          <w:lang w:val="en-US"/>
        </w:rPr>
        <w:t>til</w:t>
      </w:r>
      <w:proofErr w:type="spellEnd"/>
      <w:r w:rsidRPr="006351FF">
        <w:rPr>
          <w:lang w:val="en-US"/>
        </w:rPr>
        <w:t xml:space="preserve"> </w:t>
      </w:r>
      <w:proofErr w:type="spellStart"/>
      <w:r w:rsidRPr="006351FF">
        <w:rPr>
          <w:lang w:val="en-US"/>
        </w:rPr>
        <w:t>straffe</w:t>
      </w:r>
      <w:proofErr w:type="spellEnd"/>
      <w:r w:rsidRPr="006351FF">
        <w:rPr>
          <w:lang w:val="en-US"/>
        </w:rPr>
        <w:t xml:space="preserve">, der </w:t>
      </w:r>
      <w:proofErr w:type="spellStart"/>
      <w:r w:rsidRPr="006351FF">
        <w:rPr>
          <w:lang w:val="en-US"/>
        </w:rPr>
        <w:t>beror</w:t>
      </w:r>
      <w:proofErr w:type="spellEnd"/>
      <w:r w:rsidRPr="006351FF">
        <w:rPr>
          <w:lang w:val="en-US"/>
        </w:rPr>
        <w:t xml:space="preserve"> </w:t>
      </w:r>
      <w:proofErr w:type="spellStart"/>
      <w:r w:rsidRPr="006351FF">
        <w:rPr>
          <w:lang w:val="en-US"/>
        </w:rPr>
        <w:t>på</w:t>
      </w:r>
      <w:proofErr w:type="spellEnd"/>
      <w:r w:rsidRPr="006351FF">
        <w:rPr>
          <w:lang w:val="en-US"/>
        </w:rPr>
        <w:t xml:space="preserve"> </w:t>
      </w:r>
      <w:proofErr w:type="spellStart"/>
      <w:r w:rsidRPr="006351FF">
        <w:rPr>
          <w:lang w:val="en-US"/>
        </w:rPr>
        <w:t>en</w:t>
      </w:r>
      <w:proofErr w:type="spellEnd"/>
      <w:r w:rsidRPr="006351FF">
        <w:rPr>
          <w:lang w:val="en-US"/>
        </w:rPr>
        <w:t xml:space="preserve"> </w:t>
      </w:r>
      <w:proofErr w:type="spellStart"/>
      <w:r w:rsidRPr="006351FF">
        <w:rPr>
          <w:lang w:val="en-US"/>
        </w:rPr>
        <w:t>dommers</w:t>
      </w:r>
      <w:proofErr w:type="spellEnd"/>
      <w:r w:rsidRPr="006351FF">
        <w:rPr>
          <w:lang w:val="en-US"/>
        </w:rPr>
        <w:t xml:space="preserve"> (</w:t>
      </w:r>
      <w:proofErr w:type="spellStart"/>
      <w:r w:rsidRPr="006351FF">
        <w:rPr>
          <w:lang w:val="en-US"/>
        </w:rPr>
        <w:t>eller</w:t>
      </w:r>
      <w:proofErr w:type="spellEnd"/>
      <w:r w:rsidRPr="006351FF">
        <w:rPr>
          <w:lang w:val="en-US"/>
        </w:rPr>
        <w:t xml:space="preserve"> </w:t>
      </w:r>
      <w:proofErr w:type="spellStart"/>
      <w:r w:rsidRPr="006351FF">
        <w:rPr>
          <w:lang w:val="en-US"/>
        </w:rPr>
        <w:t>anden</w:t>
      </w:r>
      <w:proofErr w:type="spellEnd"/>
      <w:r w:rsidRPr="006351FF">
        <w:rPr>
          <w:lang w:val="en-US"/>
        </w:rPr>
        <w:t xml:space="preserve"> </w:t>
      </w:r>
      <w:proofErr w:type="spellStart"/>
      <w:r w:rsidRPr="006351FF">
        <w:rPr>
          <w:lang w:val="en-US"/>
        </w:rPr>
        <w:t>myndighedspersons</w:t>
      </w:r>
      <w:proofErr w:type="spellEnd"/>
      <w:r w:rsidRPr="006351FF">
        <w:rPr>
          <w:lang w:val="en-US"/>
        </w:rPr>
        <w:t xml:space="preserve">) </w:t>
      </w:r>
      <w:proofErr w:type="spellStart"/>
      <w:r w:rsidRPr="006351FF">
        <w:rPr>
          <w:lang w:val="en-US"/>
        </w:rPr>
        <w:t>skøn</w:t>
      </w:r>
      <w:proofErr w:type="spellEnd"/>
      <w:r w:rsidRPr="006351FF">
        <w:rPr>
          <w:lang w:val="en-US"/>
        </w:rPr>
        <w:t xml:space="preserve">, UN Human Rights Council, Report of the Special Rapporteur </w:t>
      </w:r>
      <w:proofErr w:type="gramStart"/>
      <w:r w:rsidRPr="006351FF">
        <w:rPr>
          <w:lang w:val="en-US"/>
        </w:rPr>
        <w:t>on the situation of</w:t>
      </w:r>
      <w:proofErr w:type="gramEnd"/>
      <w:r w:rsidRPr="006351FF">
        <w:rPr>
          <w:lang w:val="en-US"/>
        </w:rPr>
        <w:t xml:space="preserve"> human rights in Afghanistan: Study on the so-called law on the promotion of virtue and the prevention of </w:t>
      </w:r>
      <w:proofErr w:type="gramStart"/>
      <w:r w:rsidRPr="006351FF">
        <w:rPr>
          <w:lang w:val="en-US"/>
        </w:rPr>
        <w:t>vice  A</w:t>
      </w:r>
      <w:proofErr w:type="gramEnd"/>
      <w:r w:rsidRPr="006351FF">
        <w:rPr>
          <w:lang w:val="en-US"/>
        </w:rPr>
        <w:t xml:space="preserve">/HRC/58/74, advanced edited version 12. </w:t>
      </w:r>
      <w:r w:rsidR="004E73D9">
        <w:rPr>
          <w:lang w:val="en-US"/>
        </w:rPr>
        <w:t>marts</w:t>
      </w:r>
      <w:r w:rsidRPr="00212AB5">
        <w:rPr>
          <w:lang w:val="en-US"/>
        </w:rPr>
        <w:t xml:space="preserve"> 2025, side 14 </w:t>
      </w:r>
      <w:hyperlink r:id="rId35" w:history="1">
        <w:proofErr w:type="spellStart"/>
        <w:r w:rsidRPr="00E95E6E">
          <w:rPr>
            <w:rStyle w:val="Hyperlink"/>
            <w:lang w:val="en-US"/>
          </w:rPr>
          <w:t>url</w:t>
        </w:r>
        <w:proofErr w:type="spellEnd"/>
      </w:hyperlink>
    </w:p>
  </w:footnote>
  <w:footnote w:id="36">
    <w:p w14:paraId="08738997" w14:textId="77777777" w:rsidR="006351FF" w:rsidRDefault="006351FF" w:rsidP="006351FF">
      <w:pPr>
        <w:pStyle w:val="Fodnotetekst"/>
      </w:pPr>
      <w:r>
        <w:rPr>
          <w:rStyle w:val="Fodnotehenvisning"/>
        </w:rPr>
        <w:footnoteRef/>
      </w:r>
      <w:r w:rsidRPr="00BA26EF">
        <w:rPr>
          <w:lang w:val="en-US"/>
        </w:rPr>
        <w:t xml:space="preserve"> </w:t>
      </w:r>
      <w:proofErr w:type="spellStart"/>
      <w:r w:rsidRPr="00BA26EF">
        <w:rPr>
          <w:lang w:val="en-US"/>
        </w:rPr>
        <w:t>Hudud</w:t>
      </w:r>
      <w:proofErr w:type="spellEnd"/>
      <w:r w:rsidRPr="00BA26EF">
        <w:rPr>
          <w:lang w:val="en-US"/>
        </w:rPr>
        <w:t>, (</w:t>
      </w:r>
      <w:proofErr w:type="spellStart"/>
      <w:r w:rsidRPr="00BA26EF">
        <w:rPr>
          <w:lang w:val="en-US"/>
        </w:rPr>
        <w:t>arab</w:t>
      </w:r>
      <w:proofErr w:type="spellEnd"/>
      <w:r w:rsidRPr="00BA26EF">
        <w:rPr>
          <w:lang w:val="en-US"/>
        </w:rPr>
        <w:t xml:space="preserve">., </w:t>
      </w:r>
      <w:proofErr w:type="spellStart"/>
      <w:r w:rsidRPr="00BA26EF">
        <w:rPr>
          <w:lang w:val="en-US"/>
        </w:rPr>
        <w:t>plur</w:t>
      </w:r>
      <w:proofErr w:type="spellEnd"/>
      <w:r w:rsidRPr="00BA26EF">
        <w:rPr>
          <w:lang w:val="en-US"/>
        </w:rPr>
        <w:t>. af </w:t>
      </w:r>
      <w:proofErr w:type="spellStart"/>
      <w:r w:rsidRPr="00BA26EF">
        <w:rPr>
          <w:i/>
          <w:lang w:val="en-US"/>
        </w:rPr>
        <w:t>hadd</w:t>
      </w:r>
      <w:proofErr w:type="spellEnd"/>
      <w:r w:rsidRPr="00BA26EF">
        <w:rPr>
          <w:lang w:val="en-US"/>
        </w:rPr>
        <w:t xml:space="preserve"> 'straf', egl. </w:t>
      </w:r>
      <w:r w:rsidRPr="00B15648">
        <w:t>'grænse'), i </w:t>
      </w:r>
      <w:r w:rsidRPr="00B10D99">
        <w:t>islamisk</w:t>
      </w:r>
      <w:r w:rsidRPr="00B15648">
        <w:t> ret særlige straffe for bestemte forbrydelser, som er nævnt i Koranen, nemlig hor, falsk anklage for hor, vindrikning, tyveri og landevejsrøveri. Straffene er dødsstraf for hor (stening) og for landevejsrøveri med drab; afhugning af hånd og/eller fod for røveri og tyveri samt et forskelligt antal piskeslag for de øvrige forbrydelser.</w:t>
      </w:r>
      <w:r>
        <w:t xml:space="preserve"> </w:t>
      </w:r>
      <w:r w:rsidRPr="000B0E21">
        <w:t>Skovgaard-Petersen, Jakob: </w:t>
      </w:r>
      <w:proofErr w:type="spellStart"/>
      <w:r w:rsidRPr="000B0E21">
        <w:rPr>
          <w:i/>
          <w:iCs/>
        </w:rPr>
        <w:t>hudud</w:t>
      </w:r>
      <w:proofErr w:type="spellEnd"/>
      <w:r w:rsidRPr="000B0E21">
        <w:t> i </w:t>
      </w:r>
      <w:r w:rsidRPr="000B0E21">
        <w:rPr>
          <w:i/>
          <w:iCs/>
        </w:rPr>
        <w:t>Lex</w:t>
      </w:r>
      <w:r w:rsidRPr="000B0E21">
        <w:t xml:space="preserve"> på lex.dk. Hentet 25. november 2025 fra </w:t>
      </w:r>
      <w:hyperlink r:id="rId36" w:history="1">
        <w:r>
          <w:rPr>
            <w:rStyle w:val="Hyperlink"/>
          </w:rPr>
          <w:t>url</w:t>
        </w:r>
      </w:hyperlink>
      <w:r>
        <w:t xml:space="preserve"> </w:t>
      </w:r>
    </w:p>
  </w:footnote>
  <w:footnote w:id="37">
    <w:p w14:paraId="5372259E" w14:textId="3648120C" w:rsidR="006351FF" w:rsidRPr="006750E6" w:rsidRDefault="006351FF" w:rsidP="006351FF">
      <w:pPr>
        <w:pStyle w:val="Fodnotetekst"/>
        <w:rPr>
          <w:lang w:val="en-US"/>
        </w:rPr>
      </w:pPr>
      <w:r>
        <w:rPr>
          <w:rStyle w:val="Fodnotehenvisning"/>
        </w:rPr>
        <w:footnoteRef/>
      </w:r>
      <w:r w:rsidRPr="00646ACE">
        <w:rPr>
          <w:lang w:val="en-US"/>
        </w:rPr>
        <w:t xml:space="preserve"> </w:t>
      </w:r>
      <w:r w:rsidRPr="009B2B4E">
        <w:rPr>
          <w:lang w:val="en-US"/>
        </w:rPr>
        <w:t xml:space="preserve">UN Human Rights Council, Report of the Special Rapporteur </w:t>
      </w:r>
      <w:proofErr w:type="gramStart"/>
      <w:r w:rsidRPr="009B2B4E">
        <w:rPr>
          <w:lang w:val="en-US"/>
        </w:rPr>
        <w:t>on the situation of</w:t>
      </w:r>
      <w:proofErr w:type="gramEnd"/>
      <w:r w:rsidRPr="009B2B4E">
        <w:rPr>
          <w:lang w:val="en-US"/>
        </w:rPr>
        <w:t xml:space="preserve"> human rights in Afghanistan: Study on the so-called law on the promotion of virtue and the prevention of </w:t>
      </w:r>
      <w:proofErr w:type="gramStart"/>
      <w:r w:rsidRPr="009B2B4E">
        <w:rPr>
          <w:lang w:val="en-US"/>
        </w:rPr>
        <w:t>vice  A</w:t>
      </w:r>
      <w:proofErr w:type="gramEnd"/>
      <w:r w:rsidRPr="009B2B4E">
        <w:rPr>
          <w:lang w:val="en-US"/>
        </w:rPr>
        <w:t xml:space="preserve">/HRC/58/74, advanced edited version 12. </w:t>
      </w:r>
      <w:r w:rsidR="00952A50">
        <w:rPr>
          <w:lang w:val="en-US"/>
        </w:rPr>
        <w:t>marts</w:t>
      </w:r>
      <w:r w:rsidRPr="006750E6">
        <w:rPr>
          <w:lang w:val="en-US"/>
        </w:rPr>
        <w:t xml:space="preserve"> 2025, side 14 </w:t>
      </w:r>
      <w:hyperlink r:id="rId37" w:history="1">
        <w:proofErr w:type="spellStart"/>
        <w:r w:rsidRPr="003C1228">
          <w:rPr>
            <w:rStyle w:val="Hyperlink"/>
            <w:lang w:val="en-US"/>
          </w:rPr>
          <w:t>url</w:t>
        </w:r>
        <w:proofErr w:type="spellEnd"/>
      </w:hyperlink>
    </w:p>
  </w:footnote>
  <w:footnote w:id="38">
    <w:p w14:paraId="32A490BE" w14:textId="53577176" w:rsidR="00DC55A4" w:rsidRPr="00616974" w:rsidRDefault="00DC55A4">
      <w:pPr>
        <w:pStyle w:val="Fodnotetekst"/>
        <w:rPr>
          <w:lang w:val="en-US"/>
        </w:rPr>
      </w:pPr>
      <w:r>
        <w:rPr>
          <w:rStyle w:val="Fodnotehenvisning"/>
        </w:rPr>
        <w:footnoteRef/>
      </w:r>
      <w:r w:rsidRPr="00AE1A97">
        <w:rPr>
          <w:lang w:val="en-US"/>
        </w:rPr>
        <w:t xml:space="preserve"> </w:t>
      </w:r>
      <w:r w:rsidR="00AE1A97" w:rsidRPr="009B2B4E">
        <w:rPr>
          <w:lang w:val="en-US"/>
        </w:rPr>
        <w:t xml:space="preserve">UN Human Rights Council, Report of the Special Rapporteur </w:t>
      </w:r>
      <w:proofErr w:type="gramStart"/>
      <w:r w:rsidR="00AE1A97" w:rsidRPr="009B2B4E">
        <w:rPr>
          <w:lang w:val="en-US"/>
        </w:rPr>
        <w:t>on the situation of</w:t>
      </w:r>
      <w:proofErr w:type="gramEnd"/>
      <w:r w:rsidR="00AE1A97" w:rsidRPr="009B2B4E">
        <w:rPr>
          <w:lang w:val="en-US"/>
        </w:rPr>
        <w:t xml:space="preserve"> human rights in Afghanistan: Study on the so-called law on the promotion of virtue and the prevention of </w:t>
      </w:r>
      <w:proofErr w:type="gramStart"/>
      <w:r w:rsidR="00AE1A97" w:rsidRPr="009B2B4E">
        <w:rPr>
          <w:lang w:val="en-US"/>
        </w:rPr>
        <w:t>vice  A</w:t>
      </w:r>
      <w:proofErr w:type="gramEnd"/>
      <w:r w:rsidR="00AE1A97" w:rsidRPr="009B2B4E">
        <w:rPr>
          <w:lang w:val="en-US"/>
        </w:rPr>
        <w:t xml:space="preserve">/HRC/58/74, advanced edited version 12. </w:t>
      </w:r>
      <w:r w:rsidR="00952A50">
        <w:rPr>
          <w:lang w:val="en-US"/>
        </w:rPr>
        <w:t>marts</w:t>
      </w:r>
      <w:r w:rsidR="00AE1A97" w:rsidRPr="009B2B4E">
        <w:rPr>
          <w:lang w:val="en-US"/>
        </w:rPr>
        <w:t xml:space="preserve"> 2025, side 6 </w:t>
      </w:r>
      <w:hyperlink r:id="rId38" w:history="1">
        <w:proofErr w:type="spellStart"/>
        <w:r w:rsidR="00AE1A97" w:rsidRPr="00C04489">
          <w:rPr>
            <w:rStyle w:val="Hyperlink"/>
            <w:lang w:val="en-US"/>
          </w:rPr>
          <w:t>url</w:t>
        </w:r>
        <w:proofErr w:type="spellEnd"/>
      </w:hyperlink>
    </w:p>
  </w:footnote>
  <w:footnote w:id="39">
    <w:p w14:paraId="43B3D765" w14:textId="6BCA4055" w:rsidR="00947FD8" w:rsidRPr="00363D46" w:rsidRDefault="00947FD8" w:rsidP="00947FD8">
      <w:pPr>
        <w:pStyle w:val="Fodnotetekst"/>
        <w:rPr>
          <w:lang w:val="en-US"/>
        </w:rPr>
      </w:pPr>
      <w:r>
        <w:rPr>
          <w:rStyle w:val="Fodnotehenvisning"/>
        </w:rPr>
        <w:footnoteRef/>
      </w:r>
      <w:r w:rsidRPr="00CE3266">
        <w:rPr>
          <w:lang w:val="en-US"/>
        </w:rPr>
        <w:t xml:space="preserve"> </w:t>
      </w:r>
      <w:r w:rsidRPr="009B2B4E">
        <w:rPr>
          <w:lang w:val="en-US"/>
        </w:rPr>
        <w:t xml:space="preserve">UN Human Rights Council, Report of the Special Rapporteur on the situation of human rights in Afghanistan: Study on the so-called law on the promotion of virtue and the prevention of vice  A/HRC/58/74, advanced edited version 12. </w:t>
      </w:r>
      <w:r w:rsidR="00952A50">
        <w:rPr>
          <w:lang w:val="en-US"/>
        </w:rPr>
        <w:t>marts</w:t>
      </w:r>
      <w:r w:rsidRPr="00363D46">
        <w:rPr>
          <w:lang w:val="en-US"/>
        </w:rPr>
        <w:t xml:space="preserve"> 2025, side 14 </w:t>
      </w:r>
      <w:hyperlink r:id="rId39" w:history="1">
        <w:proofErr w:type="spellStart"/>
        <w:r w:rsidRPr="00E24389">
          <w:rPr>
            <w:rStyle w:val="Hyperlink"/>
            <w:lang w:val="en-US"/>
          </w:rPr>
          <w:t>url</w:t>
        </w:r>
        <w:proofErr w:type="spellEnd"/>
      </w:hyperlink>
    </w:p>
  </w:footnote>
  <w:footnote w:id="40">
    <w:p w14:paraId="56E309F1" w14:textId="77777777" w:rsidR="00A20DCC" w:rsidRPr="00AC4BD2" w:rsidRDefault="00A20DCC" w:rsidP="00A20DCC">
      <w:pPr>
        <w:pStyle w:val="Fodnotetekst"/>
        <w:rPr>
          <w:lang w:val="en-US"/>
        </w:rPr>
      </w:pPr>
      <w:r>
        <w:rPr>
          <w:rStyle w:val="Fodnotehenvisning"/>
        </w:rPr>
        <w:footnoteRef/>
      </w:r>
      <w:r w:rsidRPr="00AC4BD2">
        <w:rPr>
          <w:lang w:val="en-US"/>
        </w:rPr>
        <w:t xml:space="preserve"> </w:t>
      </w:r>
      <w:r w:rsidRPr="005B386B">
        <w:rPr>
          <w:lang w:val="en-US"/>
        </w:rPr>
        <w:t>Afghanistan Analysts Network</w:t>
      </w:r>
      <w:r>
        <w:rPr>
          <w:lang w:val="en-US"/>
        </w:rPr>
        <w:t xml:space="preserve">: </w:t>
      </w:r>
      <w:r w:rsidRPr="003D4FF1">
        <w:rPr>
          <w:lang w:val="en-US"/>
        </w:rPr>
        <w:t>THE PROPAGATION OF VIRTUE AND PREVENTION OF VICE LAW Islamic Emirate of Afghanistan Ministry of Justice Official Gazette</w:t>
      </w:r>
      <w:r>
        <w:rPr>
          <w:lang w:val="en-US"/>
        </w:rPr>
        <w:t xml:space="preserve"> -</w:t>
      </w:r>
      <w:r w:rsidRPr="005B386B">
        <w:rPr>
          <w:lang w:val="en-US"/>
        </w:rPr>
        <w:t xml:space="preserve"> Unofficial AAN translation complete with footnotes February 2025</w:t>
      </w:r>
      <w:r>
        <w:rPr>
          <w:lang w:val="en-US"/>
        </w:rPr>
        <w:t>, side 20-22</w:t>
      </w:r>
      <w:r w:rsidRPr="009B2B4E">
        <w:rPr>
          <w:lang w:val="en-US"/>
        </w:rPr>
        <w:t xml:space="preserve"> </w:t>
      </w:r>
      <w:hyperlink r:id="rId40" w:history="1">
        <w:proofErr w:type="spellStart"/>
        <w:r>
          <w:rPr>
            <w:rStyle w:val="Hyperlink"/>
            <w:lang w:val="en-US"/>
          </w:rPr>
          <w:t>url</w:t>
        </w:r>
        <w:proofErr w:type="spellEnd"/>
        <w:r>
          <w:rPr>
            <w:rStyle w:val="Hyperlink"/>
            <w:lang w:val="en-US"/>
          </w:rPr>
          <w:t>.</w:t>
        </w:r>
      </w:hyperlink>
    </w:p>
  </w:footnote>
  <w:footnote w:id="41">
    <w:p w14:paraId="689FD953" w14:textId="4F041C18" w:rsidR="00601C68" w:rsidRPr="00715BA6" w:rsidRDefault="00601C68">
      <w:pPr>
        <w:pStyle w:val="Fodnotetekst"/>
        <w:rPr>
          <w:lang w:val="en-US"/>
        </w:rPr>
      </w:pPr>
      <w:r>
        <w:rPr>
          <w:rStyle w:val="Fodnotehenvisning"/>
        </w:rPr>
        <w:footnoteRef/>
      </w:r>
      <w:r w:rsidRPr="00743404">
        <w:rPr>
          <w:lang w:val="en-US"/>
        </w:rPr>
        <w:t xml:space="preserve"> </w:t>
      </w:r>
      <w:r w:rsidR="00743404" w:rsidRPr="009B2B4E">
        <w:rPr>
          <w:lang w:val="en-US"/>
        </w:rPr>
        <w:t xml:space="preserve">UN Human Rights Council, Report of the Special Rapporteur on the situation of human rights in Afghanistan: Study on the so-called law on the promotion of virtue and the prevention of vice  A/HRC/58/74, advanced edited version 12. </w:t>
      </w:r>
      <w:r w:rsidR="00715BA6">
        <w:rPr>
          <w:lang w:val="en-US"/>
        </w:rPr>
        <w:t>m</w:t>
      </w:r>
      <w:r w:rsidR="00743404" w:rsidRPr="009B2B4E">
        <w:rPr>
          <w:lang w:val="en-US"/>
        </w:rPr>
        <w:t>a</w:t>
      </w:r>
      <w:r w:rsidR="00715BA6">
        <w:rPr>
          <w:lang w:val="en-US"/>
        </w:rPr>
        <w:t>rts</w:t>
      </w:r>
      <w:r w:rsidR="00743404" w:rsidRPr="009B2B4E">
        <w:rPr>
          <w:lang w:val="en-US"/>
        </w:rPr>
        <w:t xml:space="preserve"> 2025, side</w:t>
      </w:r>
      <w:r w:rsidR="00743404">
        <w:rPr>
          <w:lang w:val="en-US"/>
        </w:rPr>
        <w:t xml:space="preserve"> 9</w:t>
      </w:r>
      <w:r w:rsidR="00743404" w:rsidRPr="009B2B4E">
        <w:rPr>
          <w:lang w:val="en-US"/>
        </w:rPr>
        <w:t xml:space="preserve"> </w:t>
      </w:r>
      <w:hyperlink r:id="rId41" w:history="1">
        <w:proofErr w:type="spellStart"/>
        <w:r w:rsidR="00743404" w:rsidRPr="00A738FD">
          <w:rPr>
            <w:rStyle w:val="Hyperlink"/>
            <w:lang w:val="en-US"/>
          </w:rPr>
          <w:t>url</w:t>
        </w:r>
        <w:proofErr w:type="spellEnd"/>
      </w:hyperlink>
    </w:p>
  </w:footnote>
  <w:footnote w:id="42">
    <w:p w14:paraId="5F015138" w14:textId="1CCA9AAC" w:rsidR="00A20DCC" w:rsidRPr="003B245C" w:rsidRDefault="00A20DCC" w:rsidP="00A20DCC">
      <w:pPr>
        <w:pStyle w:val="Fodnotetekst"/>
        <w:rPr>
          <w:lang w:val="en-US"/>
        </w:rPr>
      </w:pPr>
      <w:r>
        <w:rPr>
          <w:rStyle w:val="Fodnotehenvisning"/>
        </w:rPr>
        <w:footnoteRef/>
      </w:r>
      <w:r w:rsidRPr="003B245C">
        <w:t xml:space="preserve"> </w:t>
      </w:r>
      <w:proofErr w:type="spellStart"/>
      <w:r w:rsidRPr="003B245C">
        <w:t>Awrah</w:t>
      </w:r>
      <w:proofErr w:type="spellEnd"/>
      <w:r w:rsidRPr="003B245C">
        <w:t xml:space="preserve"> refererer til de dele af menneskekroppen, der anses for private og skal være behørigt tildækket. </w:t>
      </w:r>
      <w:r w:rsidRPr="003B245C">
        <w:rPr>
          <w:lang w:val="en-US"/>
        </w:rPr>
        <w:t>K</w:t>
      </w:r>
      <w:r>
        <w:rPr>
          <w:lang w:val="en-US"/>
        </w:rPr>
        <w:t xml:space="preserve">ilde: </w:t>
      </w:r>
      <w:r w:rsidRPr="009B2B4E">
        <w:rPr>
          <w:lang w:val="en-US"/>
        </w:rPr>
        <w:t xml:space="preserve">UN Human Rights Council, Report of the Special Rapporteur on the situation of human rights in Afghanistan: Study on the so-called law on the promotion of virtue and the prevention of vice  A/HRC/58/74, advanced edited version 12. March 2025, side </w:t>
      </w:r>
      <w:r>
        <w:rPr>
          <w:lang w:val="en-US"/>
        </w:rPr>
        <w:t>8</w:t>
      </w:r>
      <w:r w:rsidRPr="009B2B4E">
        <w:rPr>
          <w:lang w:val="en-US"/>
        </w:rPr>
        <w:t xml:space="preserve"> </w:t>
      </w:r>
      <w:r w:rsidR="00A738FD">
        <w:fldChar w:fldCharType="begin"/>
      </w:r>
      <w:r w:rsidR="00A738FD" w:rsidRPr="00781B27">
        <w:rPr>
          <w:lang w:val="en-US"/>
        </w:rPr>
        <w:instrText>HYPERLINK "https://www.ohchr.org/sites/default/files/documents/hrbodies/hrcouncil/sessions-regular/session58/advance-version/a-hrc-58-74-aev.pdf"</w:instrText>
      </w:r>
      <w:r w:rsidR="00A738FD">
        <w:fldChar w:fldCharType="separate"/>
      </w:r>
      <w:proofErr w:type="spellStart"/>
      <w:r w:rsidRPr="00A738FD">
        <w:rPr>
          <w:rStyle w:val="Hyperlink"/>
          <w:lang w:val="en-US"/>
        </w:rPr>
        <w:t>url</w:t>
      </w:r>
      <w:proofErr w:type="spellEnd"/>
      <w:r w:rsidR="00A738FD">
        <w:fldChar w:fldCharType="end"/>
      </w:r>
    </w:p>
  </w:footnote>
  <w:footnote w:id="43">
    <w:p w14:paraId="5095B60C" w14:textId="77777777" w:rsidR="00A20DCC" w:rsidRPr="001209D4" w:rsidRDefault="00A20DCC" w:rsidP="00A20DCC">
      <w:pPr>
        <w:pStyle w:val="Fodnotetekst"/>
        <w:rPr>
          <w:lang w:val="en-US"/>
        </w:rPr>
      </w:pPr>
      <w:r>
        <w:rPr>
          <w:rStyle w:val="Fodnotehenvisning"/>
        </w:rPr>
        <w:footnoteRef/>
      </w:r>
      <w:r w:rsidRPr="001209D4">
        <w:rPr>
          <w:lang w:val="en-US"/>
        </w:rPr>
        <w:t xml:space="preserve"> </w:t>
      </w:r>
      <w:r w:rsidRPr="005B386B">
        <w:rPr>
          <w:lang w:val="en-US"/>
        </w:rPr>
        <w:t>Afghanistan Analysts Network</w:t>
      </w:r>
      <w:r>
        <w:rPr>
          <w:lang w:val="en-US"/>
        </w:rPr>
        <w:t xml:space="preserve">: </w:t>
      </w:r>
      <w:r w:rsidRPr="003D4FF1">
        <w:rPr>
          <w:lang w:val="en-US"/>
        </w:rPr>
        <w:t>THE PROPAGATION OF VIRTUE AND PREVENTION OF VICE LAW Islamic Emirate of Afghanistan Ministry of Justice Official Gazette</w:t>
      </w:r>
      <w:r>
        <w:rPr>
          <w:lang w:val="en-US"/>
        </w:rPr>
        <w:t xml:space="preserve"> -</w:t>
      </w:r>
      <w:r w:rsidRPr="005B386B">
        <w:rPr>
          <w:lang w:val="en-US"/>
        </w:rPr>
        <w:t xml:space="preserve"> Unofficial AAN translation complete with footnotes February 2025</w:t>
      </w:r>
      <w:r>
        <w:rPr>
          <w:lang w:val="en-US"/>
        </w:rPr>
        <w:t xml:space="preserve">, </w:t>
      </w:r>
      <w:r w:rsidRPr="009B2B4E">
        <w:rPr>
          <w:lang w:val="en-US"/>
        </w:rPr>
        <w:t xml:space="preserve"> </w:t>
      </w:r>
      <w:r>
        <w:rPr>
          <w:lang w:val="en-US"/>
        </w:rPr>
        <w:t xml:space="preserve">side 23-24 </w:t>
      </w:r>
      <w:proofErr w:type="spellStart"/>
      <w:r>
        <w:rPr>
          <w:lang w:val="en-US"/>
        </w:rPr>
        <w:t>samt</w:t>
      </w:r>
      <w:proofErr w:type="spellEnd"/>
      <w:r>
        <w:rPr>
          <w:lang w:val="en-US"/>
        </w:rPr>
        <w:t xml:space="preserve"> 47-49 </w:t>
      </w:r>
      <w:hyperlink r:id="rId42" w:history="1">
        <w:proofErr w:type="spellStart"/>
        <w:r>
          <w:rPr>
            <w:rStyle w:val="Hyperlink"/>
            <w:lang w:val="en-US"/>
          </w:rPr>
          <w:t>url</w:t>
        </w:r>
        <w:proofErr w:type="spellEnd"/>
        <w:r>
          <w:rPr>
            <w:rStyle w:val="Hyperlink"/>
            <w:lang w:val="en-US"/>
          </w:rPr>
          <w:t>.</w:t>
        </w:r>
      </w:hyperlink>
    </w:p>
  </w:footnote>
  <w:footnote w:id="44">
    <w:p w14:paraId="1A75C8FF" w14:textId="7FAD039D" w:rsidR="00A20DCC" w:rsidRDefault="00A20DCC" w:rsidP="00A20DCC">
      <w:pPr>
        <w:pStyle w:val="Fodnotetekst"/>
      </w:pPr>
      <w:r>
        <w:rPr>
          <w:rStyle w:val="Fodnotehenvisning"/>
        </w:rPr>
        <w:footnoteRef/>
      </w:r>
      <w:proofErr w:type="spellStart"/>
      <w:r w:rsidRPr="00FF0691">
        <w:t>Lifos</w:t>
      </w:r>
      <w:proofErr w:type="spellEnd"/>
      <w:r>
        <w:t xml:space="preserve">: </w:t>
      </w:r>
      <w:proofErr w:type="spellStart"/>
      <w:r w:rsidRPr="0016688F">
        <w:t>Migrationsanalys</w:t>
      </w:r>
      <w:proofErr w:type="spellEnd"/>
      <w:r w:rsidRPr="0016688F">
        <w:t xml:space="preserve">. </w:t>
      </w:r>
      <w:proofErr w:type="spellStart"/>
      <w:r w:rsidRPr="0016688F">
        <w:t>Migrationsverkets</w:t>
      </w:r>
      <w:proofErr w:type="spellEnd"/>
      <w:r w:rsidRPr="0016688F">
        <w:t xml:space="preserve"> funktion </w:t>
      </w:r>
      <w:proofErr w:type="spellStart"/>
      <w:r w:rsidRPr="0016688F">
        <w:t>för</w:t>
      </w:r>
      <w:proofErr w:type="spellEnd"/>
      <w:r w:rsidRPr="0016688F">
        <w:t xml:space="preserve"> land- </w:t>
      </w:r>
      <w:proofErr w:type="spellStart"/>
      <w:r w:rsidRPr="0016688F">
        <w:t>och</w:t>
      </w:r>
      <w:proofErr w:type="spellEnd"/>
      <w:r w:rsidRPr="0016688F">
        <w:t xml:space="preserve"> </w:t>
      </w:r>
      <w:proofErr w:type="spellStart"/>
      <w:r w:rsidRPr="0016688F">
        <w:t>omvärldsanalys</w:t>
      </w:r>
      <w:proofErr w:type="spellEnd"/>
      <w:r w:rsidRPr="0016688F">
        <w:t xml:space="preserve">, Afghanistan. Restriktioner </w:t>
      </w:r>
      <w:proofErr w:type="spellStart"/>
      <w:r w:rsidRPr="0016688F">
        <w:t>och</w:t>
      </w:r>
      <w:proofErr w:type="spellEnd"/>
      <w:r w:rsidRPr="0016688F">
        <w:t xml:space="preserve"> </w:t>
      </w:r>
      <w:proofErr w:type="spellStart"/>
      <w:r w:rsidRPr="0016688F">
        <w:t>begränsningar</w:t>
      </w:r>
      <w:proofErr w:type="spellEnd"/>
      <w:r w:rsidRPr="0016688F">
        <w:t xml:space="preserve"> av personlig </w:t>
      </w:r>
      <w:proofErr w:type="spellStart"/>
      <w:r w:rsidRPr="0016688F">
        <w:t>frihet</w:t>
      </w:r>
      <w:proofErr w:type="spellEnd"/>
      <w:r w:rsidRPr="0016688F">
        <w:t xml:space="preserve"> under talibanstyret,</w:t>
      </w:r>
      <w:r>
        <w:t xml:space="preserve"> 16. april 2024</w:t>
      </w:r>
      <w:r w:rsidRPr="00A303F5">
        <w:t>, side 20-21</w:t>
      </w:r>
      <w:r w:rsidR="00056ADC">
        <w:t xml:space="preserve">, </w:t>
      </w:r>
      <w:hyperlink r:id="rId43" w:history="1">
        <w:r w:rsidR="00056ADC" w:rsidRPr="00036F4E">
          <w:rPr>
            <w:rStyle w:val="Hyperlink"/>
          </w:rPr>
          <w:t>url</w:t>
        </w:r>
      </w:hyperlink>
      <w:r>
        <w:t xml:space="preserve"> </w:t>
      </w:r>
    </w:p>
  </w:footnote>
  <w:footnote w:id="45">
    <w:p w14:paraId="33ACA1EC" w14:textId="267D0362" w:rsidR="00A20DCC" w:rsidRPr="00F95FD3" w:rsidRDefault="00A20DCC" w:rsidP="00A20DCC">
      <w:pPr>
        <w:pStyle w:val="Fodnotetekst"/>
        <w:rPr>
          <w:lang w:val="en-US"/>
        </w:rPr>
      </w:pPr>
      <w:r>
        <w:rPr>
          <w:rStyle w:val="Fodnotehenvisning"/>
        </w:rPr>
        <w:footnoteRef/>
      </w:r>
      <w:r>
        <w:t xml:space="preserve"> </w:t>
      </w:r>
      <w:proofErr w:type="spellStart"/>
      <w:r>
        <w:t>Zakat</w:t>
      </w:r>
      <w:proofErr w:type="spellEnd"/>
      <w:r>
        <w:t xml:space="preserve"> </w:t>
      </w:r>
      <w:r w:rsidRPr="00EF015F">
        <w:t xml:space="preserve">er en religiøs forpligtelse, der pålægger velstående muslimer årligt at donere en andel af deres formue til støtte for trængende; </w:t>
      </w:r>
      <w:proofErr w:type="spellStart"/>
      <w:r>
        <w:t>Us</w:t>
      </w:r>
      <w:r w:rsidRPr="00EF015F">
        <w:t>hr</w:t>
      </w:r>
      <w:proofErr w:type="spellEnd"/>
      <w:r w:rsidRPr="00EF015F">
        <w:t xml:space="preserve"> er en afgift på landbrugsprodukter.</w:t>
      </w:r>
      <w:r>
        <w:t xml:space="preserve"> </w:t>
      </w:r>
      <w:r w:rsidRPr="00F769B6">
        <w:rPr>
          <w:lang w:val="en-US"/>
        </w:rPr>
        <w:t xml:space="preserve">Kilde: </w:t>
      </w:r>
      <w:r w:rsidRPr="009B2B4E">
        <w:rPr>
          <w:lang w:val="en-US"/>
        </w:rPr>
        <w:t xml:space="preserve">UN Human Rights Council, Report of the Special Rapporteur on the situation of human rights in Afghanistan: Study on the so-called law on the promotion of virtue and the prevention of vice  A/HRC/58/74, advanced edited version 12. </w:t>
      </w:r>
      <w:r w:rsidR="001E1DD6">
        <w:rPr>
          <w:lang w:val="en-US"/>
        </w:rPr>
        <w:t>marts</w:t>
      </w:r>
      <w:r w:rsidRPr="009B2B4E">
        <w:rPr>
          <w:lang w:val="en-US"/>
        </w:rPr>
        <w:t xml:space="preserve"> 2025, side </w:t>
      </w:r>
      <w:r>
        <w:rPr>
          <w:lang w:val="en-US"/>
        </w:rPr>
        <w:t>12</w:t>
      </w:r>
      <w:r w:rsidRPr="009B2B4E">
        <w:rPr>
          <w:lang w:val="en-US"/>
        </w:rPr>
        <w:t xml:space="preserve"> </w:t>
      </w:r>
      <w:hyperlink r:id="rId44" w:history="1">
        <w:proofErr w:type="spellStart"/>
        <w:r w:rsidRPr="00A738FD">
          <w:rPr>
            <w:rStyle w:val="Hyperlink"/>
            <w:lang w:val="en-US"/>
          </w:rPr>
          <w:t>url</w:t>
        </w:r>
        <w:proofErr w:type="spellEnd"/>
      </w:hyperlink>
    </w:p>
  </w:footnote>
  <w:footnote w:id="46">
    <w:p w14:paraId="00CCB8EC" w14:textId="0D2B0C53" w:rsidR="00A20DCC" w:rsidRPr="00871F8C" w:rsidRDefault="00A20DCC" w:rsidP="00A20DCC">
      <w:pPr>
        <w:pStyle w:val="Fodnotetekst"/>
        <w:rPr>
          <w:lang w:val="en-US"/>
        </w:rPr>
      </w:pPr>
      <w:r>
        <w:rPr>
          <w:rStyle w:val="Fodnotehenvisning"/>
        </w:rPr>
        <w:footnoteRef/>
      </w:r>
      <w:r w:rsidRPr="00871F8C">
        <w:rPr>
          <w:lang w:val="en-US"/>
        </w:rPr>
        <w:t xml:space="preserve"> </w:t>
      </w:r>
      <w:r w:rsidRPr="009B2B4E">
        <w:rPr>
          <w:lang w:val="en-US"/>
        </w:rPr>
        <w:t xml:space="preserve">UN Human Rights Council, Report of the Special Rapporteur </w:t>
      </w:r>
      <w:proofErr w:type="gramStart"/>
      <w:r w:rsidRPr="009B2B4E">
        <w:rPr>
          <w:lang w:val="en-US"/>
        </w:rPr>
        <w:t>on the situation of</w:t>
      </w:r>
      <w:proofErr w:type="gramEnd"/>
      <w:r w:rsidRPr="009B2B4E">
        <w:rPr>
          <w:lang w:val="en-US"/>
        </w:rPr>
        <w:t xml:space="preserve"> human rights in Afghanistan: Study on the so-called law on the promotion of virtue and the prevention of </w:t>
      </w:r>
      <w:proofErr w:type="gramStart"/>
      <w:r w:rsidRPr="009B2B4E">
        <w:rPr>
          <w:lang w:val="en-US"/>
        </w:rPr>
        <w:t>vice  A</w:t>
      </w:r>
      <w:proofErr w:type="gramEnd"/>
      <w:r w:rsidRPr="009B2B4E">
        <w:rPr>
          <w:lang w:val="en-US"/>
        </w:rPr>
        <w:t xml:space="preserve">/HRC/58/74, advanced edited version 12. </w:t>
      </w:r>
      <w:r w:rsidR="007731BC">
        <w:rPr>
          <w:lang w:val="en-US"/>
        </w:rPr>
        <w:t>marts</w:t>
      </w:r>
      <w:r w:rsidRPr="009B2B4E">
        <w:rPr>
          <w:lang w:val="en-US"/>
        </w:rPr>
        <w:t xml:space="preserve"> 2025, side</w:t>
      </w:r>
      <w:r>
        <w:rPr>
          <w:lang w:val="en-US"/>
        </w:rPr>
        <w:t xml:space="preserve"> 11-12</w:t>
      </w:r>
      <w:r w:rsidRPr="009B2B4E">
        <w:rPr>
          <w:lang w:val="en-US"/>
        </w:rPr>
        <w:t xml:space="preserve"> </w:t>
      </w:r>
      <w:hyperlink r:id="rId45" w:history="1">
        <w:proofErr w:type="spellStart"/>
        <w:r w:rsidRPr="00A738FD">
          <w:rPr>
            <w:rStyle w:val="Hyperlink"/>
            <w:lang w:val="en-US"/>
          </w:rPr>
          <w:t>url</w:t>
        </w:r>
        <w:proofErr w:type="spellEnd"/>
      </w:hyperlink>
    </w:p>
  </w:footnote>
  <w:footnote w:id="47">
    <w:p w14:paraId="67E68C5E" w14:textId="075D91B7" w:rsidR="002C0FAF" w:rsidRPr="00FE6C74" w:rsidRDefault="002C0FAF" w:rsidP="002C0FAF">
      <w:pPr>
        <w:pStyle w:val="Fodnotetekst"/>
        <w:rPr>
          <w:lang w:val="en-US"/>
        </w:rPr>
      </w:pPr>
      <w:r>
        <w:rPr>
          <w:rStyle w:val="Fodnotehenvisning"/>
        </w:rPr>
        <w:footnoteRef/>
      </w:r>
      <w:r w:rsidRPr="00FE6C74">
        <w:rPr>
          <w:lang w:val="en-US"/>
        </w:rPr>
        <w:t xml:space="preserve"> </w:t>
      </w:r>
      <w:r w:rsidRPr="009B2B4E">
        <w:rPr>
          <w:lang w:val="en-US"/>
        </w:rPr>
        <w:t xml:space="preserve">UNAMA (United Nations Assistance Mission in Afghanistan): Report on the Implementation, Enforcement and Impact of the Law on the Propagation of Virtue and Prevention of Vice in Afghanistan, </w:t>
      </w:r>
      <w:proofErr w:type="spellStart"/>
      <w:r w:rsidR="000F67E5">
        <w:rPr>
          <w:lang w:val="en-US"/>
        </w:rPr>
        <w:t>a</w:t>
      </w:r>
      <w:r w:rsidRPr="009B2B4E">
        <w:rPr>
          <w:lang w:val="en-US"/>
        </w:rPr>
        <w:t>pril</w:t>
      </w:r>
      <w:proofErr w:type="spellEnd"/>
      <w:r w:rsidRPr="009B2B4E">
        <w:rPr>
          <w:lang w:val="en-US"/>
        </w:rPr>
        <w:t xml:space="preserve"> 2025, side </w:t>
      </w:r>
      <w:r>
        <w:rPr>
          <w:lang w:val="en-US"/>
        </w:rPr>
        <w:t>5</w:t>
      </w:r>
      <w:r w:rsidRPr="009B2B4E">
        <w:rPr>
          <w:lang w:val="en-US"/>
        </w:rPr>
        <w:t xml:space="preserve"> </w:t>
      </w:r>
      <w:hyperlink r:id="rId46" w:history="1">
        <w:proofErr w:type="spellStart"/>
        <w:r w:rsidRPr="009B2B4E">
          <w:rPr>
            <w:rStyle w:val="Hyperlink"/>
            <w:lang w:val="en-US"/>
          </w:rPr>
          <w:t>url</w:t>
        </w:r>
        <w:proofErr w:type="spellEnd"/>
      </w:hyperlink>
    </w:p>
  </w:footnote>
  <w:footnote w:id="48">
    <w:p w14:paraId="48DEF593" w14:textId="08C4AD2F" w:rsidR="00A20DCC" w:rsidRPr="0099765A" w:rsidRDefault="00A20DCC" w:rsidP="00A20DCC">
      <w:pPr>
        <w:pStyle w:val="Fodnotetekst"/>
        <w:rPr>
          <w:lang w:val="en-US"/>
        </w:rPr>
      </w:pPr>
      <w:r>
        <w:rPr>
          <w:rStyle w:val="Fodnotehenvisning"/>
        </w:rPr>
        <w:footnoteRef/>
      </w:r>
      <w:r w:rsidRPr="0099765A">
        <w:rPr>
          <w:lang w:val="en-US"/>
        </w:rPr>
        <w:t xml:space="preserve"> </w:t>
      </w:r>
      <w:r w:rsidRPr="009B2B4E">
        <w:rPr>
          <w:lang w:val="en-US"/>
        </w:rPr>
        <w:t xml:space="preserve">UN Human Rights Council, Report of the Special Rapporteur on the situation of human rights in Afghanistan: Study on the so-called law on the promotion of virtue and the prevention of vice  A/HRC/58/74, advanced edited version 12. March 2025, side </w:t>
      </w:r>
      <w:r>
        <w:rPr>
          <w:lang w:val="en-US"/>
        </w:rPr>
        <w:t>12</w:t>
      </w:r>
      <w:r w:rsidRPr="009B2B4E">
        <w:rPr>
          <w:lang w:val="en-US"/>
        </w:rPr>
        <w:t xml:space="preserve"> </w:t>
      </w:r>
      <w:r w:rsidR="00A738FD">
        <w:fldChar w:fldCharType="begin"/>
      </w:r>
      <w:r w:rsidR="00A738FD" w:rsidRPr="00781B27">
        <w:rPr>
          <w:lang w:val="en-US"/>
        </w:rPr>
        <w:instrText>HYPERLINK "https://www.ohchr.org/sites/default/files/documents/hrbodies/hrcouncil/sessions-regular/session58/advance-version/a-hrc-58-74-aev.pdf"</w:instrText>
      </w:r>
      <w:r w:rsidR="00A738FD">
        <w:fldChar w:fldCharType="separate"/>
      </w:r>
      <w:proofErr w:type="spellStart"/>
      <w:r w:rsidRPr="00A738FD">
        <w:rPr>
          <w:rStyle w:val="Hyperlink"/>
          <w:lang w:val="en-US"/>
        </w:rPr>
        <w:t>url</w:t>
      </w:r>
      <w:proofErr w:type="spellEnd"/>
      <w:r w:rsidR="00A738FD">
        <w:fldChar w:fldCharType="end"/>
      </w:r>
    </w:p>
  </w:footnote>
  <w:footnote w:id="49">
    <w:p w14:paraId="2C7FD8F4" w14:textId="04AC42E6" w:rsidR="00A20DCC" w:rsidRPr="006305F6" w:rsidRDefault="00A20DCC" w:rsidP="00A20DCC">
      <w:pPr>
        <w:pStyle w:val="Fodnotetekst"/>
        <w:rPr>
          <w:lang w:val="en-US"/>
        </w:rPr>
      </w:pPr>
      <w:r>
        <w:rPr>
          <w:rStyle w:val="Fodnotehenvisning"/>
        </w:rPr>
        <w:footnoteRef/>
      </w:r>
      <w:r w:rsidRPr="006305F6">
        <w:rPr>
          <w:lang w:val="en-US"/>
        </w:rPr>
        <w:t xml:space="preserve"> </w:t>
      </w:r>
      <w:r w:rsidRPr="005B386B">
        <w:rPr>
          <w:lang w:val="en-US"/>
        </w:rPr>
        <w:t>Afghanistan Analysts Network</w:t>
      </w:r>
      <w:r>
        <w:rPr>
          <w:lang w:val="en-US"/>
        </w:rPr>
        <w:t xml:space="preserve"> (John Butt):: </w:t>
      </w:r>
      <w:r w:rsidRPr="003D4FF1">
        <w:rPr>
          <w:lang w:val="en-US"/>
        </w:rPr>
        <w:t>THE PROPAGATION OF VIRTUE AND PREVENTION OF VICE LAW Islamic Emirate of Afghanistan Ministry of Justice Official Gazette</w:t>
      </w:r>
      <w:r>
        <w:rPr>
          <w:lang w:val="en-US"/>
        </w:rPr>
        <w:t xml:space="preserve"> -</w:t>
      </w:r>
      <w:r w:rsidRPr="005B386B">
        <w:rPr>
          <w:lang w:val="en-US"/>
        </w:rPr>
        <w:t xml:space="preserve"> Unofficial AAN translation complete with footnotes </w:t>
      </w:r>
      <w:proofErr w:type="spellStart"/>
      <w:r w:rsidR="00472FB8">
        <w:rPr>
          <w:lang w:val="en-US"/>
        </w:rPr>
        <w:t>februar</w:t>
      </w:r>
      <w:proofErr w:type="spellEnd"/>
      <w:r w:rsidRPr="005B386B">
        <w:rPr>
          <w:lang w:val="en-US"/>
        </w:rPr>
        <w:t xml:space="preserve"> 2025</w:t>
      </w:r>
      <w:r w:rsidRPr="009B2B4E">
        <w:rPr>
          <w:lang w:val="en-US"/>
        </w:rPr>
        <w:t xml:space="preserve"> </w:t>
      </w:r>
      <w:r>
        <w:rPr>
          <w:lang w:val="en-US"/>
        </w:rPr>
        <w:t xml:space="preserve">side 49 </w:t>
      </w:r>
      <w:hyperlink r:id="rId47" w:history="1">
        <w:proofErr w:type="spellStart"/>
        <w:r>
          <w:rPr>
            <w:rStyle w:val="Hyperlink"/>
            <w:lang w:val="en-US"/>
          </w:rPr>
          <w:t>url</w:t>
        </w:r>
        <w:proofErr w:type="spellEnd"/>
        <w:r>
          <w:rPr>
            <w:rStyle w:val="Hyperlink"/>
            <w:lang w:val="en-US"/>
          </w:rPr>
          <w:t>.</w:t>
        </w:r>
      </w:hyperlink>
    </w:p>
  </w:footnote>
  <w:footnote w:id="50">
    <w:p w14:paraId="3FB2D1B2" w14:textId="17CAD670" w:rsidR="00A20DCC" w:rsidRPr="00616974" w:rsidRDefault="00A20DCC" w:rsidP="00A20DCC">
      <w:pPr>
        <w:pStyle w:val="Fodnotetekst"/>
        <w:rPr>
          <w:lang w:val="en-US"/>
        </w:rPr>
      </w:pPr>
      <w:r>
        <w:rPr>
          <w:rStyle w:val="Fodnotehenvisning"/>
        </w:rPr>
        <w:footnoteRef/>
      </w:r>
      <w:r w:rsidRPr="00616974">
        <w:rPr>
          <w:lang w:val="en-US"/>
        </w:rPr>
        <w:t xml:space="preserve"> </w:t>
      </w:r>
      <w:r w:rsidRPr="009B2B4E">
        <w:rPr>
          <w:lang w:val="en-US"/>
        </w:rPr>
        <w:t xml:space="preserve">UNAMA (United Nations Assistance Mission in Afghanistan): Report on the Implementation, Enforcement and Impact of the Law on the Propagation of Virtue and Prevention of Vice in Afghanistan, April 2025, side </w:t>
      </w:r>
      <w:r w:rsidR="00506C85">
        <w:rPr>
          <w:lang w:val="en-US"/>
        </w:rPr>
        <w:t>6</w:t>
      </w:r>
      <w:r w:rsidRPr="009B2B4E">
        <w:rPr>
          <w:lang w:val="en-US"/>
        </w:rPr>
        <w:t xml:space="preserve"> </w:t>
      </w:r>
      <w:hyperlink r:id="rId48" w:history="1">
        <w:proofErr w:type="spellStart"/>
        <w:r w:rsidRPr="009B2B4E">
          <w:rPr>
            <w:rStyle w:val="Hyperlink"/>
            <w:lang w:val="en-US"/>
          </w:rPr>
          <w:t>url</w:t>
        </w:r>
        <w:proofErr w:type="spellEnd"/>
      </w:hyperlink>
    </w:p>
  </w:footnote>
  <w:footnote w:id="51">
    <w:p w14:paraId="5A674E04" w14:textId="4A88133C" w:rsidR="00440903" w:rsidRPr="00440903" w:rsidRDefault="00440903">
      <w:pPr>
        <w:pStyle w:val="Fodnotetekst"/>
        <w:rPr>
          <w:lang w:val="en-US"/>
        </w:rPr>
      </w:pPr>
      <w:r>
        <w:rPr>
          <w:rStyle w:val="Fodnotehenvisning"/>
        </w:rPr>
        <w:footnoteRef/>
      </w:r>
      <w:r w:rsidRPr="00440903">
        <w:rPr>
          <w:lang w:val="en-US"/>
        </w:rPr>
        <w:t xml:space="preserve"> </w:t>
      </w:r>
      <w:r w:rsidRPr="009B2B4E">
        <w:rPr>
          <w:lang w:val="en-US"/>
        </w:rPr>
        <w:t xml:space="preserve">UN Human Rights Council, Report of the Special Rapporteur on the situation of human rights in Afghanistan: Study on the so-called law on the promotion of virtue and the prevention of vice  A/HRC/58/74, advanced edited version 12. </w:t>
      </w:r>
      <w:r w:rsidR="009B2054">
        <w:rPr>
          <w:lang w:val="en-US"/>
        </w:rPr>
        <w:t>m</w:t>
      </w:r>
      <w:r w:rsidRPr="009B2B4E">
        <w:rPr>
          <w:lang w:val="en-US"/>
        </w:rPr>
        <w:t>ar</w:t>
      </w:r>
      <w:r w:rsidR="009B2054">
        <w:rPr>
          <w:lang w:val="en-US"/>
        </w:rPr>
        <w:t>ts</w:t>
      </w:r>
      <w:r w:rsidRPr="009B2B4E">
        <w:rPr>
          <w:lang w:val="en-US"/>
        </w:rPr>
        <w:t xml:space="preserve"> 2025, side </w:t>
      </w:r>
      <w:r>
        <w:rPr>
          <w:lang w:val="en-US"/>
        </w:rPr>
        <w:t>12</w:t>
      </w:r>
      <w:r w:rsidRPr="009B2B4E">
        <w:rPr>
          <w:lang w:val="en-US"/>
        </w:rPr>
        <w:t xml:space="preserve"> </w:t>
      </w:r>
      <w:hyperlink r:id="rId49" w:history="1">
        <w:proofErr w:type="spellStart"/>
        <w:r w:rsidRPr="00833C86">
          <w:rPr>
            <w:rStyle w:val="Hyperlink"/>
            <w:lang w:val="en-US"/>
          </w:rPr>
          <w:t>url</w:t>
        </w:r>
        <w:proofErr w:type="spellEnd"/>
      </w:hyperlink>
    </w:p>
  </w:footnote>
  <w:footnote w:id="52">
    <w:p w14:paraId="23F1EC9D" w14:textId="3B76D989" w:rsidR="00854CBA" w:rsidRPr="00854CBA" w:rsidRDefault="00854CBA">
      <w:pPr>
        <w:pStyle w:val="Fodnotetekst"/>
        <w:rPr>
          <w:lang w:val="en-US"/>
        </w:rPr>
      </w:pPr>
      <w:r>
        <w:rPr>
          <w:rStyle w:val="Fodnotehenvisning"/>
        </w:rPr>
        <w:footnoteRef/>
      </w:r>
      <w:r w:rsidRPr="00854CBA">
        <w:rPr>
          <w:lang w:val="en-US"/>
        </w:rPr>
        <w:t xml:space="preserve"> </w:t>
      </w:r>
      <w:r w:rsidRPr="009B2B4E">
        <w:rPr>
          <w:lang w:val="en-US"/>
        </w:rPr>
        <w:t xml:space="preserve">UN Human Rights Council, Report of the Special Rapporteur on the situation of human rights in Afghanistan: Study on the so-called law on the promotion of virtue and the prevention of vice  A/HRC/58/74, advanced edited version 12. </w:t>
      </w:r>
      <w:r w:rsidR="009B2054">
        <w:rPr>
          <w:lang w:val="en-US"/>
        </w:rPr>
        <w:t>m</w:t>
      </w:r>
      <w:r w:rsidRPr="009B2B4E">
        <w:rPr>
          <w:lang w:val="en-US"/>
        </w:rPr>
        <w:t>ar</w:t>
      </w:r>
      <w:r w:rsidR="0020293D">
        <w:rPr>
          <w:lang w:val="en-US"/>
        </w:rPr>
        <w:t>ts</w:t>
      </w:r>
      <w:r w:rsidRPr="009B2B4E">
        <w:rPr>
          <w:lang w:val="en-US"/>
        </w:rPr>
        <w:t xml:space="preserve"> 2025, side </w:t>
      </w:r>
      <w:r>
        <w:rPr>
          <w:lang w:val="en-US"/>
        </w:rPr>
        <w:t>12</w:t>
      </w:r>
      <w:r w:rsidRPr="009B2B4E">
        <w:rPr>
          <w:lang w:val="en-US"/>
        </w:rPr>
        <w:t xml:space="preserve"> </w:t>
      </w:r>
      <w:hyperlink r:id="rId50" w:history="1">
        <w:proofErr w:type="spellStart"/>
        <w:r w:rsidRPr="00C934DB">
          <w:rPr>
            <w:rStyle w:val="Hyperlink"/>
            <w:lang w:val="en-US"/>
          </w:rPr>
          <w:t>url</w:t>
        </w:r>
        <w:proofErr w:type="spellEnd"/>
      </w:hyperlink>
    </w:p>
  </w:footnote>
  <w:footnote w:id="53">
    <w:p w14:paraId="4A237753" w14:textId="29572D06" w:rsidR="00A20DCC" w:rsidRPr="00D1467D" w:rsidRDefault="00A20DCC" w:rsidP="00A20DCC">
      <w:pPr>
        <w:pStyle w:val="Fodnotetekst"/>
        <w:rPr>
          <w:lang w:val="en-US"/>
        </w:rPr>
      </w:pPr>
      <w:r>
        <w:rPr>
          <w:rStyle w:val="Fodnotehenvisning"/>
        </w:rPr>
        <w:footnoteRef/>
      </w:r>
      <w:r w:rsidRPr="00D1467D">
        <w:rPr>
          <w:lang w:val="en-US"/>
        </w:rPr>
        <w:t xml:space="preserve"> </w:t>
      </w:r>
      <w:r w:rsidRPr="009B2B4E">
        <w:rPr>
          <w:lang w:val="en-US"/>
        </w:rPr>
        <w:t xml:space="preserve">UN Human Rights Council, Report of the Special Rapporteur on the situation of human rights in Afghanistan: Study on the so-called law on the promotion of virtue and the prevention of vice  A/HRC/58/74, advanced edited version 12. </w:t>
      </w:r>
      <w:r w:rsidR="009B2054">
        <w:rPr>
          <w:lang w:val="en-US"/>
        </w:rPr>
        <w:t>m</w:t>
      </w:r>
      <w:r w:rsidRPr="009B2B4E">
        <w:rPr>
          <w:lang w:val="en-US"/>
        </w:rPr>
        <w:t>ar</w:t>
      </w:r>
      <w:r w:rsidR="0020293D">
        <w:rPr>
          <w:lang w:val="en-US"/>
        </w:rPr>
        <w:t>ts</w:t>
      </w:r>
      <w:r w:rsidRPr="009B2B4E">
        <w:rPr>
          <w:lang w:val="en-US"/>
        </w:rPr>
        <w:t xml:space="preserve"> 2025, side </w:t>
      </w:r>
      <w:r>
        <w:rPr>
          <w:lang w:val="en-US"/>
        </w:rPr>
        <w:t>12</w:t>
      </w:r>
      <w:r w:rsidRPr="009B2B4E">
        <w:rPr>
          <w:lang w:val="en-US"/>
        </w:rPr>
        <w:t xml:space="preserve"> </w:t>
      </w:r>
      <w:hyperlink r:id="rId51" w:history="1">
        <w:proofErr w:type="spellStart"/>
        <w:r w:rsidRPr="00102698">
          <w:rPr>
            <w:rStyle w:val="Hyperlink"/>
            <w:lang w:val="en-US"/>
          </w:rPr>
          <w:t>url</w:t>
        </w:r>
        <w:proofErr w:type="spellEnd"/>
      </w:hyperlink>
    </w:p>
  </w:footnote>
  <w:footnote w:id="54">
    <w:p w14:paraId="62369295" w14:textId="56742111" w:rsidR="00A20DCC" w:rsidRPr="00546168" w:rsidRDefault="00A20DCC" w:rsidP="00A20DCC">
      <w:pPr>
        <w:pStyle w:val="Fodnotetekst"/>
        <w:rPr>
          <w:lang w:val="en-US"/>
        </w:rPr>
      </w:pPr>
      <w:r>
        <w:rPr>
          <w:rStyle w:val="Fodnotehenvisning"/>
        </w:rPr>
        <w:footnoteRef/>
      </w:r>
      <w:r w:rsidRPr="00546168">
        <w:rPr>
          <w:lang w:val="en-US"/>
        </w:rPr>
        <w:t xml:space="preserve"> </w:t>
      </w:r>
      <w:r w:rsidR="00321B6C" w:rsidRPr="005B386B">
        <w:rPr>
          <w:lang w:val="en-US"/>
        </w:rPr>
        <w:t>Afghanistan Analysts Network</w:t>
      </w:r>
      <w:r w:rsidR="00321B6C">
        <w:rPr>
          <w:lang w:val="en-US"/>
        </w:rPr>
        <w:t xml:space="preserve"> (John Butt):: </w:t>
      </w:r>
      <w:r w:rsidR="00321B6C" w:rsidRPr="003D4FF1">
        <w:rPr>
          <w:lang w:val="en-US"/>
        </w:rPr>
        <w:t>THE PROPAGATION OF VIRTUE AND PREVENTION OF VICE LAW Islamic Emirate of Afghanistan Ministry of Justice Official Gazette</w:t>
      </w:r>
      <w:r w:rsidR="00321B6C">
        <w:rPr>
          <w:lang w:val="en-US"/>
        </w:rPr>
        <w:t xml:space="preserve"> -</w:t>
      </w:r>
      <w:r w:rsidR="00321B6C" w:rsidRPr="005B386B">
        <w:rPr>
          <w:lang w:val="en-US"/>
        </w:rPr>
        <w:t xml:space="preserve"> Unofficial AAN translation complete with footnotes </w:t>
      </w:r>
      <w:proofErr w:type="spellStart"/>
      <w:r w:rsidR="00321B6C">
        <w:rPr>
          <w:lang w:val="en-US"/>
        </w:rPr>
        <w:t>februar</w:t>
      </w:r>
      <w:proofErr w:type="spellEnd"/>
      <w:r w:rsidR="00321B6C">
        <w:rPr>
          <w:lang w:val="en-US"/>
        </w:rPr>
        <w:t xml:space="preserve"> </w:t>
      </w:r>
      <w:r w:rsidR="00321B6C" w:rsidRPr="005B386B">
        <w:rPr>
          <w:lang w:val="en-US"/>
        </w:rPr>
        <w:t>2025</w:t>
      </w:r>
      <w:r w:rsidR="00321B6C">
        <w:rPr>
          <w:lang w:val="en-US"/>
        </w:rPr>
        <w:t xml:space="preserve">, side 25-26 </w:t>
      </w:r>
      <w:r w:rsidR="00321B6C">
        <w:fldChar w:fldCharType="begin"/>
      </w:r>
      <w:r w:rsidR="00321B6C" w:rsidRPr="00781B27">
        <w:rPr>
          <w:lang w:val="en-US"/>
        </w:rPr>
        <w:instrText>HYPERLINK "https://www.afghanistan-analysts.org/en/resources/taleban-and-related-documents/aans-complete-unofficial-translation-of-the-law-on-the-propagation-of-virtue-and-prevention-of-vice/"</w:instrText>
      </w:r>
      <w:r w:rsidR="00321B6C">
        <w:fldChar w:fldCharType="separate"/>
      </w:r>
      <w:proofErr w:type="spellStart"/>
      <w:r w:rsidR="00321B6C">
        <w:rPr>
          <w:rStyle w:val="Hyperlink"/>
          <w:lang w:val="en-US"/>
        </w:rPr>
        <w:t>url</w:t>
      </w:r>
      <w:proofErr w:type="spellEnd"/>
      <w:r w:rsidR="00321B6C">
        <w:fldChar w:fldCharType="end"/>
      </w:r>
      <w:r w:rsidR="00321B6C">
        <w:rPr>
          <w:lang w:val="en-US"/>
        </w:rPr>
        <w:t>.;</w:t>
      </w:r>
      <w:r w:rsidRPr="00546168">
        <w:rPr>
          <w:lang w:val="en-US"/>
        </w:rPr>
        <w:t xml:space="preserve"> </w:t>
      </w:r>
      <w:r w:rsidRPr="009B2B4E">
        <w:rPr>
          <w:lang w:val="en-US"/>
        </w:rPr>
        <w:t xml:space="preserve">UNAMA (United Nations Assistance Mission in Afghanistan): Report on the Implementation, Enforcement and Impact of the Law on the Propagation of Virtue and Prevention of Vice in Afghanistan, April 2025, side </w:t>
      </w:r>
      <w:r>
        <w:rPr>
          <w:lang w:val="en-US"/>
        </w:rPr>
        <w:t xml:space="preserve">6 </w:t>
      </w:r>
      <w:hyperlink r:id="rId52" w:history="1">
        <w:proofErr w:type="spellStart"/>
        <w:r w:rsidRPr="009B2B4E">
          <w:rPr>
            <w:rStyle w:val="Hyperlink"/>
            <w:lang w:val="en-US"/>
          </w:rPr>
          <w:t>url</w:t>
        </w:r>
        <w:proofErr w:type="spellEnd"/>
      </w:hyperlink>
      <w:r w:rsidRPr="00667143">
        <w:rPr>
          <w:lang w:val="en-US"/>
        </w:rPr>
        <w:t xml:space="preserve"> </w:t>
      </w:r>
    </w:p>
  </w:footnote>
  <w:footnote w:id="55">
    <w:p w14:paraId="62A23F75" w14:textId="017FA294" w:rsidR="00A20DCC" w:rsidRPr="00280F5B" w:rsidRDefault="00A20DCC" w:rsidP="00A20DCC">
      <w:pPr>
        <w:pStyle w:val="Fodnotetekst"/>
      </w:pPr>
      <w:r>
        <w:rPr>
          <w:rStyle w:val="Fodnotehenvisning"/>
        </w:rPr>
        <w:footnoteRef/>
      </w:r>
      <w:r w:rsidRPr="00D64946">
        <w:rPr>
          <w:lang w:val="en-US"/>
        </w:rPr>
        <w:t xml:space="preserve"> </w:t>
      </w:r>
      <w:r w:rsidRPr="009B2B4E">
        <w:rPr>
          <w:lang w:val="en-US"/>
        </w:rPr>
        <w:t xml:space="preserve">UN Human Rights Council, Report of the Special Rapporteur on the situation of human rights in Afghanistan: Study on the so-called law on the promotion of virtue and the prevention of vice  A/HRC/58/74, advanced edited version 12. </w:t>
      </w:r>
      <w:r w:rsidRPr="00280F5B">
        <w:t xml:space="preserve">March 2025, side 13 </w:t>
      </w:r>
      <w:hyperlink r:id="rId53" w:history="1">
        <w:r w:rsidRPr="00C815B1">
          <w:rPr>
            <w:rStyle w:val="Hyperlink"/>
          </w:rPr>
          <w:t>url</w:t>
        </w:r>
      </w:hyperlink>
    </w:p>
  </w:footnote>
  <w:footnote w:id="56">
    <w:p w14:paraId="73BF6D4A" w14:textId="16B31E45" w:rsidR="0031230D" w:rsidRPr="00B75ED7" w:rsidRDefault="0031230D">
      <w:pPr>
        <w:pStyle w:val="Fodnotetekst"/>
      </w:pPr>
      <w:r>
        <w:rPr>
          <w:rStyle w:val="Fodnotehenvisning"/>
        </w:rPr>
        <w:footnoteRef/>
      </w:r>
      <w:r w:rsidRPr="00E94FFB">
        <w:t xml:space="preserve"> </w:t>
      </w:r>
      <w:proofErr w:type="spellStart"/>
      <w:r w:rsidR="00E94FFB">
        <w:t>M</w:t>
      </w:r>
      <w:r w:rsidR="00E94FFB" w:rsidRPr="00E94FFB">
        <w:t>ahram</w:t>
      </w:r>
      <w:proofErr w:type="spellEnd"/>
      <w:r w:rsidR="00E94FFB" w:rsidRPr="00E94FFB">
        <w:t xml:space="preserve"> henviser til en </w:t>
      </w:r>
      <w:r w:rsidR="007E1619">
        <w:t>mandlig ledsager,</w:t>
      </w:r>
      <w:r w:rsidR="00A33A76">
        <w:t xml:space="preserve"> som er et</w:t>
      </w:r>
      <w:r w:rsidR="007E1619">
        <w:t xml:space="preserve"> </w:t>
      </w:r>
      <w:r w:rsidR="00A33A76" w:rsidRPr="00A33A76">
        <w:t>nært mandligt familiemedlem (såsom en far, bror, ægtefælle eller voksen søn), som skal ledsage en kvinde, når hun forlader sit hjem</w:t>
      </w:r>
      <w:r w:rsidR="00B75ED7">
        <w:t>,</w:t>
      </w:r>
      <w:r w:rsidR="00A33A76">
        <w:t xml:space="preserve"> </w:t>
      </w:r>
      <w:proofErr w:type="spellStart"/>
      <w:r w:rsidR="00AD1DB2" w:rsidRPr="00B75ED7">
        <w:t>RadioFreeEurope</w:t>
      </w:r>
      <w:proofErr w:type="spellEnd"/>
      <w:r w:rsidR="00AD1DB2" w:rsidRPr="00B75ED7">
        <w:t xml:space="preserve">, </w:t>
      </w:r>
      <w:proofErr w:type="spellStart"/>
      <w:r w:rsidR="00AD1DB2" w:rsidRPr="00B75ED7">
        <w:t>RadioFreeLiberty</w:t>
      </w:r>
      <w:proofErr w:type="spellEnd"/>
      <w:r w:rsidR="00AD1DB2" w:rsidRPr="00B75ED7">
        <w:t xml:space="preserve">, ‘All </w:t>
      </w:r>
      <w:r w:rsidR="00801593" w:rsidRPr="00B75ED7">
        <w:t>D</w:t>
      </w:r>
      <w:r w:rsidR="00AD1DB2" w:rsidRPr="00B75ED7">
        <w:t xml:space="preserve">oors </w:t>
      </w:r>
      <w:proofErr w:type="spellStart"/>
      <w:r w:rsidR="00AD1DB2" w:rsidRPr="00B75ED7">
        <w:t>are</w:t>
      </w:r>
      <w:proofErr w:type="spellEnd"/>
      <w:r w:rsidR="00AD1DB2" w:rsidRPr="00B75ED7">
        <w:t xml:space="preserve"> </w:t>
      </w:r>
      <w:proofErr w:type="spellStart"/>
      <w:r w:rsidR="00801593" w:rsidRPr="00B75ED7">
        <w:t>C</w:t>
      </w:r>
      <w:r w:rsidR="00AD1DB2" w:rsidRPr="00B75ED7">
        <w:t>losed</w:t>
      </w:r>
      <w:proofErr w:type="spellEnd"/>
      <w:r w:rsidR="00AD1DB2" w:rsidRPr="00B75ED7">
        <w:t xml:space="preserve">’ for </w:t>
      </w:r>
      <w:r w:rsidR="00801593" w:rsidRPr="00B75ED7">
        <w:t>S</w:t>
      </w:r>
      <w:r w:rsidR="00AD1DB2" w:rsidRPr="00B75ED7">
        <w:t>ingle</w:t>
      </w:r>
      <w:r w:rsidR="00801593" w:rsidRPr="00B75ED7">
        <w:t xml:space="preserve"> and </w:t>
      </w:r>
      <w:proofErr w:type="spellStart"/>
      <w:r w:rsidR="00801593" w:rsidRPr="00B75ED7">
        <w:t>Unaccompanied</w:t>
      </w:r>
      <w:proofErr w:type="spellEnd"/>
      <w:r w:rsidR="00801593" w:rsidRPr="00B75ED7">
        <w:t xml:space="preserve"> </w:t>
      </w:r>
      <w:proofErr w:type="spellStart"/>
      <w:r w:rsidR="00B46CFB" w:rsidRPr="00B75ED7">
        <w:t>Afghan</w:t>
      </w:r>
      <w:proofErr w:type="spellEnd"/>
      <w:r w:rsidR="00B46CFB" w:rsidRPr="00B75ED7">
        <w:t xml:space="preserve"> </w:t>
      </w:r>
      <w:proofErr w:type="spellStart"/>
      <w:r w:rsidR="00B46CFB" w:rsidRPr="00B75ED7">
        <w:t>Women</w:t>
      </w:r>
      <w:proofErr w:type="spellEnd"/>
      <w:r w:rsidR="00B46CFB" w:rsidRPr="00B75ED7">
        <w:t xml:space="preserve"> under the Taliban </w:t>
      </w:r>
      <w:proofErr w:type="spellStart"/>
      <w:r w:rsidR="00B46CFB" w:rsidRPr="00B75ED7">
        <w:t>Rule</w:t>
      </w:r>
      <w:proofErr w:type="spellEnd"/>
      <w:r w:rsidR="00B46CFB" w:rsidRPr="00B75ED7">
        <w:t xml:space="preserve">, 31. januar 2024, </w:t>
      </w:r>
      <w:hyperlink r:id="rId54" w:history="1">
        <w:r w:rsidR="00B46CFB" w:rsidRPr="00B75ED7">
          <w:rPr>
            <w:rStyle w:val="Hyperlink"/>
          </w:rPr>
          <w:t>url</w:t>
        </w:r>
      </w:hyperlink>
      <w:r w:rsidR="00AD1DB2" w:rsidRPr="00B75ED7">
        <w:t xml:space="preserve"> </w:t>
      </w:r>
    </w:p>
  </w:footnote>
  <w:footnote w:id="57">
    <w:p w14:paraId="056969D6" w14:textId="5A358CA3" w:rsidR="00A20DCC" w:rsidRPr="002066CC" w:rsidRDefault="00A20DCC" w:rsidP="00A20DCC">
      <w:pPr>
        <w:pStyle w:val="Fodnotetekst"/>
        <w:rPr>
          <w:lang w:val="en-US"/>
        </w:rPr>
      </w:pPr>
      <w:r>
        <w:rPr>
          <w:rStyle w:val="Fodnotehenvisning"/>
        </w:rPr>
        <w:footnoteRef/>
      </w:r>
      <w:r w:rsidRPr="002066CC">
        <w:rPr>
          <w:lang w:val="en-US"/>
        </w:rPr>
        <w:t xml:space="preserve"> </w:t>
      </w:r>
      <w:r w:rsidRPr="009B2B4E">
        <w:rPr>
          <w:lang w:val="en-US"/>
        </w:rPr>
        <w:t xml:space="preserve">UNAMA (United Nations Assistance Mission in Afghanistan): Report on the Implementation, Enforcement and Impact of the Law on the Propagation of Virtue and Prevention of Vice in Afghanistan, </w:t>
      </w:r>
      <w:proofErr w:type="spellStart"/>
      <w:r w:rsidR="00ED69C2">
        <w:rPr>
          <w:lang w:val="en-US"/>
        </w:rPr>
        <w:t>a</w:t>
      </w:r>
      <w:r w:rsidRPr="009B2B4E">
        <w:rPr>
          <w:lang w:val="en-US"/>
        </w:rPr>
        <w:t>pril</w:t>
      </w:r>
      <w:proofErr w:type="spellEnd"/>
      <w:r w:rsidRPr="009B2B4E">
        <w:rPr>
          <w:lang w:val="en-US"/>
        </w:rPr>
        <w:t xml:space="preserve"> 2025, side </w:t>
      </w:r>
      <w:r>
        <w:rPr>
          <w:lang w:val="en-US"/>
        </w:rPr>
        <w:t>6</w:t>
      </w:r>
      <w:r w:rsidRPr="009B2B4E">
        <w:rPr>
          <w:lang w:val="en-US"/>
        </w:rPr>
        <w:t xml:space="preserve"> </w:t>
      </w:r>
      <w:hyperlink r:id="rId55" w:history="1">
        <w:proofErr w:type="spellStart"/>
        <w:r w:rsidRPr="009B2B4E">
          <w:rPr>
            <w:rStyle w:val="Hyperlink"/>
            <w:lang w:val="en-US"/>
          </w:rPr>
          <w:t>url</w:t>
        </w:r>
        <w:proofErr w:type="spellEnd"/>
      </w:hyperlink>
    </w:p>
  </w:footnote>
  <w:footnote w:id="58">
    <w:p w14:paraId="290470B4" w14:textId="083EB59A" w:rsidR="00FC1935" w:rsidRPr="00FC1935" w:rsidRDefault="00FC1935">
      <w:pPr>
        <w:pStyle w:val="Fodnotetekst"/>
        <w:rPr>
          <w:lang w:val="en-US"/>
        </w:rPr>
      </w:pPr>
      <w:r>
        <w:rPr>
          <w:rStyle w:val="Fodnotehenvisning"/>
        </w:rPr>
        <w:footnoteRef/>
      </w:r>
      <w:r w:rsidRPr="00FC1935">
        <w:rPr>
          <w:lang w:val="en-US"/>
        </w:rPr>
        <w:t xml:space="preserve"> </w:t>
      </w:r>
      <w:r w:rsidR="00E41EC9" w:rsidRPr="009B2B4E">
        <w:rPr>
          <w:lang w:val="en-US"/>
        </w:rPr>
        <w:t xml:space="preserve">UN Human Rights Council, Report of the Special Rapporteur on the situation of human rights in Afghanistan: Study on the so-called law on the promotion of virtue and the prevention of vice  A/HRC/58/74, advanced edited version 12. March 2025, side 6 </w:t>
      </w:r>
      <w:hyperlink r:id="rId56" w:history="1">
        <w:proofErr w:type="spellStart"/>
        <w:r w:rsidR="00E41EC9" w:rsidRPr="00716E10">
          <w:rPr>
            <w:rStyle w:val="Hyperlink"/>
            <w:lang w:val="en-US"/>
          </w:rPr>
          <w:t>url</w:t>
        </w:r>
        <w:proofErr w:type="spellEnd"/>
      </w:hyperlink>
    </w:p>
  </w:footnote>
  <w:footnote w:id="59">
    <w:p w14:paraId="0DE5F4E0" w14:textId="77777777" w:rsidR="00BB10E6" w:rsidRPr="00016E4F" w:rsidRDefault="00BB10E6" w:rsidP="00BB10E6">
      <w:pPr>
        <w:pStyle w:val="Fodnotetekst"/>
        <w:rPr>
          <w:lang w:val="en-US"/>
        </w:rPr>
      </w:pPr>
      <w:r>
        <w:rPr>
          <w:rStyle w:val="Fodnotehenvisning"/>
        </w:rPr>
        <w:footnoteRef/>
      </w:r>
      <w:r w:rsidRPr="00016E4F">
        <w:rPr>
          <w:lang w:val="en-US"/>
        </w:rPr>
        <w:t xml:space="preserve"> </w:t>
      </w:r>
      <w:r w:rsidRPr="005B386B">
        <w:rPr>
          <w:lang w:val="en-US"/>
        </w:rPr>
        <w:t>Afghanistan Analysts Network</w:t>
      </w:r>
      <w:r>
        <w:rPr>
          <w:lang w:val="en-US"/>
        </w:rPr>
        <w:t xml:space="preserve">: </w:t>
      </w:r>
      <w:r w:rsidRPr="003D4FF1">
        <w:rPr>
          <w:lang w:val="en-US"/>
        </w:rPr>
        <w:t>THE PROPAGATION OF VIRTUE AND PREVENTION OF VICE LAW Islamic Emirate of Afghanistan Ministry of Justice Official Gazette</w:t>
      </w:r>
      <w:r>
        <w:rPr>
          <w:lang w:val="en-US"/>
        </w:rPr>
        <w:t xml:space="preserve"> -</w:t>
      </w:r>
      <w:r w:rsidRPr="005B386B">
        <w:rPr>
          <w:lang w:val="en-US"/>
        </w:rPr>
        <w:t xml:space="preserve"> Unofficial AAN translation complete with footnotes February 2025</w:t>
      </w:r>
      <w:r>
        <w:rPr>
          <w:lang w:val="en-US"/>
        </w:rPr>
        <w:t>, side 11</w:t>
      </w:r>
      <w:r w:rsidRPr="009B2B4E">
        <w:rPr>
          <w:lang w:val="en-US"/>
        </w:rPr>
        <w:t xml:space="preserve"> </w:t>
      </w:r>
      <w:hyperlink r:id="rId57" w:history="1">
        <w:proofErr w:type="spellStart"/>
        <w:r>
          <w:rPr>
            <w:rStyle w:val="Hyperlink"/>
            <w:lang w:val="en-US"/>
          </w:rPr>
          <w:t>url</w:t>
        </w:r>
        <w:proofErr w:type="spellEnd"/>
        <w:r>
          <w:rPr>
            <w:rStyle w:val="Hyperlink"/>
            <w:lang w:val="en-US"/>
          </w:rPr>
          <w:t>.</w:t>
        </w:r>
      </w:hyperlink>
    </w:p>
  </w:footnote>
  <w:footnote w:id="60">
    <w:p w14:paraId="763E5BCB" w14:textId="5EDF525E" w:rsidR="000C3A75" w:rsidRPr="006750E6" w:rsidRDefault="000C3A75" w:rsidP="000C3A75">
      <w:pPr>
        <w:pStyle w:val="Fodnotetekst"/>
        <w:rPr>
          <w:lang w:val="en-US"/>
        </w:rPr>
      </w:pPr>
      <w:r>
        <w:rPr>
          <w:rStyle w:val="Fodnotehenvisning"/>
        </w:rPr>
        <w:footnoteRef/>
      </w:r>
      <w:r w:rsidRPr="00EF72CB">
        <w:rPr>
          <w:lang w:val="en-US"/>
        </w:rPr>
        <w:t xml:space="preserve"> </w:t>
      </w:r>
      <w:r w:rsidRPr="009B2B4E">
        <w:rPr>
          <w:lang w:val="en-US"/>
        </w:rPr>
        <w:t xml:space="preserve">UN Human Rights Council, Report of the Special Rapporteur on the situation of human rights in Afghanistan: Study on the so-called law on the promotion of virtue and the prevention of vice  A/HRC/58/74, advanced edited version 12. </w:t>
      </w:r>
      <w:r w:rsidRPr="006750E6">
        <w:rPr>
          <w:lang w:val="en-US"/>
        </w:rPr>
        <w:t xml:space="preserve">March 2025, side 14 </w:t>
      </w:r>
      <w:hyperlink r:id="rId58" w:history="1">
        <w:proofErr w:type="spellStart"/>
        <w:r w:rsidRPr="00B54561">
          <w:rPr>
            <w:rStyle w:val="Hyperlink"/>
            <w:lang w:val="en-US"/>
          </w:rPr>
          <w:t>url</w:t>
        </w:r>
        <w:proofErr w:type="spellEnd"/>
      </w:hyperlink>
      <w:r w:rsidRPr="000C3A75">
        <w:rPr>
          <w:lang w:val="en-US"/>
        </w:rPr>
        <w:t xml:space="preserve">, </w:t>
      </w:r>
      <w:r w:rsidR="006C0EB2" w:rsidRPr="005B386B">
        <w:rPr>
          <w:lang w:val="en-US"/>
        </w:rPr>
        <w:t>Afghanistan Analysts Network</w:t>
      </w:r>
      <w:r w:rsidR="006C0EB2">
        <w:rPr>
          <w:lang w:val="en-US"/>
        </w:rPr>
        <w:t xml:space="preserve">: </w:t>
      </w:r>
      <w:r w:rsidR="006C0EB2" w:rsidRPr="003D4FF1">
        <w:rPr>
          <w:lang w:val="en-US"/>
        </w:rPr>
        <w:t>THE PROPAGATION OF VIRTUE AND PREVENTION OF VICE LAW Islamic Emirate of Afghanistan Ministry of Justice Official Gazette</w:t>
      </w:r>
      <w:r w:rsidR="006C0EB2">
        <w:rPr>
          <w:lang w:val="en-US"/>
        </w:rPr>
        <w:t xml:space="preserve"> -</w:t>
      </w:r>
      <w:r w:rsidR="006C0EB2" w:rsidRPr="005B386B">
        <w:rPr>
          <w:lang w:val="en-US"/>
        </w:rPr>
        <w:t xml:space="preserve"> Unofficial AAN translation complete with footnotes February 2025</w:t>
      </w:r>
      <w:r w:rsidR="006C0EB2">
        <w:rPr>
          <w:lang w:val="en-US"/>
        </w:rPr>
        <w:t xml:space="preserve">, </w:t>
      </w:r>
      <w:r w:rsidR="00654279">
        <w:rPr>
          <w:lang w:val="en-US"/>
        </w:rPr>
        <w:t>54-55</w:t>
      </w:r>
      <w:r w:rsidR="006C0EB2" w:rsidRPr="009B2B4E">
        <w:rPr>
          <w:lang w:val="en-US"/>
        </w:rPr>
        <w:t xml:space="preserve"> </w:t>
      </w:r>
      <w:hyperlink r:id="rId59" w:history="1">
        <w:proofErr w:type="spellStart"/>
        <w:r w:rsidR="006C0EB2">
          <w:rPr>
            <w:rStyle w:val="Hyperlink"/>
            <w:lang w:val="en-US"/>
          </w:rPr>
          <w:t>url</w:t>
        </w:r>
        <w:proofErr w:type="spellEnd"/>
        <w:r w:rsidR="006C0EB2">
          <w:rPr>
            <w:rStyle w:val="Hyperlink"/>
            <w:lang w:val="en-US"/>
          </w:rPr>
          <w:t>.</w:t>
        </w:r>
      </w:hyperlink>
    </w:p>
  </w:footnote>
  <w:footnote w:id="61">
    <w:p w14:paraId="4AE8243C" w14:textId="206DF538" w:rsidR="00A13B23" w:rsidRPr="000F4D7C" w:rsidRDefault="00A13B23" w:rsidP="00A13B23">
      <w:pPr>
        <w:pStyle w:val="Fodnotetekst"/>
        <w:rPr>
          <w:lang w:val="en-US"/>
        </w:rPr>
      </w:pPr>
      <w:r>
        <w:rPr>
          <w:rStyle w:val="Fodnotehenvisning"/>
        </w:rPr>
        <w:footnoteRef/>
      </w:r>
      <w:r w:rsidRPr="000F4D7C">
        <w:rPr>
          <w:lang w:val="en-US"/>
        </w:rPr>
        <w:t xml:space="preserve"> </w:t>
      </w:r>
      <w:r w:rsidRPr="009B2B4E">
        <w:rPr>
          <w:lang w:val="en-US"/>
        </w:rPr>
        <w:t xml:space="preserve">UNAMA (United Nations Assistance Mission in Afghanistan): Report on the Implementation, Enforcement and Impact of the Law on the Propagation of Virtue and Prevention of Vice in Afghanistan, </w:t>
      </w:r>
      <w:proofErr w:type="spellStart"/>
      <w:r w:rsidR="00621E49">
        <w:rPr>
          <w:lang w:val="en-US"/>
        </w:rPr>
        <w:t>april</w:t>
      </w:r>
      <w:proofErr w:type="spellEnd"/>
      <w:r w:rsidRPr="009B2B4E">
        <w:rPr>
          <w:lang w:val="en-US"/>
        </w:rPr>
        <w:t xml:space="preserve"> 2025, side </w:t>
      </w:r>
      <w:r>
        <w:rPr>
          <w:lang w:val="en-US"/>
        </w:rPr>
        <w:t>9</w:t>
      </w:r>
      <w:r w:rsidRPr="009B2B4E">
        <w:rPr>
          <w:lang w:val="en-US"/>
        </w:rPr>
        <w:t xml:space="preserve"> </w:t>
      </w:r>
      <w:hyperlink r:id="rId60" w:history="1">
        <w:proofErr w:type="spellStart"/>
        <w:r w:rsidRPr="009B2B4E">
          <w:rPr>
            <w:rStyle w:val="Hyperlink"/>
            <w:lang w:val="en-US"/>
          </w:rPr>
          <w:t>url</w:t>
        </w:r>
        <w:proofErr w:type="spellEnd"/>
      </w:hyperlink>
    </w:p>
  </w:footnote>
  <w:footnote w:id="62">
    <w:p w14:paraId="2D3B10FB" w14:textId="28096575" w:rsidR="00662425" w:rsidRPr="008C0F83" w:rsidRDefault="00662425">
      <w:pPr>
        <w:pStyle w:val="Fodnotetekst"/>
      </w:pPr>
      <w:r>
        <w:rPr>
          <w:rStyle w:val="Fodnotehenvisning"/>
        </w:rPr>
        <w:footnoteRef/>
      </w:r>
      <w:r w:rsidRPr="008C0F83">
        <w:t xml:space="preserve"> </w:t>
      </w:r>
      <w:r w:rsidR="008C0F83">
        <w:t xml:space="preserve">Landinfo: </w:t>
      </w:r>
      <w:r w:rsidR="008C0F83" w:rsidRPr="009D2918">
        <w:t xml:space="preserve">Temanotat Afghanistan: </w:t>
      </w:r>
      <w:proofErr w:type="spellStart"/>
      <w:r w:rsidR="008C0F83" w:rsidRPr="009D2918">
        <w:t>Situasjonen</w:t>
      </w:r>
      <w:proofErr w:type="spellEnd"/>
      <w:r w:rsidR="008C0F83" w:rsidRPr="009D2918">
        <w:t xml:space="preserve"> for afghanske </w:t>
      </w:r>
      <w:proofErr w:type="spellStart"/>
      <w:r w:rsidR="008C0F83" w:rsidRPr="009D2918">
        <w:t>menn</w:t>
      </w:r>
      <w:proofErr w:type="spellEnd"/>
      <w:r w:rsidR="008C0F83">
        <w:t xml:space="preserve">, 20. januar 2025, side 16-17, </w:t>
      </w:r>
      <w:hyperlink r:id="rId61" w:history="1">
        <w:r w:rsidR="008C0F83">
          <w:rPr>
            <w:rStyle w:val="Hyperlink"/>
          </w:rPr>
          <w:t>url</w:t>
        </w:r>
      </w:hyperlink>
    </w:p>
  </w:footnote>
  <w:footnote w:id="63">
    <w:p w14:paraId="43817268" w14:textId="77777777" w:rsidR="002C786C" w:rsidRPr="000B3FDD" w:rsidRDefault="002C786C" w:rsidP="002C786C">
      <w:pPr>
        <w:pStyle w:val="Fodnotetekst"/>
        <w:rPr>
          <w:lang w:val="en-US"/>
        </w:rPr>
      </w:pPr>
      <w:r>
        <w:rPr>
          <w:rStyle w:val="Fodnotehenvisning"/>
        </w:rPr>
        <w:footnoteRef/>
      </w:r>
      <w:r w:rsidRPr="000B3FDD">
        <w:rPr>
          <w:lang w:val="en-US"/>
        </w:rPr>
        <w:t xml:space="preserve"> </w:t>
      </w:r>
      <w:r w:rsidRPr="009B2B4E">
        <w:rPr>
          <w:lang w:val="en-US"/>
        </w:rPr>
        <w:t>UNAMA (United Nations Assistance Mission in Afghanistan): Report on the Implementation, Enforcement and Impact of the Law on the Propagation of Virtue and Prevention of Vice in Afghanistan, April 2025, side</w:t>
      </w:r>
      <w:r>
        <w:rPr>
          <w:lang w:val="en-US"/>
        </w:rPr>
        <w:t xml:space="preserve"> 8 </w:t>
      </w:r>
      <w:hyperlink r:id="rId62" w:history="1">
        <w:proofErr w:type="spellStart"/>
        <w:r w:rsidRPr="009B2B4E">
          <w:rPr>
            <w:rStyle w:val="Hyperlink"/>
            <w:lang w:val="en-US"/>
          </w:rPr>
          <w:t>url</w:t>
        </w:r>
        <w:proofErr w:type="spellEnd"/>
      </w:hyperlink>
    </w:p>
  </w:footnote>
  <w:footnote w:id="64">
    <w:p w14:paraId="4D035D17" w14:textId="77777777" w:rsidR="00F02673" w:rsidRPr="002818D6" w:rsidRDefault="00F02673" w:rsidP="00F02673">
      <w:pPr>
        <w:pStyle w:val="Fodnotetekst"/>
        <w:rPr>
          <w:lang w:val="en-US"/>
        </w:rPr>
      </w:pPr>
      <w:r>
        <w:rPr>
          <w:rStyle w:val="Fodnotehenvisning"/>
        </w:rPr>
        <w:footnoteRef/>
      </w:r>
      <w:r w:rsidRPr="002818D6">
        <w:rPr>
          <w:lang w:val="en-US"/>
        </w:rPr>
        <w:t xml:space="preserve"> </w:t>
      </w:r>
      <w:r w:rsidRPr="009B2B4E">
        <w:rPr>
          <w:lang w:val="en-US"/>
        </w:rPr>
        <w:t>UNAMA (United Nations Assistance Mission in Afghanistan): Report on the Implementation, Enforcement and Impact of the Law on the Propagation of Virtue and Prevention of Vice in Afghanistan, April 2025, side</w:t>
      </w:r>
      <w:r>
        <w:rPr>
          <w:lang w:val="en-US"/>
        </w:rPr>
        <w:t xml:space="preserve"> 9 </w:t>
      </w:r>
      <w:hyperlink r:id="rId63" w:history="1">
        <w:proofErr w:type="spellStart"/>
        <w:r w:rsidRPr="009B2B4E">
          <w:rPr>
            <w:rStyle w:val="Hyperlink"/>
            <w:lang w:val="en-US"/>
          </w:rPr>
          <w:t>url</w:t>
        </w:r>
        <w:proofErr w:type="spellEnd"/>
      </w:hyperlink>
    </w:p>
  </w:footnote>
  <w:footnote w:id="65">
    <w:p w14:paraId="0EECE925" w14:textId="6960672B" w:rsidR="00EA7106" w:rsidRPr="009B7634" w:rsidRDefault="00EA7106" w:rsidP="00EA7106">
      <w:pPr>
        <w:pStyle w:val="Fodnotetekst"/>
      </w:pPr>
      <w:r>
        <w:rPr>
          <w:rStyle w:val="Fodnotehenvisning"/>
        </w:rPr>
        <w:footnoteRef/>
      </w:r>
      <w:r w:rsidRPr="009B7634">
        <w:t xml:space="preserve"> Interview med anonym kilde, p</w:t>
      </w:r>
      <w:r>
        <w:t>kt. 16</w:t>
      </w:r>
      <w:r w:rsidR="00AA45F3">
        <w:t>, bilag 1</w:t>
      </w:r>
    </w:p>
  </w:footnote>
  <w:footnote w:id="66">
    <w:p w14:paraId="128B1DFA" w14:textId="77777777" w:rsidR="001E5F19" w:rsidRPr="000F1606" w:rsidRDefault="001E5F19" w:rsidP="001E5F19">
      <w:pPr>
        <w:pStyle w:val="Fodnotetekst"/>
        <w:rPr>
          <w:lang w:val="en-US"/>
        </w:rPr>
      </w:pPr>
      <w:r>
        <w:rPr>
          <w:rStyle w:val="Fodnotehenvisning"/>
        </w:rPr>
        <w:footnoteRef/>
      </w:r>
      <w:r w:rsidRPr="000F1606">
        <w:rPr>
          <w:lang w:val="en-US"/>
        </w:rPr>
        <w:t xml:space="preserve"> </w:t>
      </w:r>
      <w:r w:rsidRPr="009B2B4E">
        <w:rPr>
          <w:lang w:val="en-US"/>
        </w:rPr>
        <w:t>UNAMA (United Nations Assistance Mission in Afghanistan): Report on the Implementation, Enforcement and Impact of the Law on the Propagation of Virtue and Prevention of Vice in Afghanistan, April 2025, side</w:t>
      </w:r>
      <w:r>
        <w:rPr>
          <w:lang w:val="en-US"/>
        </w:rPr>
        <w:t xml:space="preserve"> 8 </w:t>
      </w:r>
      <w:hyperlink r:id="rId64" w:history="1">
        <w:proofErr w:type="spellStart"/>
        <w:r w:rsidRPr="009B2B4E">
          <w:rPr>
            <w:rStyle w:val="Hyperlink"/>
            <w:lang w:val="en-US"/>
          </w:rPr>
          <w:t>url</w:t>
        </w:r>
        <w:proofErr w:type="spellEnd"/>
      </w:hyperlink>
    </w:p>
  </w:footnote>
  <w:footnote w:id="67">
    <w:p w14:paraId="53DA2BAC" w14:textId="77777777" w:rsidR="001E5F19" w:rsidRPr="001E5F19" w:rsidRDefault="001E5F19" w:rsidP="001E5F19">
      <w:pPr>
        <w:pStyle w:val="Fodnotetekst"/>
        <w:rPr>
          <w:lang w:val="en-US"/>
        </w:rPr>
      </w:pPr>
      <w:r>
        <w:rPr>
          <w:rStyle w:val="Fodnotehenvisning"/>
        </w:rPr>
        <w:footnoteRef/>
      </w:r>
      <w:r w:rsidRPr="0027311B">
        <w:rPr>
          <w:lang w:val="en-US"/>
        </w:rPr>
        <w:t xml:space="preserve"> </w:t>
      </w:r>
      <w:proofErr w:type="spellStart"/>
      <w:r w:rsidRPr="0027311B">
        <w:rPr>
          <w:lang w:val="en-US"/>
        </w:rPr>
        <w:t>KabulNow</w:t>
      </w:r>
      <w:proofErr w:type="spellEnd"/>
      <w:r w:rsidRPr="0027311B">
        <w:rPr>
          <w:lang w:val="en-US"/>
        </w:rPr>
        <w:t xml:space="preserve">: </w:t>
      </w:r>
      <w:r w:rsidRPr="003619E3">
        <w:rPr>
          <w:lang w:val="en-US"/>
        </w:rPr>
        <w:t xml:space="preserve">Taliban Hires Female Spies to Monitor Women and Enforce Restrictions, The Telegraph Reports, 3. </w:t>
      </w:r>
      <w:r w:rsidRPr="001E5F19">
        <w:rPr>
          <w:lang w:val="en-US"/>
        </w:rPr>
        <w:t xml:space="preserve">September, </w:t>
      </w:r>
      <w:hyperlink r:id="rId65" w:history="1">
        <w:proofErr w:type="spellStart"/>
        <w:r w:rsidRPr="001E5F19">
          <w:rPr>
            <w:rStyle w:val="Hyperlink"/>
            <w:lang w:val="en-US"/>
          </w:rPr>
          <w:t>url</w:t>
        </w:r>
        <w:proofErr w:type="spellEnd"/>
      </w:hyperlink>
    </w:p>
  </w:footnote>
  <w:footnote w:id="68">
    <w:p w14:paraId="68187D58" w14:textId="5B403A77" w:rsidR="00A13B23" w:rsidRPr="00F73A2F" w:rsidRDefault="00A13B23" w:rsidP="00A13B23">
      <w:pPr>
        <w:pStyle w:val="Fodnotetekst"/>
        <w:rPr>
          <w:lang w:val="en-US"/>
        </w:rPr>
      </w:pPr>
      <w:r>
        <w:rPr>
          <w:rStyle w:val="Fodnotehenvisning"/>
        </w:rPr>
        <w:footnoteRef/>
      </w:r>
      <w:r w:rsidRPr="007A5B9D">
        <w:rPr>
          <w:lang w:val="en-US"/>
        </w:rPr>
        <w:t xml:space="preserve"> </w:t>
      </w:r>
      <w:r w:rsidRPr="009B2B4E">
        <w:rPr>
          <w:lang w:val="en-US"/>
        </w:rPr>
        <w:t xml:space="preserve">UN Human Rights Council, Report of the Special Rapporteur on the situation of human rights in Afghanistan: Study on the so-called law on the promotion of virtue and the prevention of vice  A/HRC/58/74, advanced edited version 12. </w:t>
      </w:r>
      <w:r w:rsidRPr="00F73A2F">
        <w:rPr>
          <w:lang w:val="en-US"/>
        </w:rPr>
        <w:t xml:space="preserve">March 2025, side 13-14 </w:t>
      </w:r>
      <w:hyperlink r:id="rId66" w:history="1">
        <w:proofErr w:type="spellStart"/>
        <w:r w:rsidRPr="00D8609E">
          <w:rPr>
            <w:rStyle w:val="Hyperlink"/>
            <w:lang w:val="en-US"/>
          </w:rPr>
          <w:t>url</w:t>
        </w:r>
        <w:proofErr w:type="spellEnd"/>
      </w:hyperlink>
    </w:p>
  </w:footnote>
  <w:footnote w:id="69">
    <w:p w14:paraId="5F830BAD" w14:textId="10284D0A" w:rsidR="005D4C8E" w:rsidRPr="007857D0" w:rsidRDefault="005D4C8E">
      <w:pPr>
        <w:pStyle w:val="Fodnotetekst"/>
        <w:rPr>
          <w:lang w:val="en-US"/>
        </w:rPr>
      </w:pPr>
      <w:r>
        <w:rPr>
          <w:rStyle w:val="Fodnotehenvisning"/>
        </w:rPr>
        <w:footnoteRef/>
      </w:r>
      <w:r w:rsidRPr="005D4C8E">
        <w:rPr>
          <w:lang w:val="en-US"/>
        </w:rPr>
        <w:t xml:space="preserve"> </w:t>
      </w:r>
      <w:r w:rsidRPr="009B2B4E">
        <w:rPr>
          <w:lang w:val="en-US"/>
        </w:rPr>
        <w:t xml:space="preserve">UNAMA (United Nations Assistance Mission in Afghanistan): Report on the Implementation, Enforcement and Impact of the Law on the Propagation of Virtue and Prevention of Vice in Afghanistan, April 2025, side </w:t>
      </w:r>
      <w:r>
        <w:rPr>
          <w:lang w:val="en-US"/>
        </w:rPr>
        <w:t xml:space="preserve">6 </w:t>
      </w:r>
      <w:hyperlink r:id="rId67" w:history="1">
        <w:proofErr w:type="spellStart"/>
        <w:r w:rsidRPr="009B2B4E">
          <w:rPr>
            <w:rStyle w:val="Hyperlink"/>
            <w:lang w:val="en-US"/>
          </w:rPr>
          <w:t>url</w:t>
        </w:r>
        <w:proofErr w:type="spellEnd"/>
      </w:hyperlink>
    </w:p>
  </w:footnote>
  <w:footnote w:id="70">
    <w:p w14:paraId="1F818DCD" w14:textId="34C898A5" w:rsidR="00C22032" w:rsidRPr="00C22032" w:rsidRDefault="00C22032">
      <w:pPr>
        <w:pStyle w:val="Fodnotetekst"/>
        <w:rPr>
          <w:lang w:val="en-US"/>
        </w:rPr>
      </w:pPr>
      <w:r>
        <w:rPr>
          <w:rStyle w:val="Fodnotehenvisning"/>
        </w:rPr>
        <w:footnoteRef/>
      </w:r>
      <w:r w:rsidRPr="00C22032">
        <w:rPr>
          <w:lang w:val="en-US"/>
        </w:rPr>
        <w:t xml:space="preserve"> </w:t>
      </w:r>
      <w:r w:rsidRPr="009B2B4E">
        <w:rPr>
          <w:lang w:val="en-US"/>
        </w:rPr>
        <w:t xml:space="preserve">UNAMA (United Nations Assistance Mission in Afghanistan): Report on the Implementation, Enforcement and Impact of the Law on the Propagation of Virtue and Prevention of Vice in Afghanistan, April 2025, side </w:t>
      </w:r>
      <w:r>
        <w:rPr>
          <w:lang w:val="en-US"/>
        </w:rPr>
        <w:t xml:space="preserve">7 </w:t>
      </w:r>
      <w:hyperlink r:id="rId68" w:history="1">
        <w:proofErr w:type="spellStart"/>
        <w:r w:rsidRPr="009B2B4E">
          <w:rPr>
            <w:rStyle w:val="Hyperlink"/>
            <w:lang w:val="en-US"/>
          </w:rPr>
          <w:t>url</w:t>
        </w:r>
        <w:proofErr w:type="spellEnd"/>
      </w:hyperlink>
    </w:p>
  </w:footnote>
  <w:footnote w:id="71">
    <w:p w14:paraId="2BF84428" w14:textId="2735202B" w:rsidR="00015680" w:rsidRPr="00015680" w:rsidRDefault="00015680">
      <w:pPr>
        <w:pStyle w:val="Fodnotetekst"/>
        <w:rPr>
          <w:lang w:val="en-US"/>
        </w:rPr>
      </w:pPr>
      <w:r>
        <w:rPr>
          <w:rStyle w:val="Fodnotehenvisning"/>
        </w:rPr>
        <w:footnoteRef/>
      </w:r>
      <w:r w:rsidRPr="00015680">
        <w:rPr>
          <w:lang w:val="en-US"/>
        </w:rPr>
        <w:t xml:space="preserve"> </w:t>
      </w:r>
      <w:r w:rsidRPr="009B2B4E">
        <w:rPr>
          <w:lang w:val="en-US"/>
        </w:rPr>
        <w:t xml:space="preserve">UNAMA (United Nations Assistance Mission in Afghanistan): Report on the Implementation, Enforcement and Impact of the Law on the Propagation of Virtue and Prevention of Vice in Afghanistan, April 2025, side </w:t>
      </w:r>
      <w:r>
        <w:rPr>
          <w:lang w:val="en-US"/>
        </w:rPr>
        <w:t xml:space="preserve">7 </w:t>
      </w:r>
      <w:hyperlink r:id="rId69" w:history="1">
        <w:proofErr w:type="spellStart"/>
        <w:r w:rsidRPr="009B2B4E">
          <w:rPr>
            <w:rStyle w:val="Hyperlink"/>
            <w:lang w:val="en-US"/>
          </w:rPr>
          <w:t>url</w:t>
        </w:r>
        <w:proofErr w:type="spellEnd"/>
      </w:hyperlink>
    </w:p>
  </w:footnote>
  <w:footnote w:id="72">
    <w:p w14:paraId="5FC4DA5D" w14:textId="7A0908C8" w:rsidR="00604BE4" w:rsidRPr="00604BE4" w:rsidRDefault="00604BE4">
      <w:pPr>
        <w:pStyle w:val="Fodnotetekst"/>
        <w:rPr>
          <w:lang w:val="en-US"/>
        </w:rPr>
      </w:pPr>
      <w:r>
        <w:rPr>
          <w:rStyle w:val="Fodnotehenvisning"/>
        </w:rPr>
        <w:footnoteRef/>
      </w:r>
      <w:r w:rsidRPr="00604BE4">
        <w:rPr>
          <w:lang w:val="en-US"/>
        </w:rPr>
        <w:t xml:space="preserve"> </w:t>
      </w:r>
      <w:r w:rsidR="00D50025" w:rsidRPr="009B2B4E">
        <w:rPr>
          <w:lang w:val="en-US"/>
        </w:rPr>
        <w:t xml:space="preserve">UNAMA (United Nations Assistance Mission in Afghanistan): Report on the Implementation, Enforcement and Impact of the Law on the Propagation of Virtue and Prevention of Vice in Afghanistan, April 2025, side </w:t>
      </w:r>
      <w:r w:rsidR="00D50025">
        <w:rPr>
          <w:lang w:val="en-US"/>
        </w:rPr>
        <w:t xml:space="preserve">7 </w:t>
      </w:r>
      <w:hyperlink r:id="rId70" w:history="1">
        <w:proofErr w:type="spellStart"/>
        <w:r w:rsidR="00D50025" w:rsidRPr="009B2B4E">
          <w:rPr>
            <w:rStyle w:val="Hyperlink"/>
            <w:lang w:val="en-US"/>
          </w:rPr>
          <w:t>url</w:t>
        </w:r>
        <w:proofErr w:type="spellEnd"/>
      </w:hyperlink>
    </w:p>
  </w:footnote>
  <w:footnote w:id="73">
    <w:p w14:paraId="5CC86997" w14:textId="195D9519" w:rsidR="000528C4" w:rsidRPr="000528C4" w:rsidRDefault="000528C4">
      <w:pPr>
        <w:pStyle w:val="Fodnotetekst"/>
        <w:rPr>
          <w:lang w:val="en-US"/>
        </w:rPr>
      </w:pPr>
      <w:r>
        <w:rPr>
          <w:rStyle w:val="Fodnotehenvisning"/>
        </w:rPr>
        <w:footnoteRef/>
      </w:r>
      <w:r w:rsidRPr="000528C4">
        <w:rPr>
          <w:lang w:val="en-US"/>
        </w:rPr>
        <w:t xml:space="preserve"> </w:t>
      </w:r>
      <w:r w:rsidRPr="009B2B4E">
        <w:rPr>
          <w:lang w:val="en-US"/>
        </w:rPr>
        <w:t>UNAMA (United Nations Assistance Mission in Afghanistan): Report on the Implementation, Enforcement and Impact of the Law on the Propagation of Virtue and Prevention of Vice in Afghanistan, April 2025, side</w:t>
      </w:r>
      <w:r>
        <w:rPr>
          <w:lang w:val="en-US"/>
        </w:rPr>
        <w:t xml:space="preserve"> 10 </w:t>
      </w:r>
      <w:hyperlink r:id="rId71" w:history="1">
        <w:proofErr w:type="spellStart"/>
        <w:r w:rsidRPr="009B2B4E">
          <w:rPr>
            <w:rStyle w:val="Hyperlink"/>
            <w:lang w:val="en-US"/>
          </w:rPr>
          <w:t>url</w:t>
        </w:r>
        <w:proofErr w:type="spellEnd"/>
      </w:hyperlink>
    </w:p>
  </w:footnote>
  <w:footnote w:id="74">
    <w:p w14:paraId="680EF7D4" w14:textId="39382AA8" w:rsidR="00F02673" w:rsidRPr="00F02673" w:rsidRDefault="00F02673">
      <w:pPr>
        <w:pStyle w:val="Fodnotetekst"/>
        <w:rPr>
          <w:lang w:val="en-US"/>
        </w:rPr>
      </w:pPr>
      <w:r>
        <w:rPr>
          <w:rStyle w:val="Fodnotehenvisning"/>
        </w:rPr>
        <w:footnoteRef/>
      </w:r>
      <w:r w:rsidRPr="00F02673">
        <w:rPr>
          <w:lang w:val="en-US"/>
        </w:rPr>
        <w:t xml:space="preserve"> </w:t>
      </w:r>
      <w:r w:rsidRPr="009B2B4E">
        <w:rPr>
          <w:lang w:val="en-US"/>
        </w:rPr>
        <w:t>UNAMA (United Nations Assistance Mission in Afghanistan): Report on the Implementation, Enforcement and Impact of the Law on the Propagation of Virtue and Prevention of Vice in Afghanistan, April 2025, side</w:t>
      </w:r>
      <w:r>
        <w:rPr>
          <w:lang w:val="en-US"/>
        </w:rPr>
        <w:t xml:space="preserve"> 10 </w:t>
      </w:r>
      <w:hyperlink r:id="rId72" w:history="1">
        <w:proofErr w:type="spellStart"/>
        <w:r w:rsidRPr="009B2B4E">
          <w:rPr>
            <w:rStyle w:val="Hyperlink"/>
            <w:lang w:val="en-US"/>
          </w:rPr>
          <w:t>url</w:t>
        </w:r>
        <w:proofErr w:type="spellEnd"/>
      </w:hyperlink>
    </w:p>
  </w:footnote>
  <w:footnote w:id="75">
    <w:p w14:paraId="5644D9FA" w14:textId="77777777" w:rsidR="00DC4C9A" w:rsidRPr="005437B4" w:rsidRDefault="00DC4C9A" w:rsidP="00DC4C9A">
      <w:pPr>
        <w:pStyle w:val="Fodnotetekst"/>
      </w:pPr>
      <w:r>
        <w:rPr>
          <w:rStyle w:val="Fodnotehenvisning"/>
        </w:rPr>
        <w:footnoteRef/>
      </w:r>
      <w:r w:rsidRPr="005437B4">
        <w:t xml:space="preserve"> </w:t>
      </w:r>
      <w:r w:rsidRPr="00A2376F">
        <w:t xml:space="preserve">Interview med anonym kilde, pkt. </w:t>
      </w:r>
      <w:r>
        <w:t>1.</w:t>
      </w:r>
    </w:p>
  </w:footnote>
  <w:footnote w:id="76">
    <w:p w14:paraId="50CF1AB4" w14:textId="32799018" w:rsidR="00FF1A33" w:rsidRPr="00423FBB" w:rsidRDefault="00FF1A33">
      <w:pPr>
        <w:pStyle w:val="Fodnotetekst"/>
      </w:pPr>
      <w:r>
        <w:rPr>
          <w:rStyle w:val="Fodnotehenvisning"/>
        </w:rPr>
        <w:footnoteRef/>
      </w:r>
      <w:r w:rsidRPr="00FF1A33">
        <w:rPr>
          <w:lang w:val="en-US"/>
        </w:rPr>
        <w:t xml:space="preserve"> </w:t>
      </w:r>
      <w:r w:rsidR="00E17302" w:rsidRPr="009B2B4E">
        <w:rPr>
          <w:lang w:val="en-US"/>
        </w:rPr>
        <w:t xml:space="preserve">UNAMA (United Nations Assistance Mission in Afghanistan): Report on the Implementation, Enforcement and Impact of the Law on the Propagation of Virtue and Prevention of Vice in Afghanistan, April 2025, side </w:t>
      </w:r>
      <w:r w:rsidR="00E17302">
        <w:rPr>
          <w:lang w:val="en-US"/>
        </w:rPr>
        <w:t xml:space="preserve">9 </w:t>
      </w:r>
      <w:hyperlink r:id="rId73" w:history="1">
        <w:proofErr w:type="spellStart"/>
        <w:r w:rsidR="00E17302" w:rsidRPr="009B2B4E">
          <w:rPr>
            <w:rStyle w:val="Hyperlink"/>
            <w:lang w:val="en-US"/>
          </w:rPr>
          <w:t>url</w:t>
        </w:r>
        <w:proofErr w:type="spellEnd"/>
      </w:hyperlink>
      <w:r w:rsidR="007A4800" w:rsidRPr="007A4800">
        <w:rPr>
          <w:lang w:val="en-US"/>
        </w:rPr>
        <w:t>;</w:t>
      </w:r>
      <w:r w:rsidR="007A4800">
        <w:rPr>
          <w:lang w:val="en-US"/>
        </w:rPr>
        <w:t xml:space="preserve"> </w:t>
      </w:r>
      <w:proofErr w:type="spellStart"/>
      <w:r w:rsidR="00423FBB" w:rsidRPr="00423FBB">
        <w:rPr>
          <w:lang w:val="en-US"/>
        </w:rPr>
        <w:t>Lifos</w:t>
      </w:r>
      <w:proofErr w:type="spellEnd"/>
      <w:r w:rsidR="00423FBB" w:rsidRPr="00423FBB">
        <w:rPr>
          <w:lang w:val="en-US"/>
        </w:rPr>
        <w:t xml:space="preserve">: </w:t>
      </w:r>
      <w:proofErr w:type="spellStart"/>
      <w:r w:rsidR="00423FBB" w:rsidRPr="00423FBB">
        <w:rPr>
          <w:lang w:val="en-US"/>
        </w:rPr>
        <w:t>Migrationsanalys</w:t>
      </w:r>
      <w:proofErr w:type="spellEnd"/>
      <w:r w:rsidR="00423FBB" w:rsidRPr="00423FBB">
        <w:rPr>
          <w:lang w:val="en-US"/>
        </w:rPr>
        <w:t xml:space="preserve">. </w:t>
      </w:r>
      <w:proofErr w:type="spellStart"/>
      <w:r w:rsidR="00423FBB" w:rsidRPr="0016688F">
        <w:t>Migrationsverkets</w:t>
      </w:r>
      <w:proofErr w:type="spellEnd"/>
      <w:r w:rsidR="00423FBB" w:rsidRPr="0016688F">
        <w:t xml:space="preserve"> funktion </w:t>
      </w:r>
      <w:proofErr w:type="spellStart"/>
      <w:r w:rsidR="00423FBB" w:rsidRPr="0016688F">
        <w:t>för</w:t>
      </w:r>
      <w:proofErr w:type="spellEnd"/>
      <w:r w:rsidR="00423FBB" w:rsidRPr="0016688F">
        <w:t xml:space="preserve"> land- </w:t>
      </w:r>
      <w:proofErr w:type="spellStart"/>
      <w:r w:rsidR="00423FBB" w:rsidRPr="0016688F">
        <w:t>och</w:t>
      </w:r>
      <w:proofErr w:type="spellEnd"/>
      <w:r w:rsidR="00423FBB" w:rsidRPr="0016688F">
        <w:t xml:space="preserve"> </w:t>
      </w:r>
      <w:proofErr w:type="spellStart"/>
      <w:r w:rsidR="00423FBB" w:rsidRPr="0016688F">
        <w:t>omvärldsanalys</w:t>
      </w:r>
      <w:proofErr w:type="spellEnd"/>
      <w:r w:rsidR="00423FBB" w:rsidRPr="0016688F">
        <w:t>, Afghanistan</w:t>
      </w:r>
      <w:r w:rsidR="00423FBB" w:rsidRPr="00FF0691">
        <w:t xml:space="preserve">: Restriktioner </w:t>
      </w:r>
      <w:proofErr w:type="spellStart"/>
      <w:r w:rsidR="00423FBB" w:rsidRPr="00FF0691">
        <w:t>och</w:t>
      </w:r>
      <w:proofErr w:type="spellEnd"/>
      <w:r w:rsidR="00423FBB" w:rsidRPr="00FF0691">
        <w:t xml:space="preserve"> </w:t>
      </w:r>
      <w:proofErr w:type="spellStart"/>
      <w:r w:rsidR="00423FBB" w:rsidRPr="00FF0691">
        <w:t>begränsningar</w:t>
      </w:r>
      <w:proofErr w:type="spellEnd"/>
      <w:r w:rsidR="00423FBB" w:rsidRPr="00FF0691">
        <w:t xml:space="preserve"> av personlig </w:t>
      </w:r>
      <w:proofErr w:type="spellStart"/>
      <w:r w:rsidR="00423FBB" w:rsidRPr="00FF0691">
        <w:t>frihet</w:t>
      </w:r>
      <w:proofErr w:type="spellEnd"/>
      <w:r w:rsidR="00423FBB" w:rsidRPr="00FF0691">
        <w:t xml:space="preserve"> under talibanstyret</w:t>
      </w:r>
      <w:r w:rsidR="00423FBB">
        <w:t>, 16. april 2024 side</w:t>
      </w:r>
      <w:r w:rsidR="00A56285">
        <w:t xml:space="preserve"> 10</w:t>
      </w:r>
      <w:r w:rsidR="00423FBB">
        <w:t xml:space="preserve"> </w:t>
      </w:r>
      <w:hyperlink r:id="rId74" w:history="1">
        <w:r w:rsidR="00423FBB">
          <w:rPr>
            <w:rStyle w:val="Hyperlink"/>
          </w:rPr>
          <w:t>url</w:t>
        </w:r>
      </w:hyperlink>
    </w:p>
  </w:footnote>
  <w:footnote w:id="77">
    <w:p w14:paraId="61C2D64F" w14:textId="090C826A" w:rsidR="002C6C6F" w:rsidRPr="002C6C6F" w:rsidRDefault="002C6C6F">
      <w:pPr>
        <w:pStyle w:val="Fodnotetekst"/>
        <w:rPr>
          <w:lang w:val="en-US"/>
        </w:rPr>
      </w:pPr>
      <w:r>
        <w:rPr>
          <w:rStyle w:val="Fodnotehenvisning"/>
        </w:rPr>
        <w:footnoteRef/>
      </w:r>
      <w:r w:rsidRPr="002C6C6F">
        <w:rPr>
          <w:lang w:val="en-US"/>
        </w:rPr>
        <w:t xml:space="preserve"> UNAMA (United Nations Assistance Mission in Afghanistan): Report on the Implementation, Enforcement and Impact of the Law on the Propagation of Virtue and Prevention of Vice in Afghanistan, April 2025, side 9</w:t>
      </w:r>
      <w:r>
        <w:rPr>
          <w:lang w:val="en-US"/>
        </w:rPr>
        <w:t xml:space="preserve">, </w:t>
      </w:r>
      <w:hyperlink r:id="rId75" w:history="1">
        <w:proofErr w:type="spellStart"/>
        <w:r w:rsidRPr="009B2B4E">
          <w:rPr>
            <w:rStyle w:val="Hyperlink"/>
            <w:lang w:val="en-US"/>
          </w:rPr>
          <w:t>url</w:t>
        </w:r>
        <w:proofErr w:type="spellEnd"/>
      </w:hyperlink>
      <w:r w:rsidRPr="002C6C6F">
        <w:rPr>
          <w:lang w:val="en-US"/>
        </w:rPr>
        <w:t xml:space="preserve"> </w:t>
      </w:r>
    </w:p>
  </w:footnote>
  <w:footnote w:id="78">
    <w:p w14:paraId="3417E29F" w14:textId="07A75EC3" w:rsidR="001F4CA9" w:rsidRPr="00212AB5" w:rsidRDefault="001F4CA9">
      <w:pPr>
        <w:pStyle w:val="Fodnotetekst"/>
        <w:rPr>
          <w:lang w:val="en-US"/>
        </w:rPr>
      </w:pPr>
      <w:r>
        <w:rPr>
          <w:rStyle w:val="Fodnotehenvisning"/>
        </w:rPr>
        <w:footnoteRef/>
      </w:r>
      <w:r w:rsidRPr="001F4CA9">
        <w:rPr>
          <w:lang w:val="en-US"/>
        </w:rPr>
        <w:t xml:space="preserve"> </w:t>
      </w:r>
      <w:r w:rsidR="009154D9" w:rsidRPr="009B2B4E">
        <w:rPr>
          <w:lang w:val="en-US"/>
        </w:rPr>
        <w:t xml:space="preserve">UNAMA (United Nations Assistance Mission in Afghanistan): Report on the Implementation, Enforcement and Impact of the Law on the Propagation of Virtue and Prevention of Vice in Afghanistan, April 2025, side </w:t>
      </w:r>
      <w:r w:rsidR="009154D9">
        <w:rPr>
          <w:lang w:val="en-US"/>
        </w:rPr>
        <w:t>9</w:t>
      </w:r>
      <w:r w:rsidR="002C6C6F">
        <w:rPr>
          <w:lang w:val="en-US"/>
        </w:rPr>
        <w:t>,</w:t>
      </w:r>
      <w:r w:rsidR="009154D9">
        <w:rPr>
          <w:lang w:val="en-US"/>
        </w:rPr>
        <w:t xml:space="preserve"> </w:t>
      </w:r>
      <w:hyperlink r:id="rId76" w:history="1">
        <w:proofErr w:type="spellStart"/>
        <w:r w:rsidR="009154D9" w:rsidRPr="009B2B4E">
          <w:rPr>
            <w:rStyle w:val="Hyperlink"/>
            <w:lang w:val="en-US"/>
          </w:rPr>
          <w:t>url</w:t>
        </w:r>
        <w:proofErr w:type="spellEnd"/>
      </w:hyperlink>
      <w:r w:rsidR="00F778D4" w:rsidRPr="00F778D4">
        <w:rPr>
          <w:lang w:val="en-US"/>
        </w:rPr>
        <w:t>,</w:t>
      </w:r>
      <w:r w:rsidR="00F778D4">
        <w:rPr>
          <w:lang w:val="en-US"/>
        </w:rPr>
        <w:t xml:space="preserve"> </w:t>
      </w:r>
      <w:r w:rsidR="002C6C6F" w:rsidRPr="002C6C6F">
        <w:rPr>
          <w:lang w:val="en-US"/>
        </w:rPr>
        <w:t xml:space="preserve">Interview med anonym </w:t>
      </w:r>
      <w:proofErr w:type="spellStart"/>
      <w:r w:rsidR="002C6C6F" w:rsidRPr="002C6C6F">
        <w:rPr>
          <w:lang w:val="en-US"/>
        </w:rPr>
        <w:t>kilde</w:t>
      </w:r>
      <w:proofErr w:type="spellEnd"/>
      <w:r w:rsidR="002C6C6F" w:rsidRPr="002C6C6F">
        <w:rPr>
          <w:lang w:val="en-US"/>
        </w:rPr>
        <w:t xml:space="preserve">, pkt. </w:t>
      </w:r>
      <w:r w:rsidR="002C6C6F">
        <w:rPr>
          <w:lang w:val="en-US"/>
        </w:rPr>
        <w:t>28.</w:t>
      </w:r>
    </w:p>
  </w:footnote>
  <w:footnote w:id="79">
    <w:p w14:paraId="51DE6E03" w14:textId="4EEDF532" w:rsidR="00E81A12" w:rsidRPr="00540463" w:rsidRDefault="00E81A12" w:rsidP="00E81A12">
      <w:pPr>
        <w:pStyle w:val="Fodnotetekst"/>
        <w:rPr>
          <w:lang w:val="en-US"/>
        </w:rPr>
      </w:pPr>
      <w:r>
        <w:rPr>
          <w:rStyle w:val="Fodnotehenvisning"/>
        </w:rPr>
        <w:footnoteRef/>
      </w:r>
      <w:r w:rsidRPr="00540463">
        <w:rPr>
          <w:lang w:val="en-US"/>
        </w:rPr>
        <w:t xml:space="preserve"> </w:t>
      </w:r>
      <w:r w:rsidRPr="009B2B4E">
        <w:rPr>
          <w:lang w:val="en-US"/>
        </w:rPr>
        <w:t xml:space="preserve">UNAMA (United Nations Assistance Mission in Afghanistan): Report on the Implementation, Enforcement and Impact of the Law on the Propagation of Virtue and Prevention of Vice in Afghanistan, April 2025, side </w:t>
      </w:r>
      <w:r>
        <w:rPr>
          <w:lang w:val="en-US"/>
        </w:rPr>
        <w:t xml:space="preserve">7 </w:t>
      </w:r>
      <w:hyperlink r:id="rId77" w:history="1">
        <w:proofErr w:type="spellStart"/>
        <w:r w:rsidRPr="009B2B4E">
          <w:rPr>
            <w:rStyle w:val="Hyperlink"/>
            <w:lang w:val="en-US"/>
          </w:rPr>
          <w:t>url</w:t>
        </w:r>
        <w:proofErr w:type="spellEnd"/>
      </w:hyperlink>
    </w:p>
  </w:footnote>
  <w:footnote w:id="80">
    <w:p w14:paraId="1D6DB77C" w14:textId="6F901634" w:rsidR="005F2720" w:rsidRPr="001E3691" w:rsidRDefault="005F2720" w:rsidP="005F2720">
      <w:pPr>
        <w:pStyle w:val="Fodnotetekst"/>
        <w:rPr>
          <w:lang w:val="en-US"/>
        </w:rPr>
      </w:pPr>
      <w:r>
        <w:rPr>
          <w:rStyle w:val="Fodnotehenvisning"/>
        </w:rPr>
        <w:footnoteRef/>
      </w:r>
      <w:r w:rsidRPr="00CD418C">
        <w:rPr>
          <w:lang w:val="en-US"/>
        </w:rPr>
        <w:t xml:space="preserve"> </w:t>
      </w:r>
      <w:r>
        <w:rPr>
          <w:lang w:val="en-US"/>
        </w:rPr>
        <w:t xml:space="preserve">BBC: </w:t>
      </w:r>
      <w:r w:rsidRPr="001E3691">
        <w:rPr>
          <w:lang w:val="en-US"/>
        </w:rPr>
        <w:t>Inside the Taliban's surveillance network monitoring millions</w:t>
      </w:r>
      <w:r w:rsidR="0019009C" w:rsidRPr="001E3691">
        <w:rPr>
          <w:lang w:val="en-US"/>
        </w:rPr>
        <w:t xml:space="preserve"> (</w:t>
      </w:r>
      <w:proofErr w:type="spellStart"/>
      <w:r w:rsidR="0019009C" w:rsidRPr="001E3691">
        <w:rPr>
          <w:lang w:val="en-US"/>
        </w:rPr>
        <w:t>arti</w:t>
      </w:r>
      <w:r w:rsidR="002B2183" w:rsidRPr="001E3691">
        <w:rPr>
          <w:lang w:val="en-US"/>
        </w:rPr>
        <w:t>kel</w:t>
      </w:r>
      <w:proofErr w:type="spellEnd"/>
      <w:r w:rsidR="002B2183" w:rsidRPr="001E3691">
        <w:rPr>
          <w:lang w:val="en-US"/>
        </w:rPr>
        <w:t>)</w:t>
      </w:r>
      <w:r w:rsidRPr="001E3691">
        <w:rPr>
          <w:lang w:val="en-US"/>
        </w:rPr>
        <w:t xml:space="preserve">, 27. </w:t>
      </w:r>
      <w:proofErr w:type="spellStart"/>
      <w:r w:rsidR="00DD0A7F">
        <w:rPr>
          <w:lang w:val="en-US"/>
        </w:rPr>
        <w:t>fe</w:t>
      </w:r>
      <w:r w:rsidRPr="001E3691">
        <w:rPr>
          <w:lang w:val="en-US"/>
        </w:rPr>
        <w:t>bruar</w:t>
      </w:r>
      <w:proofErr w:type="spellEnd"/>
      <w:r w:rsidRPr="001E3691">
        <w:rPr>
          <w:lang w:val="en-US"/>
        </w:rPr>
        <w:t xml:space="preserve"> 2025: </w:t>
      </w:r>
      <w:hyperlink r:id="rId78" w:history="1">
        <w:proofErr w:type="spellStart"/>
        <w:r w:rsidRPr="005F2720">
          <w:rPr>
            <w:rStyle w:val="Hyperlink"/>
            <w:lang w:val="en-US"/>
          </w:rPr>
          <w:t>url</w:t>
        </w:r>
        <w:proofErr w:type="spellEnd"/>
      </w:hyperlink>
    </w:p>
  </w:footnote>
  <w:footnote w:id="81">
    <w:p w14:paraId="5269239B" w14:textId="1351A845" w:rsidR="0019009C" w:rsidRPr="001E3691" w:rsidRDefault="0019009C">
      <w:pPr>
        <w:pStyle w:val="Fodnotetekst"/>
        <w:rPr>
          <w:lang w:val="en-US"/>
        </w:rPr>
      </w:pPr>
      <w:r>
        <w:rPr>
          <w:rStyle w:val="Fodnotehenvisning"/>
        </w:rPr>
        <w:footnoteRef/>
      </w:r>
      <w:r w:rsidRPr="0019009C">
        <w:rPr>
          <w:lang w:val="en-US"/>
        </w:rPr>
        <w:t xml:space="preserve"> </w:t>
      </w:r>
      <w:r w:rsidR="000A45D8">
        <w:rPr>
          <w:lang w:val="en-US"/>
        </w:rPr>
        <w:t xml:space="preserve">BBC: </w:t>
      </w:r>
      <w:r w:rsidR="002B2183" w:rsidRPr="001E3691">
        <w:rPr>
          <w:lang w:val="en-US"/>
        </w:rPr>
        <w:t>Inside the Taliban's CCTV surveillance network (</w:t>
      </w:r>
      <w:r w:rsidR="00E41493" w:rsidRPr="001E3691">
        <w:rPr>
          <w:lang w:val="en-US"/>
        </w:rPr>
        <w:t>video</w:t>
      </w:r>
      <w:r w:rsidR="002B2183" w:rsidRPr="001E3691">
        <w:rPr>
          <w:lang w:val="en-US"/>
        </w:rPr>
        <w:t>)</w:t>
      </w:r>
      <w:r w:rsidR="00E00428" w:rsidRPr="001E3691">
        <w:rPr>
          <w:lang w:val="en-US"/>
        </w:rPr>
        <w:t xml:space="preserve">, 3. </w:t>
      </w:r>
      <w:r w:rsidR="00DD0A7F">
        <w:rPr>
          <w:lang w:val="en-US"/>
        </w:rPr>
        <w:t>m</w:t>
      </w:r>
      <w:r w:rsidR="00E00428" w:rsidRPr="001E3691">
        <w:rPr>
          <w:lang w:val="en-US"/>
        </w:rPr>
        <w:t>arts 2025:</w:t>
      </w:r>
      <w:r w:rsidR="00E41493" w:rsidRPr="001E3691">
        <w:rPr>
          <w:lang w:val="en-US"/>
        </w:rPr>
        <w:t xml:space="preserve"> </w:t>
      </w:r>
      <w:hyperlink r:id="rId79" w:history="1">
        <w:proofErr w:type="spellStart"/>
        <w:r w:rsidR="00E41493" w:rsidRPr="00F676DD">
          <w:rPr>
            <w:rStyle w:val="Hyperlink"/>
            <w:lang w:val="en-US"/>
          </w:rPr>
          <w:t>url</w:t>
        </w:r>
        <w:proofErr w:type="spellEnd"/>
      </w:hyperlink>
      <w:r w:rsidR="00E00428" w:rsidRPr="001E3691">
        <w:rPr>
          <w:lang w:val="en-US"/>
        </w:rPr>
        <w:t xml:space="preserve"> </w:t>
      </w:r>
    </w:p>
  </w:footnote>
  <w:footnote w:id="82">
    <w:p w14:paraId="1A7E2812" w14:textId="696A5789" w:rsidR="00F676DD" w:rsidRPr="007857D0" w:rsidRDefault="00F676DD">
      <w:pPr>
        <w:pStyle w:val="Fodnotetekst"/>
        <w:rPr>
          <w:lang w:val="en-US"/>
        </w:rPr>
      </w:pPr>
      <w:r>
        <w:rPr>
          <w:rStyle w:val="Fodnotehenvisning"/>
        </w:rPr>
        <w:footnoteRef/>
      </w:r>
      <w:r w:rsidRPr="00F676DD">
        <w:rPr>
          <w:lang w:val="en-US"/>
        </w:rPr>
        <w:t xml:space="preserve"> </w:t>
      </w:r>
      <w:r>
        <w:rPr>
          <w:lang w:val="en-US"/>
        </w:rPr>
        <w:t xml:space="preserve">BBC: </w:t>
      </w:r>
      <w:r w:rsidRPr="001E3691">
        <w:rPr>
          <w:lang w:val="en-US"/>
        </w:rPr>
        <w:t>Inside the Taliban's surveillance network monitoring millions (</w:t>
      </w:r>
      <w:proofErr w:type="spellStart"/>
      <w:r w:rsidRPr="001E3691">
        <w:rPr>
          <w:lang w:val="en-US"/>
        </w:rPr>
        <w:t>artikel</w:t>
      </w:r>
      <w:proofErr w:type="spellEnd"/>
      <w:r w:rsidRPr="001E3691">
        <w:rPr>
          <w:lang w:val="en-US"/>
        </w:rPr>
        <w:t xml:space="preserve">), 27. </w:t>
      </w:r>
      <w:proofErr w:type="spellStart"/>
      <w:r w:rsidR="00DD0A7F">
        <w:rPr>
          <w:lang w:val="en-US"/>
        </w:rPr>
        <w:t>f</w:t>
      </w:r>
      <w:r w:rsidRPr="007857D0">
        <w:rPr>
          <w:lang w:val="en-US"/>
        </w:rPr>
        <w:t>ebruar</w:t>
      </w:r>
      <w:proofErr w:type="spellEnd"/>
      <w:r w:rsidRPr="007857D0">
        <w:rPr>
          <w:lang w:val="en-US"/>
        </w:rPr>
        <w:t xml:space="preserve"> 2025: </w:t>
      </w:r>
      <w:hyperlink r:id="rId80" w:history="1">
        <w:proofErr w:type="spellStart"/>
        <w:r w:rsidRPr="005F2720">
          <w:rPr>
            <w:rStyle w:val="Hyperlink"/>
            <w:lang w:val="en-US"/>
          </w:rPr>
          <w:t>url</w:t>
        </w:r>
        <w:proofErr w:type="spellEnd"/>
      </w:hyperlink>
    </w:p>
  </w:footnote>
  <w:footnote w:id="83">
    <w:p w14:paraId="4CA7A606" w14:textId="1EBC2C4C" w:rsidR="006C54AF" w:rsidRPr="006C54AF" w:rsidRDefault="006C54AF">
      <w:pPr>
        <w:pStyle w:val="Fodnotetekst"/>
        <w:rPr>
          <w:lang w:val="en-US"/>
        </w:rPr>
      </w:pPr>
      <w:r>
        <w:rPr>
          <w:rStyle w:val="Fodnotehenvisning"/>
        </w:rPr>
        <w:footnoteRef/>
      </w:r>
      <w:r w:rsidRPr="006C54AF">
        <w:rPr>
          <w:lang w:val="en-US"/>
        </w:rPr>
        <w:t xml:space="preserve"> </w:t>
      </w:r>
      <w:r>
        <w:rPr>
          <w:lang w:val="en-US"/>
        </w:rPr>
        <w:t xml:space="preserve">BBC: </w:t>
      </w:r>
      <w:r w:rsidRPr="001E3691">
        <w:rPr>
          <w:lang w:val="en-US"/>
        </w:rPr>
        <w:t>Inside the Taliban's surveillance network monitoring millions (</w:t>
      </w:r>
      <w:proofErr w:type="spellStart"/>
      <w:r w:rsidRPr="001E3691">
        <w:rPr>
          <w:lang w:val="en-US"/>
        </w:rPr>
        <w:t>artikel</w:t>
      </w:r>
      <w:proofErr w:type="spellEnd"/>
      <w:r w:rsidRPr="001E3691">
        <w:rPr>
          <w:lang w:val="en-US"/>
        </w:rPr>
        <w:t xml:space="preserve">), 27. </w:t>
      </w:r>
      <w:proofErr w:type="spellStart"/>
      <w:r w:rsidR="00DD0A7F">
        <w:rPr>
          <w:lang w:val="en-US"/>
        </w:rPr>
        <w:t>f</w:t>
      </w:r>
      <w:r w:rsidRPr="007857D0">
        <w:rPr>
          <w:lang w:val="en-US"/>
        </w:rPr>
        <w:t>ebruar</w:t>
      </w:r>
      <w:proofErr w:type="spellEnd"/>
      <w:r w:rsidRPr="007857D0">
        <w:rPr>
          <w:lang w:val="en-US"/>
        </w:rPr>
        <w:t xml:space="preserve"> 2025: </w:t>
      </w:r>
      <w:hyperlink r:id="rId81" w:history="1">
        <w:proofErr w:type="spellStart"/>
        <w:r w:rsidRPr="005F2720">
          <w:rPr>
            <w:rStyle w:val="Hyperlink"/>
            <w:lang w:val="en-US"/>
          </w:rPr>
          <w:t>url</w:t>
        </w:r>
        <w:proofErr w:type="spellEnd"/>
      </w:hyperlink>
    </w:p>
  </w:footnote>
  <w:footnote w:id="84">
    <w:p w14:paraId="6CE370FC" w14:textId="6AD9491E" w:rsidR="004C3D63" w:rsidRPr="004C3D63" w:rsidRDefault="004C3D63">
      <w:pPr>
        <w:pStyle w:val="Fodnotetekst"/>
        <w:rPr>
          <w:lang w:val="en-US"/>
        </w:rPr>
      </w:pPr>
      <w:r>
        <w:rPr>
          <w:rStyle w:val="Fodnotehenvisning"/>
        </w:rPr>
        <w:footnoteRef/>
      </w:r>
      <w:r w:rsidRPr="004C3D63">
        <w:rPr>
          <w:lang w:val="en-US"/>
        </w:rPr>
        <w:t xml:space="preserve"> </w:t>
      </w:r>
      <w:r>
        <w:rPr>
          <w:lang w:val="en-US"/>
        </w:rPr>
        <w:t xml:space="preserve">BBC: </w:t>
      </w:r>
      <w:r w:rsidRPr="001E3691">
        <w:rPr>
          <w:lang w:val="en-US"/>
        </w:rPr>
        <w:t>Inside the Taliban's surveillance network monitoring millions (</w:t>
      </w:r>
      <w:proofErr w:type="spellStart"/>
      <w:r w:rsidRPr="001E3691">
        <w:rPr>
          <w:lang w:val="en-US"/>
        </w:rPr>
        <w:t>artikel</w:t>
      </w:r>
      <w:proofErr w:type="spellEnd"/>
      <w:r w:rsidRPr="001E3691">
        <w:rPr>
          <w:lang w:val="en-US"/>
        </w:rPr>
        <w:t xml:space="preserve">), 27. </w:t>
      </w:r>
      <w:proofErr w:type="spellStart"/>
      <w:r w:rsidR="00DD0A7F">
        <w:rPr>
          <w:lang w:val="en-US"/>
        </w:rPr>
        <w:t>f</w:t>
      </w:r>
      <w:r w:rsidRPr="001E3691">
        <w:rPr>
          <w:lang w:val="en-US"/>
        </w:rPr>
        <w:t>ebruar</w:t>
      </w:r>
      <w:proofErr w:type="spellEnd"/>
      <w:r w:rsidRPr="001E3691">
        <w:rPr>
          <w:lang w:val="en-US"/>
        </w:rPr>
        <w:t xml:space="preserve"> 2025: </w:t>
      </w:r>
      <w:hyperlink r:id="rId82" w:history="1">
        <w:proofErr w:type="spellStart"/>
        <w:r w:rsidRPr="005F2720">
          <w:rPr>
            <w:rStyle w:val="Hyperlink"/>
            <w:lang w:val="en-US"/>
          </w:rPr>
          <w:t>url</w:t>
        </w:r>
        <w:proofErr w:type="spellEnd"/>
      </w:hyperlink>
    </w:p>
  </w:footnote>
  <w:footnote w:id="85">
    <w:p w14:paraId="6DFBCD18" w14:textId="4AA3865E" w:rsidR="004C3D63" w:rsidRPr="004C3D63" w:rsidRDefault="004C3D63">
      <w:pPr>
        <w:pStyle w:val="Fodnotetekst"/>
        <w:rPr>
          <w:lang w:val="en-US"/>
        </w:rPr>
      </w:pPr>
      <w:r>
        <w:rPr>
          <w:rStyle w:val="Fodnotehenvisning"/>
        </w:rPr>
        <w:footnoteRef/>
      </w:r>
      <w:r w:rsidRPr="004C3D63">
        <w:rPr>
          <w:lang w:val="en-US"/>
        </w:rPr>
        <w:t xml:space="preserve"> </w:t>
      </w:r>
      <w:r>
        <w:rPr>
          <w:lang w:val="en-US"/>
        </w:rPr>
        <w:t xml:space="preserve">BBC: </w:t>
      </w:r>
      <w:r w:rsidRPr="001E3691">
        <w:rPr>
          <w:lang w:val="en-US"/>
        </w:rPr>
        <w:t>Inside the Taliban's surveillance network monitoring millions (</w:t>
      </w:r>
      <w:proofErr w:type="spellStart"/>
      <w:r w:rsidRPr="001E3691">
        <w:rPr>
          <w:lang w:val="en-US"/>
        </w:rPr>
        <w:t>artikel</w:t>
      </w:r>
      <w:proofErr w:type="spellEnd"/>
      <w:r w:rsidRPr="001E3691">
        <w:rPr>
          <w:lang w:val="en-US"/>
        </w:rPr>
        <w:t xml:space="preserve">), 27. </w:t>
      </w:r>
      <w:proofErr w:type="spellStart"/>
      <w:r w:rsidR="00DD0A7F">
        <w:rPr>
          <w:lang w:val="en-US"/>
        </w:rPr>
        <w:t>f</w:t>
      </w:r>
      <w:r w:rsidRPr="001E3691">
        <w:rPr>
          <w:lang w:val="en-US"/>
        </w:rPr>
        <w:t>ebruar</w:t>
      </w:r>
      <w:proofErr w:type="spellEnd"/>
      <w:r w:rsidRPr="001E3691">
        <w:rPr>
          <w:lang w:val="en-US"/>
        </w:rPr>
        <w:t xml:space="preserve"> 2025: </w:t>
      </w:r>
      <w:hyperlink r:id="rId83" w:history="1">
        <w:proofErr w:type="spellStart"/>
        <w:r w:rsidRPr="005F2720">
          <w:rPr>
            <w:rStyle w:val="Hyperlink"/>
            <w:lang w:val="en-US"/>
          </w:rPr>
          <w:t>url</w:t>
        </w:r>
        <w:proofErr w:type="spellEnd"/>
      </w:hyperlink>
    </w:p>
  </w:footnote>
  <w:footnote w:id="86">
    <w:p w14:paraId="2C6673C9" w14:textId="79D0F770" w:rsidR="00711054" w:rsidRPr="00711054" w:rsidRDefault="00711054">
      <w:pPr>
        <w:pStyle w:val="Fodnotetekst"/>
        <w:rPr>
          <w:lang w:val="en-US"/>
        </w:rPr>
      </w:pPr>
      <w:r>
        <w:rPr>
          <w:rStyle w:val="Fodnotehenvisning"/>
        </w:rPr>
        <w:footnoteRef/>
      </w:r>
      <w:r w:rsidRPr="00711054">
        <w:rPr>
          <w:lang w:val="en-US"/>
        </w:rPr>
        <w:t xml:space="preserve"> </w:t>
      </w:r>
      <w:r w:rsidR="00C17F87">
        <w:rPr>
          <w:lang w:val="en-US"/>
        </w:rPr>
        <w:t xml:space="preserve">Amnesty International: </w:t>
      </w:r>
      <w:r w:rsidR="00AB25C5" w:rsidRPr="007857D0">
        <w:rPr>
          <w:lang w:val="en-US"/>
        </w:rPr>
        <w:t xml:space="preserve">Afghanistan: Installing thousands of cameras risks creating total surveillance state, </w:t>
      </w:r>
      <w:r w:rsidR="00443CB2" w:rsidRPr="007857D0">
        <w:rPr>
          <w:lang w:val="en-US"/>
        </w:rPr>
        <w:t xml:space="preserve">31. </w:t>
      </w:r>
      <w:r w:rsidR="00DD0A7F">
        <w:rPr>
          <w:lang w:val="en-US"/>
        </w:rPr>
        <w:t>a</w:t>
      </w:r>
      <w:r w:rsidR="00443CB2" w:rsidRPr="007857D0">
        <w:rPr>
          <w:lang w:val="en-US"/>
        </w:rPr>
        <w:t>ugust 2023</w:t>
      </w:r>
      <w:r w:rsidR="00443CB2" w:rsidRPr="007857D0">
        <w:rPr>
          <w:b/>
          <w:lang w:val="en-US"/>
        </w:rPr>
        <w:t xml:space="preserve">, </w:t>
      </w:r>
      <w:hyperlink r:id="rId84" w:history="1">
        <w:proofErr w:type="spellStart"/>
        <w:r w:rsidR="00443CB2">
          <w:rPr>
            <w:rStyle w:val="Hyperlink"/>
            <w:lang w:val="en-US"/>
          </w:rPr>
          <w:t>url</w:t>
        </w:r>
        <w:proofErr w:type="spellEnd"/>
      </w:hyperlink>
    </w:p>
  </w:footnote>
  <w:footnote w:id="87">
    <w:p w14:paraId="29EB9A0B" w14:textId="4454473A" w:rsidR="0080231E" w:rsidRPr="00DD0A7F" w:rsidRDefault="0080231E">
      <w:pPr>
        <w:pStyle w:val="Fodnotetekst"/>
        <w:rPr>
          <w:lang w:val="en-US"/>
        </w:rPr>
      </w:pPr>
      <w:r>
        <w:rPr>
          <w:rStyle w:val="Fodnotehenvisning"/>
        </w:rPr>
        <w:footnoteRef/>
      </w:r>
      <w:r w:rsidRPr="0080231E">
        <w:rPr>
          <w:lang w:val="en-US"/>
        </w:rPr>
        <w:t xml:space="preserve"> </w:t>
      </w:r>
      <w:r>
        <w:rPr>
          <w:lang w:val="en-US"/>
        </w:rPr>
        <w:t xml:space="preserve">BBC: </w:t>
      </w:r>
      <w:r w:rsidRPr="001E3691">
        <w:rPr>
          <w:lang w:val="en-US"/>
        </w:rPr>
        <w:t>Inside the Taliban's surveillance network monitoring millions (</w:t>
      </w:r>
      <w:proofErr w:type="spellStart"/>
      <w:r w:rsidRPr="001E3691">
        <w:rPr>
          <w:lang w:val="en-US"/>
        </w:rPr>
        <w:t>artikel</w:t>
      </w:r>
      <w:proofErr w:type="spellEnd"/>
      <w:r w:rsidRPr="001E3691">
        <w:rPr>
          <w:lang w:val="en-US"/>
        </w:rPr>
        <w:t xml:space="preserve">), 27. </w:t>
      </w:r>
      <w:proofErr w:type="spellStart"/>
      <w:r w:rsidR="00DD0A7F" w:rsidRPr="00DD0A7F">
        <w:rPr>
          <w:lang w:val="en-US"/>
        </w:rPr>
        <w:t>f</w:t>
      </w:r>
      <w:r w:rsidRPr="00DD0A7F">
        <w:rPr>
          <w:lang w:val="en-US"/>
        </w:rPr>
        <w:t>ebruar</w:t>
      </w:r>
      <w:proofErr w:type="spellEnd"/>
      <w:r w:rsidRPr="00DD0A7F">
        <w:rPr>
          <w:lang w:val="en-US"/>
        </w:rPr>
        <w:t xml:space="preserve"> 2025: </w:t>
      </w:r>
      <w:hyperlink r:id="rId85" w:history="1">
        <w:proofErr w:type="spellStart"/>
        <w:r w:rsidRPr="00DD0A7F">
          <w:rPr>
            <w:rStyle w:val="Hyperlink"/>
            <w:lang w:val="en-US"/>
          </w:rPr>
          <w:t>url</w:t>
        </w:r>
        <w:proofErr w:type="spellEnd"/>
      </w:hyperlink>
    </w:p>
  </w:footnote>
  <w:footnote w:id="88">
    <w:p w14:paraId="52511F24" w14:textId="299165EB" w:rsidR="005F1E74" w:rsidRPr="005F3BBA" w:rsidRDefault="005F1E74">
      <w:pPr>
        <w:pStyle w:val="Fodnotetekst"/>
      </w:pPr>
      <w:r>
        <w:rPr>
          <w:rStyle w:val="Fodnotehenvisning"/>
        </w:rPr>
        <w:footnoteRef/>
      </w:r>
      <w:r w:rsidRPr="005F3BBA">
        <w:t xml:space="preserve"> Interview med anonym kilde, pkt. 3</w:t>
      </w:r>
      <w:r w:rsidR="00C759B5" w:rsidRPr="005F3BBA">
        <w:t>5</w:t>
      </w:r>
      <w:r w:rsidR="004D14DE">
        <w:t>, bilag 1</w:t>
      </w:r>
    </w:p>
  </w:footnote>
  <w:footnote w:id="89">
    <w:p w14:paraId="0B7F0377" w14:textId="03269CBE" w:rsidR="00AF6654" w:rsidRPr="00947E8A" w:rsidRDefault="00AF6654">
      <w:pPr>
        <w:pStyle w:val="Fodnotetekst"/>
      </w:pPr>
      <w:r>
        <w:rPr>
          <w:rStyle w:val="Fodnotehenvisning"/>
        </w:rPr>
        <w:footnoteRef/>
      </w:r>
      <w:r w:rsidRPr="00947E8A">
        <w:t xml:space="preserve"> </w:t>
      </w:r>
      <w:r w:rsidR="00947E8A" w:rsidRPr="00947E8A">
        <w:t xml:space="preserve">Interview med anonym kilde, pkt. </w:t>
      </w:r>
      <w:r w:rsidR="00947E8A">
        <w:t>22</w:t>
      </w:r>
      <w:r w:rsidR="004D14DE">
        <w:t>, bilag 1</w:t>
      </w:r>
    </w:p>
  </w:footnote>
  <w:footnote w:id="90">
    <w:p w14:paraId="29BA5AD6" w14:textId="77777777" w:rsidR="003C4D84" w:rsidRPr="004C4139" w:rsidRDefault="003C4D84" w:rsidP="003C4D84">
      <w:pPr>
        <w:pStyle w:val="Fodnotetekst"/>
        <w:rPr>
          <w:lang w:val="en-US"/>
        </w:rPr>
      </w:pPr>
      <w:r>
        <w:rPr>
          <w:rStyle w:val="Fodnotehenvisning"/>
        </w:rPr>
        <w:footnoteRef/>
      </w:r>
      <w:r w:rsidRPr="004C4139">
        <w:rPr>
          <w:lang w:val="en-US"/>
        </w:rPr>
        <w:t xml:space="preserve"> </w:t>
      </w:r>
      <w:r w:rsidRPr="004C5C13">
        <w:rPr>
          <w:lang w:val="en-US"/>
        </w:rPr>
        <w:t>UN Human Rights Council, Situation of human rights in Afghanistan, Report of the Special Rapporteur on the situation of human rights in Afghanistan</w:t>
      </w:r>
      <w:r>
        <w:rPr>
          <w:lang w:val="en-US"/>
        </w:rPr>
        <w:t xml:space="preserve"> A/HRC/</w:t>
      </w:r>
      <w:r w:rsidRPr="003F34E9">
        <w:rPr>
          <w:lang w:val="en-US"/>
        </w:rPr>
        <w:t>60/23</w:t>
      </w:r>
      <w:r>
        <w:rPr>
          <w:lang w:val="en-US"/>
        </w:rPr>
        <w:t xml:space="preserve">, 5. </w:t>
      </w:r>
      <w:proofErr w:type="spellStart"/>
      <w:r>
        <w:rPr>
          <w:lang w:val="en-US"/>
        </w:rPr>
        <w:t>september</w:t>
      </w:r>
      <w:proofErr w:type="spellEnd"/>
      <w:r>
        <w:rPr>
          <w:lang w:val="en-US"/>
        </w:rPr>
        <w:t xml:space="preserve"> 2025, side 8,  </w:t>
      </w:r>
      <w:hyperlink r:id="rId86" w:history="1">
        <w:proofErr w:type="spellStart"/>
        <w:r>
          <w:rPr>
            <w:rStyle w:val="Hyperlink"/>
            <w:lang w:val="en-US"/>
          </w:rPr>
          <w:t>url</w:t>
        </w:r>
        <w:proofErr w:type="spellEnd"/>
      </w:hyperlink>
    </w:p>
  </w:footnote>
  <w:footnote w:id="91">
    <w:p w14:paraId="6D3B94AA" w14:textId="77777777" w:rsidR="003C4D84" w:rsidRPr="003C4D84" w:rsidRDefault="003C4D84" w:rsidP="003C4D84">
      <w:pPr>
        <w:pStyle w:val="Fodnotetekst"/>
        <w:rPr>
          <w:lang w:val="en-US"/>
        </w:rPr>
      </w:pPr>
      <w:r>
        <w:rPr>
          <w:rStyle w:val="Fodnotehenvisning"/>
        </w:rPr>
        <w:footnoteRef/>
      </w:r>
      <w:r w:rsidRPr="00AC194B">
        <w:rPr>
          <w:lang w:val="en-US"/>
        </w:rPr>
        <w:t xml:space="preserve"> </w:t>
      </w:r>
      <w:r>
        <w:rPr>
          <w:lang w:val="en-US"/>
        </w:rPr>
        <w:t xml:space="preserve">BBC, </w:t>
      </w:r>
      <w:r w:rsidRPr="003C4D84">
        <w:rPr>
          <w:lang w:val="en-US"/>
        </w:rPr>
        <w:t xml:space="preserve">Social media content restricted in Afghanistan, Taliban sources confirm, 8. </w:t>
      </w:r>
      <w:proofErr w:type="spellStart"/>
      <w:r w:rsidRPr="003C4D84">
        <w:rPr>
          <w:lang w:val="en-US"/>
        </w:rPr>
        <w:t>oktober</w:t>
      </w:r>
      <w:proofErr w:type="spellEnd"/>
      <w:r w:rsidRPr="003C4D84">
        <w:rPr>
          <w:lang w:val="en-US"/>
        </w:rPr>
        <w:t xml:space="preserve"> 2025 </w:t>
      </w:r>
      <w:hyperlink r:id="rId87" w:history="1">
        <w:proofErr w:type="spellStart"/>
        <w:r>
          <w:rPr>
            <w:rStyle w:val="Hyperlink"/>
            <w:lang w:val="en-US"/>
          </w:rPr>
          <w:t>url</w:t>
        </w:r>
        <w:proofErr w:type="spellEnd"/>
      </w:hyperlink>
    </w:p>
  </w:footnote>
  <w:footnote w:id="92">
    <w:p w14:paraId="21C33532" w14:textId="77777777" w:rsidR="003C4D84" w:rsidRPr="008736C3" w:rsidRDefault="003C4D84" w:rsidP="003C4D84">
      <w:pPr>
        <w:pStyle w:val="Fodnotetekst"/>
        <w:rPr>
          <w:lang w:val="en-US"/>
        </w:rPr>
      </w:pPr>
      <w:r>
        <w:rPr>
          <w:rStyle w:val="Fodnotehenvisning"/>
        </w:rPr>
        <w:footnoteRef/>
      </w:r>
      <w:r w:rsidRPr="008736C3">
        <w:rPr>
          <w:lang w:val="en-US"/>
        </w:rPr>
        <w:t xml:space="preserve"> </w:t>
      </w:r>
      <w:r>
        <w:rPr>
          <w:lang w:val="en-US"/>
        </w:rPr>
        <w:t xml:space="preserve">BBC, </w:t>
      </w:r>
      <w:r w:rsidRPr="003C4D84">
        <w:rPr>
          <w:lang w:val="en-US"/>
        </w:rPr>
        <w:t xml:space="preserve">Social media content restricted in Afghanistan, Taliban sources confirm, 8. </w:t>
      </w:r>
      <w:proofErr w:type="spellStart"/>
      <w:r w:rsidRPr="003C4D84">
        <w:rPr>
          <w:lang w:val="en-US"/>
        </w:rPr>
        <w:t>oktober</w:t>
      </w:r>
      <w:proofErr w:type="spellEnd"/>
      <w:r w:rsidRPr="003C4D84">
        <w:rPr>
          <w:lang w:val="en-US"/>
        </w:rPr>
        <w:t xml:space="preserve"> 2025 </w:t>
      </w:r>
      <w:hyperlink r:id="rId88" w:history="1">
        <w:proofErr w:type="spellStart"/>
        <w:r>
          <w:rPr>
            <w:rStyle w:val="Hyperlink"/>
            <w:lang w:val="en-US"/>
          </w:rPr>
          <w:t>url</w:t>
        </w:r>
        <w:proofErr w:type="spellEnd"/>
      </w:hyperlink>
    </w:p>
  </w:footnote>
  <w:footnote w:id="93">
    <w:p w14:paraId="58DC8752" w14:textId="77777777" w:rsidR="003C4D84" w:rsidRPr="0085351C" w:rsidRDefault="003C4D84" w:rsidP="003C4D84">
      <w:pPr>
        <w:pStyle w:val="Fodnotetekst"/>
        <w:rPr>
          <w:lang w:val="en-US"/>
        </w:rPr>
      </w:pPr>
      <w:r>
        <w:rPr>
          <w:rStyle w:val="Fodnotehenvisning"/>
        </w:rPr>
        <w:footnoteRef/>
      </w:r>
      <w:r w:rsidRPr="0085351C">
        <w:rPr>
          <w:lang w:val="en-US"/>
        </w:rPr>
        <w:t xml:space="preserve"> </w:t>
      </w:r>
      <w:r>
        <w:rPr>
          <w:lang w:val="en-US"/>
        </w:rPr>
        <w:t xml:space="preserve">BBC, </w:t>
      </w:r>
      <w:r w:rsidRPr="003C4D84">
        <w:rPr>
          <w:lang w:val="en-US"/>
        </w:rPr>
        <w:t xml:space="preserve">Social media content restricted in Afghanistan, Taliban sources confirm, 8. </w:t>
      </w:r>
      <w:proofErr w:type="spellStart"/>
      <w:r w:rsidRPr="003C4D84">
        <w:rPr>
          <w:lang w:val="en-US"/>
        </w:rPr>
        <w:t>oktober</w:t>
      </w:r>
      <w:proofErr w:type="spellEnd"/>
      <w:r w:rsidRPr="003C4D84">
        <w:rPr>
          <w:lang w:val="en-US"/>
        </w:rPr>
        <w:t xml:space="preserve"> 2025 </w:t>
      </w:r>
      <w:hyperlink r:id="rId89" w:history="1">
        <w:proofErr w:type="spellStart"/>
        <w:r>
          <w:rPr>
            <w:rStyle w:val="Hyperlink"/>
            <w:lang w:val="en-US"/>
          </w:rPr>
          <w:t>url</w:t>
        </w:r>
        <w:proofErr w:type="spellEnd"/>
      </w:hyperlink>
    </w:p>
  </w:footnote>
  <w:footnote w:id="94">
    <w:p w14:paraId="69DE7108" w14:textId="43315F0F" w:rsidR="005557AC" w:rsidRPr="005557AC" w:rsidRDefault="005557AC">
      <w:pPr>
        <w:pStyle w:val="Fodnotetekst"/>
        <w:rPr>
          <w:lang w:val="en-US"/>
        </w:rPr>
      </w:pPr>
      <w:r>
        <w:rPr>
          <w:rStyle w:val="Fodnotehenvisning"/>
        </w:rPr>
        <w:footnoteRef/>
      </w:r>
      <w:r w:rsidRPr="005557AC">
        <w:rPr>
          <w:lang w:val="en-US"/>
        </w:rPr>
        <w:t xml:space="preserve"> </w:t>
      </w:r>
      <w:r w:rsidR="000C1D18" w:rsidRPr="004C5C13">
        <w:rPr>
          <w:lang w:val="en-US"/>
        </w:rPr>
        <w:t>UN Human Rights Council, Situation of human rights in Afghanistan, Report of the Special Rapporteur on the situation of human rights in Afghanistan</w:t>
      </w:r>
      <w:r w:rsidR="000D3280">
        <w:rPr>
          <w:lang w:val="en-US"/>
        </w:rPr>
        <w:t xml:space="preserve"> A</w:t>
      </w:r>
      <w:r w:rsidR="000D3280" w:rsidRPr="000D3280">
        <w:rPr>
          <w:lang w:val="en-US"/>
        </w:rPr>
        <w:t>/HRC/58/80</w:t>
      </w:r>
      <w:r w:rsidR="000D3280">
        <w:rPr>
          <w:lang w:val="en-US"/>
        </w:rPr>
        <w:t xml:space="preserve">, </w:t>
      </w:r>
      <w:r w:rsidR="005D24EE">
        <w:rPr>
          <w:lang w:val="en-US"/>
        </w:rPr>
        <w:t xml:space="preserve">20. </w:t>
      </w:r>
      <w:proofErr w:type="spellStart"/>
      <w:r w:rsidR="005D24EE">
        <w:rPr>
          <w:lang w:val="en-US"/>
        </w:rPr>
        <w:t>februar</w:t>
      </w:r>
      <w:proofErr w:type="spellEnd"/>
      <w:r w:rsidR="005D24EE">
        <w:rPr>
          <w:lang w:val="en-US"/>
        </w:rPr>
        <w:t xml:space="preserve"> 2025</w:t>
      </w:r>
      <w:r w:rsidR="000C1D18">
        <w:rPr>
          <w:lang w:val="en-US"/>
        </w:rPr>
        <w:t xml:space="preserve"> </w:t>
      </w:r>
      <w:r w:rsidR="00173FCD">
        <w:rPr>
          <w:lang w:val="en-US"/>
        </w:rPr>
        <w:t>side 5</w:t>
      </w:r>
      <w:r w:rsidR="005D24EE">
        <w:rPr>
          <w:lang w:val="en-US"/>
        </w:rPr>
        <w:t xml:space="preserve"> </w:t>
      </w:r>
      <w:hyperlink r:id="rId90" w:history="1">
        <w:proofErr w:type="spellStart"/>
        <w:r w:rsidR="005D24EE">
          <w:rPr>
            <w:rStyle w:val="Hyperlink"/>
            <w:lang w:val="en-US"/>
          </w:rPr>
          <w:t>url</w:t>
        </w:r>
        <w:proofErr w:type="spellEnd"/>
      </w:hyperlink>
    </w:p>
  </w:footnote>
  <w:footnote w:id="95">
    <w:p w14:paraId="6055C251" w14:textId="14E7C12A" w:rsidR="00AB24B8" w:rsidRDefault="00AB24B8">
      <w:pPr>
        <w:pStyle w:val="Fodnotetekst"/>
      </w:pPr>
      <w:r>
        <w:rPr>
          <w:rStyle w:val="Fodnotehenvisning"/>
        </w:rPr>
        <w:footnoteRef/>
      </w:r>
      <w:r>
        <w:t xml:space="preserve"> </w:t>
      </w:r>
      <w:r w:rsidRPr="00A2376F">
        <w:t xml:space="preserve">Interview med anonym kilde, pkt. </w:t>
      </w:r>
      <w:r>
        <w:t>34</w:t>
      </w:r>
      <w:r w:rsidR="00192F3E">
        <w:t>, bilag 1</w:t>
      </w:r>
    </w:p>
  </w:footnote>
  <w:footnote w:id="96">
    <w:p w14:paraId="567B9852" w14:textId="46CA0165" w:rsidR="0050546F" w:rsidRPr="0050546F" w:rsidRDefault="0050546F">
      <w:pPr>
        <w:pStyle w:val="Fodnotetekst"/>
      </w:pPr>
      <w:r>
        <w:rPr>
          <w:rStyle w:val="Fodnotehenvisning"/>
        </w:rPr>
        <w:footnoteRef/>
      </w:r>
      <w:r w:rsidRPr="0050546F">
        <w:t xml:space="preserve"> </w:t>
      </w:r>
      <w:r w:rsidRPr="00A2376F">
        <w:t xml:space="preserve">Interview med anonym kilde, pkt. </w:t>
      </w:r>
      <w:r>
        <w:t>32</w:t>
      </w:r>
      <w:r w:rsidR="00192F3E">
        <w:t>, bilag 1</w:t>
      </w:r>
    </w:p>
  </w:footnote>
  <w:footnote w:id="97">
    <w:p w14:paraId="15CA5AC1" w14:textId="1C91A155" w:rsidR="00E9038D" w:rsidRPr="00D20B0B" w:rsidRDefault="00E9038D">
      <w:pPr>
        <w:pStyle w:val="Fodnotetekst"/>
      </w:pPr>
      <w:r>
        <w:rPr>
          <w:rStyle w:val="Fodnotehenvisning"/>
        </w:rPr>
        <w:footnoteRef/>
      </w:r>
      <w:r w:rsidRPr="00C809DB">
        <w:rPr>
          <w:lang w:val="en-US"/>
        </w:rPr>
        <w:t xml:space="preserve"> </w:t>
      </w:r>
      <w:proofErr w:type="spellStart"/>
      <w:r w:rsidR="00241A14" w:rsidRPr="00495B11">
        <w:rPr>
          <w:lang w:val="en-US"/>
        </w:rPr>
        <w:t>Hasht</w:t>
      </w:r>
      <w:proofErr w:type="spellEnd"/>
      <w:r w:rsidR="00241A14" w:rsidRPr="00495B11">
        <w:rPr>
          <w:lang w:val="en-US"/>
        </w:rPr>
        <w:t xml:space="preserve">-e Subh Daily (8am): </w:t>
      </w:r>
      <w:r w:rsidR="00495B11" w:rsidRPr="00442FF6">
        <w:rPr>
          <w:lang w:val="en-US"/>
        </w:rPr>
        <w:t>Most Media Websites in Afghanistan Go Offline Following Internet Shutdown</w:t>
      </w:r>
      <w:r w:rsidR="008B14CB" w:rsidRPr="00442FF6">
        <w:rPr>
          <w:lang w:val="en-US"/>
        </w:rPr>
        <w:t xml:space="preserve">, 29. </w:t>
      </w:r>
      <w:r w:rsidR="008B14CB">
        <w:t>September 2025</w:t>
      </w:r>
      <w:r w:rsidR="001204AB">
        <w:t xml:space="preserve">, </w:t>
      </w:r>
      <w:hyperlink r:id="rId91" w:history="1">
        <w:r w:rsidR="00D85742" w:rsidRPr="00D85742">
          <w:rPr>
            <w:rStyle w:val="Hyperlink"/>
          </w:rPr>
          <w:t>url</w:t>
        </w:r>
      </w:hyperlink>
      <w:r w:rsidR="00D85742" w:rsidRPr="00D85742">
        <w:t xml:space="preserve">  </w:t>
      </w:r>
      <w:r w:rsidR="003C57F5" w:rsidRPr="00D85742">
        <w:t>Gm4peaceinafg</w:t>
      </w:r>
      <w:r w:rsidR="00023099" w:rsidRPr="00D85742">
        <w:t xml:space="preserve"> på Instagram</w:t>
      </w:r>
      <w:r w:rsidR="003C57F5" w:rsidRPr="00D85742">
        <w:t>, den 2</w:t>
      </w:r>
      <w:r w:rsidR="00D20B0B" w:rsidRPr="00D85742">
        <w:t xml:space="preserve">9. </w:t>
      </w:r>
      <w:r w:rsidR="001D1A22" w:rsidRPr="00D20B0B">
        <w:t>september</w:t>
      </w:r>
      <w:r w:rsidR="00D20B0B" w:rsidRPr="00D20B0B">
        <w:t xml:space="preserve"> 2</w:t>
      </w:r>
      <w:r w:rsidR="00D20B0B">
        <w:t xml:space="preserve">025 </w:t>
      </w:r>
      <w:hyperlink r:id="rId92" w:history="1">
        <w:r w:rsidR="00E7693E">
          <w:rPr>
            <w:rStyle w:val="Hyperlink"/>
          </w:rPr>
          <w:t>url</w:t>
        </w:r>
      </w:hyperlink>
      <w:r w:rsidR="00F54126" w:rsidRPr="00D20B0B">
        <w:t xml:space="preserve"> </w:t>
      </w:r>
    </w:p>
  </w:footnote>
  <w:footnote w:id="98">
    <w:p w14:paraId="7D90D73A" w14:textId="77777777" w:rsidR="008933F2" w:rsidRPr="00442FF6" w:rsidRDefault="008933F2" w:rsidP="008933F2">
      <w:pPr>
        <w:pStyle w:val="Fodnotetekst"/>
      </w:pPr>
      <w:r>
        <w:rPr>
          <w:rStyle w:val="Fodnotehenvisning"/>
        </w:rPr>
        <w:footnoteRef/>
      </w:r>
      <w:r w:rsidRPr="00442FF6">
        <w:t xml:space="preserve"> BBC, Social media content restricted in Afghanistan, Taliban sources confirm, 8. oktober 2025 </w:t>
      </w:r>
      <w:hyperlink r:id="rId93" w:history="1">
        <w:r w:rsidRPr="00442FF6">
          <w:rPr>
            <w:rStyle w:val="Hyperlink"/>
          </w:rPr>
          <w:t>url</w:t>
        </w:r>
      </w:hyperlink>
    </w:p>
  </w:footnote>
  <w:footnote w:id="99">
    <w:p w14:paraId="1225EFED" w14:textId="7E634300" w:rsidR="00941333" w:rsidRPr="00020979" w:rsidRDefault="00941333">
      <w:pPr>
        <w:pStyle w:val="Fodnotetekst"/>
      </w:pPr>
      <w:r>
        <w:rPr>
          <w:rStyle w:val="Fodnotehenvisning"/>
        </w:rPr>
        <w:footnoteRef/>
      </w:r>
      <w:r w:rsidRPr="00020979">
        <w:t xml:space="preserve"> Danmarks Radio</w:t>
      </w:r>
      <w:r w:rsidR="00020979" w:rsidRPr="00020979">
        <w:t>, Massiv internetblokering i Afghanistan:</w:t>
      </w:r>
      <w:r w:rsidR="00020979" w:rsidRPr="00020979">
        <w:rPr>
          <w:b/>
          <w:bCs/>
        </w:rPr>
        <w:t> </w:t>
      </w:r>
      <w:r w:rsidR="00020979" w:rsidRPr="00020979">
        <w:t>Taliban vil nedkæmpe 'amoralske aktiviteter'</w:t>
      </w:r>
      <w:r w:rsidR="00020979">
        <w:t>, 30. septe</w:t>
      </w:r>
      <w:r w:rsidR="006D136A">
        <w:t>m</w:t>
      </w:r>
      <w:r w:rsidR="00020979">
        <w:t>ber 2025</w:t>
      </w:r>
      <w:r w:rsidR="00765733">
        <w:t xml:space="preserve">, </w:t>
      </w:r>
      <w:hyperlink r:id="rId94" w:history="1">
        <w:r w:rsidR="00765733">
          <w:rPr>
            <w:rStyle w:val="Hyperlink"/>
          </w:rPr>
          <w:t>url</w:t>
        </w:r>
      </w:hyperlink>
    </w:p>
  </w:footnote>
  <w:footnote w:id="100">
    <w:p w14:paraId="23B8CE8B" w14:textId="6D25185C" w:rsidR="009C0492" w:rsidRPr="00280F5B" w:rsidRDefault="009C0492">
      <w:pPr>
        <w:pStyle w:val="Fodnotetekst"/>
        <w:rPr>
          <w:b/>
          <w:lang w:val="en-US"/>
        </w:rPr>
      </w:pPr>
      <w:r>
        <w:rPr>
          <w:rStyle w:val="Fodnotehenvisning"/>
        </w:rPr>
        <w:footnoteRef/>
      </w:r>
      <w:r w:rsidRPr="006A2B27">
        <w:rPr>
          <w:lang w:val="en-US"/>
        </w:rPr>
        <w:t xml:space="preserve"> </w:t>
      </w:r>
      <w:r w:rsidR="00B11159" w:rsidRPr="006A2B27">
        <w:rPr>
          <w:lang w:val="en-US"/>
        </w:rPr>
        <w:t>Amu TV</w:t>
      </w:r>
      <w:r w:rsidR="00A55AC2">
        <w:rPr>
          <w:lang w:val="en-US"/>
        </w:rPr>
        <w:t xml:space="preserve">: </w:t>
      </w:r>
      <w:r w:rsidR="006A2B27" w:rsidRPr="006A2B27">
        <w:rPr>
          <w:lang w:val="en-US"/>
        </w:rPr>
        <w:t xml:space="preserve"> </w:t>
      </w:r>
      <w:r w:rsidR="006A2B27" w:rsidRPr="00280F5B">
        <w:rPr>
          <w:lang w:val="en-US"/>
        </w:rPr>
        <w:t>Sources: Taliban leader orders telecom firms to share user data with intelligence</w:t>
      </w:r>
      <w:r w:rsidR="0033671C" w:rsidRPr="00280F5B">
        <w:rPr>
          <w:lang w:val="en-US"/>
        </w:rPr>
        <w:t xml:space="preserve">, 17. </w:t>
      </w:r>
      <w:proofErr w:type="spellStart"/>
      <w:r w:rsidR="0033671C" w:rsidRPr="00280F5B">
        <w:rPr>
          <w:lang w:val="en-US"/>
        </w:rPr>
        <w:t>september</w:t>
      </w:r>
      <w:proofErr w:type="spellEnd"/>
      <w:r w:rsidR="0033671C" w:rsidRPr="00280F5B">
        <w:rPr>
          <w:lang w:val="en-US"/>
        </w:rPr>
        <w:t xml:space="preserve"> 2025</w:t>
      </w:r>
      <w:r w:rsidR="00170476" w:rsidRPr="00280F5B">
        <w:rPr>
          <w:lang w:val="en-US"/>
        </w:rPr>
        <w:t xml:space="preserve">, </w:t>
      </w:r>
      <w:hyperlink r:id="rId95" w:history="1">
        <w:proofErr w:type="spellStart"/>
        <w:r w:rsidR="00052FB1">
          <w:rPr>
            <w:rStyle w:val="Hyperlink"/>
            <w:lang w:val="en-US"/>
          </w:rPr>
          <w:t>url</w:t>
        </w:r>
        <w:proofErr w:type="spellEnd"/>
      </w:hyperlink>
    </w:p>
  </w:footnote>
  <w:footnote w:id="101">
    <w:p w14:paraId="51148BD2" w14:textId="77EE3AC5" w:rsidR="00F42622" w:rsidRPr="00D43A2A" w:rsidRDefault="00F42622">
      <w:pPr>
        <w:pStyle w:val="Fodnotetekst"/>
      </w:pPr>
      <w:r>
        <w:rPr>
          <w:rStyle w:val="Fodnotehenvisning"/>
        </w:rPr>
        <w:footnoteRef/>
      </w:r>
      <w:r w:rsidRPr="00075A35">
        <w:t xml:space="preserve"> </w:t>
      </w:r>
      <w:r w:rsidR="00075A35" w:rsidRPr="00020979">
        <w:t>Danmarks Radio, Massiv internetblokering i Afghanistan:</w:t>
      </w:r>
      <w:r w:rsidR="00075A35" w:rsidRPr="00020979">
        <w:rPr>
          <w:b/>
          <w:bCs/>
        </w:rPr>
        <w:t> </w:t>
      </w:r>
      <w:r w:rsidR="00075A35" w:rsidRPr="00020979">
        <w:t>Taliban vil nedkæmpe 'amoralske aktiviteter'</w:t>
      </w:r>
      <w:r w:rsidR="00075A35">
        <w:t xml:space="preserve">, 30. september 2025, </w:t>
      </w:r>
      <w:hyperlink r:id="rId96" w:history="1">
        <w:r w:rsidR="00075A35">
          <w:rPr>
            <w:rStyle w:val="Hyperlink"/>
          </w:rPr>
          <w:t>url</w:t>
        </w:r>
      </w:hyperlink>
    </w:p>
  </w:footnote>
  <w:footnote w:id="102">
    <w:p w14:paraId="43EB6B16" w14:textId="423146E5" w:rsidR="00E7195B" w:rsidRPr="00280F5B" w:rsidRDefault="00E7195B">
      <w:pPr>
        <w:pStyle w:val="Fodnotetekst"/>
        <w:rPr>
          <w:b/>
          <w:lang w:val="en-US"/>
        </w:rPr>
      </w:pPr>
      <w:r>
        <w:rPr>
          <w:rStyle w:val="Fodnotehenvisning"/>
        </w:rPr>
        <w:footnoteRef/>
      </w:r>
      <w:r w:rsidRPr="00E7195B">
        <w:rPr>
          <w:lang w:val="en-US"/>
        </w:rPr>
        <w:t xml:space="preserve"> </w:t>
      </w:r>
      <w:r w:rsidR="00C43863">
        <w:rPr>
          <w:lang w:val="en-US"/>
        </w:rPr>
        <w:t xml:space="preserve">UNAMA: </w:t>
      </w:r>
      <w:r w:rsidR="00584485" w:rsidRPr="00280F5B">
        <w:rPr>
          <w:lang w:val="en-US"/>
        </w:rPr>
        <w:t>UNAMA calls on de facto authorities to urgently restore internet, telecommunications access in Afghanistan</w:t>
      </w:r>
      <w:r w:rsidR="005D6959" w:rsidRPr="00280F5B">
        <w:rPr>
          <w:lang w:val="en-US"/>
        </w:rPr>
        <w:t xml:space="preserve">, 30. </w:t>
      </w:r>
      <w:proofErr w:type="spellStart"/>
      <w:r w:rsidR="009639B4">
        <w:rPr>
          <w:lang w:val="en-US"/>
        </w:rPr>
        <w:t>s</w:t>
      </w:r>
      <w:r w:rsidR="005D6959" w:rsidRPr="00280F5B">
        <w:rPr>
          <w:lang w:val="en-US"/>
        </w:rPr>
        <w:t>eptember</w:t>
      </w:r>
      <w:proofErr w:type="spellEnd"/>
      <w:r w:rsidR="005D6959" w:rsidRPr="00280F5B">
        <w:rPr>
          <w:lang w:val="en-US"/>
        </w:rPr>
        <w:t xml:space="preserve"> 2025, </w:t>
      </w:r>
      <w:hyperlink r:id="rId97" w:history="1">
        <w:proofErr w:type="spellStart"/>
        <w:r w:rsidR="00A31398" w:rsidRPr="00A31398">
          <w:rPr>
            <w:rStyle w:val="Hyperlink"/>
            <w:lang w:val="en-US"/>
          </w:rPr>
          <w:t>url</w:t>
        </w:r>
        <w:proofErr w:type="spellEnd"/>
      </w:hyperlink>
      <w:r w:rsidR="005D7054" w:rsidRPr="00280F5B">
        <w:rPr>
          <w:b/>
          <w:lang w:val="en-US"/>
        </w:rPr>
        <w:t xml:space="preserve"> </w:t>
      </w:r>
    </w:p>
  </w:footnote>
  <w:footnote w:id="103">
    <w:p w14:paraId="354F5B78" w14:textId="64B8C12C" w:rsidR="009735E6" w:rsidRPr="00A65BEC" w:rsidRDefault="00CE548A" w:rsidP="009735E6">
      <w:pPr>
        <w:pStyle w:val="Fodnotetekst"/>
        <w:rPr>
          <w:lang w:val="en-US"/>
        </w:rPr>
      </w:pPr>
      <w:r>
        <w:rPr>
          <w:rStyle w:val="Fodnotehenvisning"/>
        </w:rPr>
        <w:footnoteRef/>
      </w:r>
      <w:r w:rsidR="00541462">
        <w:rPr>
          <w:lang w:val="en-US"/>
        </w:rPr>
        <w:t xml:space="preserve"> </w:t>
      </w:r>
      <w:proofErr w:type="spellStart"/>
      <w:r w:rsidR="00E30148" w:rsidRPr="00E30148">
        <w:rPr>
          <w:lang w:val="en-US"/>
        </w:rPr>
        <w:t>RadioFreeEurope</w:t>
      </w:r>
      <w:r w:rsidR="005E2B2F">
        <w:rPr>
          <w:lang w:val="en-US"/>
        </w:rPr>
        <w:t>Radioliberty</w:t>
      </w:r>
      <w:proofErr w:type="spellEnd"/>
      <w:r w:rsidR="00554392">
        <w:rPr>
          <w:lang w:val="en-US"/>
        </w:rPr>
        <w:t xml:space="preserve">: </w:t>
      </w:r>
      <w:r w:rsidR="009735E6" w:rsidRPr="00541462">
        <w:rPr>
          <w:lang w:val="en-US"/>
        </w:rPr>
        <w:t xml:space="preserve">Communications Restored In Afghanistan After 2-Day Blackout, 1. </w:t>
      </w:r>
      <w:proofErr w:type="spellStart"/>
      <w:r w:rsidR="00A65BEC" w:rsidRPr="00A65BEC">
        <w:rPr>
          <w:lang w:val="en-US"/>
        </w:rPr>
        <w:t>o</w:t>
      </w:r>
      <w:r w:rsidR="009735E6" w:rsidRPr="00A65BEC">
        <w:rPr>
          <w:lang w:val="en-US"/>
        </w:rPr>
        <w:t>ktober</w:t>
      </w:r>
      <w:proofErr w:type="spellEnd"/>
      <w:r w:rsidR="009735E6" w:rsidRPr="00A65BEC">
        <w:rPr>
          <w:lang w:val="en-US"/>
        </w:rPr>
        <w:t xml:space="preserve"> 2025</w:t>
      </w:r>
      <w:r w:rsidR="00A65BEC" w:rsidRPr="00A65BEC">
        <w:rPr>
          <w:lang w:val="en-US"/>
        </w:rPr>
        <w:t xml:space="preserve">, </w:t>
      </w:r>
    </w:p>
    <w:p w14:paraId="278D9150" w14:textId="37EEF1A3" w:rsidR="00004919" w:rsidRPr="009500E8" w:rsidRDefault="00CE548A">
      <w:pPr>
        <w:pStyle w:val="Fodnotetekst"/>
        <w:rPr>
          <w:lang w:val="en-US"/>
        </w:rPr>
      </w:pPr>
      <w:r w:rsidRPr="00A65BEC">
        <w:rPr>
          <w:lang w:val="en-US"/>
        </w:rPr>
        <w:t xml:space="preserve"> </w:t>
      </w:r>
      <w:hyperlink r:id="rId98" w:history="1">
        <w:proofErr w:type="spellStart"/>
        <w:r w:rsidR="00A65BEC" w:rsidRPr="009500E8">
          <w:rPr>
            <w:rStyle w:val="Hyperlink"/>
            <w:lang w:val="en-US"/>
          </w:rPr>
          <w:t>url</w:t>
        </w:r>
        <w:proofErr w:type="spellEnd"/>
      </w:hyperlink>
    </w:p>
  </w:footnote>
  <w:footnote w:id="104">
    <w:p w14:paraId="42247566" w14:textId="00869D76" w:rsidR="000D142E" w:rsidRDefault="000D142E">
      <w:pPr>
        <w:pStyle w:val="Fodnotetekst"/>
      </w:pPr>
      <w:r>
        <w:rPr>
          <w:rStyle w:val="Fodnotehenvisning"/>
        </w:rPr>
        <w:footnoteRef/>
      </w:r>
      <w:r>
        <w:t xml:space="preserve"> </w:t>
      </w:r>
      <w:r w:rsidRPr="000D142E">
        <w:t>Interview med anonym kilde, pkt. 3</w:t>
      </w:r>
      <w:r>
        <w:t>0</w:t>
      </w:r>
      <w:r w:rsidR="001418C1">
        <w:t>-31</w:t>
      </w:r>
      <w:r w:rsidR="00195424">
        <w:t>,</w:t>
      </w:r>
      <w:r w:rsidR="00195424" w:rsidRPr="00195424">
        <w:t xml:space="preserve"> </w:t>
      </w:r>
      <w:r w:rsidR="00195424">
        <w:t>bilag 1</w:t>
      </w:r>
    </w:p>
  </w:footnote>
  <w:footnote w:id="105">
    <w:p w14:paraId="24AE19DD" w14:textId="7C8B911B" w:rsidR="007631D0" w:rsidRDefault="007631D0">
      <w:pPr>
        <w:pStyle w:val="Fodnotetekst"/>
      </w:pPr>
      <w:r>
        <w:rPr>
          <w:rStyle w:val="Fodnotehenvisning"/>
        </w:rPr>
        <w:footnoteRef/>
      </w:r>
      <w:r>
        <w:t xml:space="preserve"> </w:t>
      </w:r>
      <w:r w:rsidRPr="007631D0">
        <w:t>Interview med anonym kilde, pkt. 3</w:t>
      </w:r>
      <w:r>
        <w:t>1</w:t>
      </w:r>
      <w:r w:rsidR="00195424">
        <w:t>, bilag 1</w:t>
      </w:r>
    </w:p>
  </w:footnote>
  <w:footnote w:id="106">
    <w:p w14:paraId="51B0AE26" w14:textId="3FEE833D" w:rsidR="00E62D1E" w:rsidRPr="00794B2B" w:rsidRDefault="00E62D1E" w:rsidP="00E62D1E">
      <w:pPr>
        <w:pStyle w:val="Fodnotetekst"/>
        <w:rPr>
          <w:lang w:val="en-US"/>
        </w:rPr>
      </w:pPr>
      <w:r>
        <w:rPr>
          <w:rStyle w:val="Fodnotehenvisning"/>
        </w:rPr>
        <w:footnoteRef/>
      </w:r>
      <w:r w:rsidR="004156ED" w:rsidRPr="004156ED">
        <w:rPr>
          <w:lang w:val="en-US"/>
        </w:rPr>
        <w:t xml:space="preserve"> </w:t>
      </w:r>
      <w:r w:rsidR="00AE3E3F" w:rsidRPr="009B2B4E">
        <w:rPr>
          <w:lang w:val="en-US"/>
        </w:rPr>
        <w:t xml:space="preserve">UN Human Rights Council, Report of the Special Rapporteur on the situation of human rights in Afghanistan: Study on the so-called law on the promotion of virtue and the prevention of vice  A/HRC/58/74, advanced edited version 12. March 2025, side </w:t>
      </w:r>
      <w:r w:rsidR="00F628F9">
        <w:rPr>
          <w:lang w:val="en-US"/>
        </w:rPr>
        <w:t>1</w:t>
      </w:r>
      <w:r w:rsidR="00AE3E3F" w:rsidRPr="009B2B4E">
        <w:rPr>
          <w:lang w:val="en-US"/>
        </w:rPr>
        <w:t xml:space="preserve">6 </w:t>
      </w:r>
      <w:hyperlink r:id="rId99" w:history="1">
        <w:proofErr w:type="spellStart"/>
        <w:r w:rsidR="00AE3E3F" w:rsidRPr="00C86FBE">
          <w:rPr>
            <w:rStyle w:val="Hyperlink"/>
            <w:lang w:val="en-US"/>
          </w:rPr>
          <w:t>url</w:t>
        </w:r>
        <w:proofErr w:type="spellEnd"/>
      </w:hyperlink>
      <w:r w:rsidR="00F628F9" w:rsidRPr="00794B2B">
        <w:rPr>
          <w:lang w:val="en-US"/>
        </w:rPr>
        <w:t xml:space="preserve"> </w:t>
      </w:r>
      <w:r w:rsidRPr="00794B2B">
        <w:rPr>
          <w:lang w:val="en-US"/>
        </w:rPr>
        <w:t xml:space="preserve">  </w:t>
      </w:r>
    </w:p>
  </w:footnote>
  <w:footnote w:id="107">
    <w:p w14:paraId="5AAFC929" w14:textId="0EBA4BC4" w:rsidR="00833D53" w:rsidRPr="00794B2B" w:rsidRDefault="00833D53">
      <w:pPr>
        <w:pStyle w:val="Fodnotetekst"/>
        <w:rPr>
          <w:lang w:val="en-US"/>
        </w:rPr>
      </w:pPr>
      <w:r>
        <w:rPr>
          <w:rStyle w:val="Fodnotehenvisning"/>
        </w:rPr>
        <w:footnoteRef/>
      </w:r>
      <w:r w:rsidRPr="00794B2B">
        <w:rPr>
          <w:lang w:val="en-US"/>
        </w:rPr>
        <w:t xml:space="preserve"> </w:t>
      </w:r>
      <w:r w:rsidR="00794B2B" w:rsidRPr="009B2B4E">
        <w:rPr>
          <w:lang w:val="en-US"/>
        </w:rPr>
        <w:t xml:space="preserve">UN Human Rights Council, Report of the Special Rapporteur on the situation of human rights in Afghanistan: Study on the so-called law on the promotion of virtue and the prevention of vice  A/HRC/58/74, advanced edited version 12. March 2025, side </w:t>
      </w:r>
      <w:r w:rsidR="00794B2B">
        <w:rPr>
          <w:lang w:val="en-US"/>
        </w:rPr>
        <w:t>1</w:t>
      </w:r>
      <w:r w:rsidR="00794B2B" w:rsidRPr="009B2B4E">
        <w:rPr>
          <w:lang w:val="en-US"/>
        </w:rPr>
        <w:t xml:space="preserve">6 </w:t>
      </w:r>
      <w:hyperlink r:id="rId100" w:history="1">
        <w:proofErr w:type="spellStart"/>
        <w:r w:rsidR="00794B2B" w:rsidRPr="0066595E">
          <w:rPr>
            <w:rStyle w:val="Hyperlink"/>
            <w:lang w:val="en-US"/>
          </w:rPr>
          <w:t>url</w:t>
        </w:r>
        <w:proofErr w:type="spellEnd"/>
      </w:hyperlink>
      <w:r w:rsidR="00794B2B" w:rsidRPr="00794B2B">
        <w:rPr>
          <w:lang w:val="en-US"/>
        </w:rPr>
        <w:t xml:space="preserve">   </w:t>
      </w:r>
    </w:p>
  </w:footnote>
  <w:footnote w:id="108">
    <w:p w14:paraId="556FABE6" w14:textId="47ED46AA" w:rsidR="00E62D1E" w:rsidRPr="009500E8" w:rsidRDefault="00E62D1E" w:rsidP="00E62D1E">
      <w:pPr>
        <w:pStyle w:val="Fodnotetekst"/>
      </w:pPr>
      <w:r>
        <w:rPr>
          <w:rStyle w:val="Fodnotehenvisning"/>
        </w:rPr>
        <w:footnoteRef/>
      </w:r>
      <w:r w:rsidRPr="00794B2B">
        <w:rPr>
          <w:lang w:val="en-US"/>
        </w:rPr>
        <w:t xml:space="preserve"> </w:t>
      </w:r>
      <w:r w:rsidR="00794B2B" w:rsidRPr="009B2B4E">
        <w:rPr>
          <w:lang w:val="en-US"/>
        </w:rPr>
        <w:t xml:space="preserve">UN Human Rights Council, Report of the Special Rapporteur on the situation of human rights in Afghanistan: Study on the so-called law on the promotion of virtue and the prevention of vice  A/HRC/58/74, advanced edited version 12. </w:t>
      </w:r>
      <w:r w:rsidR="00794B2B" w:rsidRPr="009500E8">
        <w:t xml:space="preserve">March 2025, side 16 </w:t>
      </w:r>
      <w:hyperlink r:id="rId101" w:history="1">
        <w:r w:rsidR="00794B2B" w:rsidRPr="0066595E">
          <w:rPr>
            <w:rStyle w:val="Hyperlink"/>
          </w:rPr>
          <w:t>url</w:t>
        </w:r>
      </w:hyperlink>
      <w:r w:rsidR="00794B2B" w:rsidRPr="009500E8">
        <w:t xml:space="preserve">  </w:t>
      </w:r>
    </w:p>
  </w:footnote>
  <w:footnote w:id="109">
    <w:p w14:paraId="1A85CA30" w14:textId="0E4B46B1" w:rsidR="004B51BA" w:rsidRDefault="004B51BA">
      <w:pPr>
        <w:pStyle w:val="Fodnotetekst"/>
      </w:pPr>
      <w:r>
        <w:rPr>
          <w:rStyle w:val="Fodnotehenvisning"/>
        </w:rPr>
        <w:footnoteRef/>
      </w:r>
      <w:r>
        <w:t xml:space="preserve"> </w:t>
      </w:r>
      <w:r w:rsidRPr="007631D0">
        <w:t xml:space="preserve">Interview med anonym kilde, pkt. </w:t>
      </w:r>
      <w:r w:rsidR="001E2AC2">
        <w:t>3</w:t>
      </w:r>
      <w:r>
        <w:t>1</w:t>
      </w:r>
      <w:r w:rsidR="00195424">
        <w:t>, bilag 1</w:t>
      </w:r>
    </w:p>
  </w:footnote>
  <w:footnote w:id="110">
    <w:p w14:paraId="6E755754" w14:textId="0CF2EE80" w:rsidR="00152FBE" w:rsidRDefault="00152FBE">
      <w:pPr>
        <w:pStyle w:val="Fodnotetekst"/>
      </w:pPr>
      <w:r>
        <w:rPr>
          <w:rStyle w:val="Fodnotehenvisning"/>
        </w:rPr>
        <w:footnoteRef/>
      </w:r>
      <w:r>
        <w:t xml:space="preserve"> </w:t>
      </w:r>
      <w:r w:rsidR="00F14712" w:rsidRPr="007631D0">
        <w:t xml:space="preserve">Interview med anonym kilde, pkt. </w:t>
      </w:r>
      <w:r w:rsidR="001E2AC2">
        <w:t>21</w:t>
      </w:r>
      <w:r w:rsidR="00195424">
        <w:t>, bilag 1</w:t>
      </w:r>
    </w:p>
  </w:footnote>
  <w:footnote w:id="111">
    <w:p w14:paraId="54E9D73B" w14:textId="76C6DA44" w:rsidR="0038197E" w:rsidRPr="00103CE4" w:rsidRDefault="0038197E">
      <w:pPr>
        <w:pStyle w:val="Fodnotetekst"/>
        <w:rPr>
          <w:lang w:val="en-US"/>
        </w:rPr>
      </w:pPr>
      <w:r>
        <w:rPr>
          <w:rStyle w:val="Fodnotehenvisning"/>
        </w:rPr>
        <w:footnoteRef/>
      </w:r>
      <w:r w:rsidRPr="00103CE4">
        <w:rPr>
          <w:lang w:val="en-US"/>
        </w:rPr>
        <w:t xml:space="preserve"> </w:t>
      </w:r>
      <w:proofErr w:type="spellStart"/>
      <w:r w:rsidR="00CD50BC">
        <w:rPr>
          <w:lang w:val="en-US"/>
        </w:rPr>
        <w:t>Rawadari</w:t>
      </w:r>
      <w:proofErr w:type="spellEnd"/>
      <w:r w:rsidR="00CD50BC">
        <w:rPr>
          <w:lang w:val="en-US"/>
        </w:rPr>
        <w:t xml:space="preserve">: </w:t>
      </w:r>
      <w:r w:rsidR="00CD50BC" w:rsidRPr="00051724">
        <w:rPr>
          <w:lang w:val="en-US"/>
        </w:rPr>
        <w:t xml:space="preserve">Afghanistan Human Rights Situation Report 2024, </w:t>
      </w:r>
      <w:r w:rsidR="00CD50BC">
        <w:rPr>
          <w:lang w:val="en-US"/>
        </w:rPr>
        <w:t>m</w:t>
      </w:r>
      <w:r w:rsidR="00CD50BC" w:rsidRPr="00051724">
        <w:rPr>
          <w:lang w:val="en-US"/>
        </w:rPr>
        <w:t>ar</w:t>
      </w:r>
      <w:r w:rsidR="00CD50BC">
        <w:rPr>
          <w:lang w:val="en-US"/>
        </w:rPr>
        <w:t>ts</w:t>
      </w:r>
      <w:r w:rsidR="00CD50BC" w:rsidRPr="00051724">
        <w:rPr>
          <w:lang w:val="en-US"/>
        </w:rPr>
        <w:t xml:space="preserve"> 2025</w:t>
      </w:r>
      <w:r w:rsidR="00CD50BC">
        <w:rPr>
          <w:lang w:val="en-US"/>
        </w:rPr>
        <w:t xml:space="preserve"> , side 2</w:t>
      </w:r>
      <w:r w:rsidR="00720D9D">
        <w:rPr>
          <w:lang w:val="en-US"/>
        </w:rPr>
        <w:t>3</w:t>
      </w:r>
      <w:r w:rsidR="00CD50BC">
        <w:rPr>
          <w:lang w:val="en-US"/>
        </w:rPr>
        <w:t xml:space="preserve">, </w:t>
      </w:r>
      <w:hyperlink r:id="rId102" w:history="1">
        <w:proofErr w:type="spellStart"/>
        <w:r w:rsidR="00CD50BC">
          <w:rPr>
            <w:rStyle w:val="Hyperlink"/>
            <w:lang w:val="en-US"/>
          </w:rPr>
          <w:t>url</w:t>
        </w:r>
        <w:proofErr w:type="spellEnd"/>
      </w:hyperlink>
      <w:r w:rsidR="00CD50BC">
        <w:rPr>
          <w:lang w:val="en-US"/>
        </w:rPr>
        <w:t>;</w:t>
      </w:r>
    </w:p>
  </w:footnote>
  <w:footnote w:id="112">
    <w:p w14:paraId="7695BA36" w14:textId="77777777" w:rsidR="00F10067" w:rsidRPr="002F4753" w:rsidRDefault="00F10067" w:rsidP="00F10067">
      <w:pPr>
        <w:pStyle w:val="Fodnotetekst"/>
      </w:pPr>
      <w:r>
        <w:rPr>
          <w:rStyle w:val="Fodnotehenvisning"/>
        </w:rPr>
        <w:footnoteRef/>
      </w:r>
      <w:r w:rsidRPr="002F4753">
        <w:t xml:space="preserve"> </w:t>
      </w:r>
      <w:r>
        <w:t xml:space="preserve">Landinfo: </w:t>
      </w:r>
      <w:r w:rsidRPr="009D2918">
        <w:t xml:space="preserve">Temanotat Afghanistan: </w:t>
      </w:r>
      <w:proofErr w:type="spellStart"/>
      <w:r w:rsidRPr="009D2918">
        <w:t>Situasjonen</w:t>
      </w:r>
      <w:proofErr w:type="spellEnd"/>
      <w:r w:rsidRPr="009D2918">
        <w:t xml:space="preserve"> for afghanske </w:t>
      </w:r>
      <w:proofErr w:type="spellStart"/>
      <w:r w:rsidRPr="009D2918">
        <w:t>menn</w:t>
      </w:r>
      <w:proofErr w:type="spellEnd"/>
      <w:r>
        <w:t xml:space="preserve">, 20. januar 2025, side 17, </w:t>
      </w:r>
      <w:hyperlink r:id="rId103" w:history="1">
        <w:r>
          <w:rPr>
            <w:rStyle w:val="Hyperlink"/>
          </w:rPr>
          <w:t>url</w:t>
        </w:r>
      </w:hyperlink>
    </w:p>
  </w:footnote>
  <w:footnote w:id="113">
    <w:p w14:paraId="56B442A7" w14:textId="2C51EDB5" w:rsidR="009656E7" w:rsidRDefault="009656E7">
      <w:pPr>
        <w:pStyle w:val="Fodnotetekst"/>
      </w:pPr>
      <w:r>
        <w:rPr>
          <w:rStyle w:val="Fodnotehenvisning"/>
        </w:rPr>
        <w:footnoteRef/>
      </w:r>
      <w:r>
        <w:t xml:space="preserve"> </w:t>
      </w:r>
      <w:proofErr w:type="spellStart"/>
      <w:r>
        <w:t>Shalwar</w:t>
      </w:r>
      <w:proofErr w:type="spellEnd"/>
      <w:r>
        <w:t xml:space="preserve"> </w:t>
      </w:r>
      <w:proofErr w:type="spellStart"/>
      <w:r>
        <w:t>Kameez</w:t>
      </w:r>
      <w:proofErr w:type="spellEnd"/>
      <w:r>
        <w:t xml:space="preserve"> </w:t>
      </w:r>
      <w:r w:rsidRPr="009656E7">
        <w:t>er et traditionelt sydasiatisk sæt</w:t>
      </w:r>
      <w:r>
        <w:t xml:space="preserve"> tøj</w:t>
      </w:r>
      <w:r w:rsidRPr="009656E7">
        <w:t xml:space="preserve"> bestående af løse bukser (</w:t>
      </w:r>
      <w:proofErr w:type="spellStart"/>
      <w:r w:rsidRPr="009656E7">
        <w:t>shalwar</w:t>
      </w:r>
      <w:proofErr w:type="spellEnd"/>
      <w:r w:rsidRPr="009656E7">
        <w:t>) og en knælang eller længere tunika (</w:t>
      </w:r>
      <w:proofErr w:type="spellStart"/>
      <w:r w:rsidRPr="009656E7">
        <w:t>kameez</w:t>
      </w:r>
      <w:proofErr w:type="spellEnd"/>
      <w:r w:rsidRPr="009656E7">
        <w:t>)</w:t>
      </w:r>
      <w:r>
        <w:t>.</w:t>
      </w:r>
    </w:p>
  </w:footnote>
  <w:footnote w:id="114">
    <w:p w14:paraId="15821FFE" w14:textId="6E404C75" w:rsidR="007A50BD" w:rsidRPr="006C2AD8" w:rsidRDefault="007A50BD">
      <w:pPr>
        <w:pStyle w:val="Fodnotetekst"/>
      </w:pPr>
      <w:r>
        <w:rPr>
          <w:rStyle w:val="Fodnotehenvisning"/>
        </w:rPr>
        <w:footnoteRef/>
      </w:r>
      <w:r w:rsidRPr="006C2AD8">
        <w:t xml:space="preserve"> </w:t>
      </w:r>
      <w:r w:rsidR="00283170" w:rsidRPr="00A2376F">
        <w:t xml:space="preserve">Interview med anonym kilde, pkt. </w:t>
      </w:r>
      <w:r w:rsidR="00283170">
        <w:t>3</w:t>
      </w:r>
      <w:r w:rsidR="00195424">
        <w:t>, bilag 1</w:t>
      </w:r>
    </w:p>
  </w:footnote>
  <w:footnote w:id="115">
    <w:p w14:paraId="2A1302BE" w14:textId="31165A4F" w:rsidR="007F7547" w:rsidRPr="00283170" w:rsidRDefault="007F7547">
      <w:pPr>
        <w:pStyle w:val="Fodnotetekst"/>
      </w:pPr>
      <w:r>
        <w:rPr>
          <w:rStyle w:val="Fodnotehenvisning"/>
        </w:rPr>
        <w:footnoteRef/>
      </w:r>
      <w:r w:rsidRPr="00283170">
        <w:t xml:space="preserve"> </w:t>
      </w:r>
      <w:r w:rsidR="00283170" w:rsidRPr="00A2376F">
        <w:t xml:space="preserve">Interview med anonym kilde, pkt. </w:t>
      </w:r>
      <w:r w:rsidR="00283170">
        <w:t>4</w:t>
      </w:r>
      <w:r w:rsidR="00195424">
        <w:t>, bilag 1</w:t>
      </w:r>
    </w:p>
  </w:footnote>
  <w:footnote w:id="116">
    <w:p w14:paraId="60C9FEE7" w14:textId="4EBC080E" w:rsidR="001C114F" w:rsidRPr="001C114F" w:rsidRDefault="001C114F">
      <w:pPr>
        <w:pStyle w:val="Fodnotetekst"/>
      </w:pPr>
      <w:r>
        <w:rPr>
          <w:rStyle w:val="Fodnotehenvisning"/>
        </w:rPr>
        <w:footnoteRef/>
      </w:r>
      <w:r w:rsidRPr="001C114F">
        <w:t xml:space="preserve"> </w:t>
      </w:r>
      <w:r w:rsidRPr="00A2376F">
        <w:t xml:space="preserve">Interview med anonym kilde, pkt. </w:t>
      </w:r>
      <w:r>
        <w:t>5</w:t>
      </w:r>
      <w:r w:rsidR="002603D0">
        <w:t>, bilag 1</w:t>
      </w:r>
    </w:p>
  </w:footnote>
  <w:footnote w:id="117">
    <w:p w14:paraId="18DFC015" w14:textId="1E2F883C" w:rsidR="0020570C" w:rsidRDefault="0020570C">
      <w:pPr>
        <w:pStyle w:val="Fodnotetekst"/>
      </w:pPr>
      <w:r>
        <w:rPr>
          <w:rStyle w:val="Fodnotehenvisning"/>
        </w:rPr>
        <w:footnoteRef/>
      </w:r>
      <w:r>
        <w:t xml:space="preserve"> </w:t>
      </w:r>
      <w:r w:rsidR="002C360A">
        <w:t>Mediet X</w:t>
      </w:r>
      <w:r w:rsidR="00C64169">
        <w:t>,</w:t>
      </w:r>
      <w:r w:rsidR="00F55E29">
        <w:t xml:space="preserve"> post af </w:t>
      </w:r>
      <w:r w:rsidR="00F55E29" w:rsidRPr="00F55E29">
        <w:t>SAiFKHAiBAR1718</w:t>
      </w:r>
      <w:r w:rsidR="00F55E29">
        <w:t xml:space="preserve">, </w:t>
      </w:r>
      <w:r w:rsidR="00ED5E4D">
        <w:t>7. december 2025,</w:t>
      </w:r>
      <w:r w:rsidR="002C360A">
        <w:t xml:space="preserve"> </w:t>
      </w:r>
      <w:hyperlink r:id="rId104" w:history="1">
        <w:r w:rsidR="00ED5E4D" w:rsidRPr="00ED5E4D">
          <w:rPr>
            <w:rStyle w:val="Hyperlink"/>
          </w:rPr>
          <w:t>url</w:t>
        </w:r>
      </w:hyperlink>
      <w:r w:rsidR="002C360A">
        <w:t xml:space="preserve"> </w:t>
      </w:r>
    </w:p>
  </w:footnote>
  <w:footnote w:id="118">
    <w:p w14:paraId="766982B0" w14:textId="0FB75587" w:rsidR="00260350" w:rsidRPr="002C360A" w:rsidRDefault="00260350" w:rsidP="00260350">
      <w:pPr>
        <w:pStyle w:val="Fodnotetekst"/>
      </w:pPr>
      <w:r>
        <w:rPr>
          <w:rStyle w:val="Fodnotehenvisning"/>
        </w:rPr>
        <w:footnoteRef/>
      </w:r>
      <w:r w:rsidR="00D47B24">
        <w:t xml:space="preserve"> </w:t>
      </w:r>
      <w:r w:rsidR="00B6509F" w:rsidRPr="00151626">
        <w:t xml:space="preserve">Politiken: </w:t>
      </w:r>
      <w:r w:rsidR="00B6509F" w:rsidRPr="00A06399">
        <w:t>Taleban anholder fire unge for at klæde sig ud som figurer fra ‘</w:t>
      </w:r>
      <w:proofErr w:type="spellStart"/>
      <w:r w:rsidR="00B6509F" w:rsidRPr="00A06399">
        <w:t>Peaky</w:t>
      </w:r>
      <w:proofErr w:type="spellEnd"/>
      <w:r w:rsidR="00B6509F" w:rsidRPr="00A06399">
        <w:t xml:space="preserve"> </w:t>
      </w:r>
      <w:proofErr w:type="spellStart"/>
      <w:r w:rsidR="00B6509F" w:rsidRPr="00A06399">
        <w:t>Blinders</w:t>
      </w:r>
      <w:proofErr w:type="spellEnd"/>
      <w:r w:rsidR="00B6509F" w:rsidRPr="00A06399">
        <w:t>’</w:t>
      </w:r>
      <w:r w:rsidR="00B6509F" w:rsidRPr="00151626">
        <w:t>,</w:t>
      </w:r>
      <w:r w:rsidR="00B6509F" w:rsidRPr="00A52D87">
        <w:t xml:space="preserve"> 13. december 2025, </w:t>
      </w:r>
      <w:hyperlink r:id="rId105" w:history="1">
        <w:r w:rsidR="00B6509F" w:rsidRPr="00A52D87">
          <w:rPr>
            <w:rStyle w:val="Hyperlink"/>
          </w:rPr>
          <w:t>url</w:t>
        </w:r>
      </w:hyperlink>
      <w:r w:rsidR="00562A67">
        <w:t xml:space="preserve">; </w:t>
      </w:r>
      <w:r w:rsidRPr="002C360A">
        <w:t xml:space="preserve"> </w:t>
      </w:r>
      <w:proofErr w:type="spellStart"/>
      <w:r w:rsidRPr="002C360A">
        <w:t>KabulNow</w:t>
      </w:r>
      <w:proofErr w:type="spellEnd"/>
      <w:r w:rsidRPr="002C360A">
        <w:t>: Taliban Arrest ‘</w:t>
      </w:r>
      <w:proofErr w:type="spellStart"/>
      <w:r w:rsidRPr="002C360A">
        <w:t>Jebrael</w:t>
      </w:r>
      <w:proofErr w:type="spellEnd"/>
      <w:r w:rsidRPr="002C360A">
        <w:t xml:space="preserve"> Shelbys’ in </w:t>
      </w:r>
      <w:proofErr w:type="spellStart"/>
      <w:r w:rsidRPr="002C360A">
        <w:t>Herat</w:t>
      </w:r>
      <w:proofErr w:type="spellEnd"/>
      <w:r w:rsidRPr="002C360A">
        <w:t xml:space="preserve"> for </w:t>
      </w:r>
      <w:proofErr w:type="spellStart"/>
      <w:r w:rsidRPr="002C360A">
        <w:t>Imitating</w:t>
      </w:r>
      <w:proofErr w:type="spellEnd"/>
      <w:r w:rsidRPr="002C360A">
        <w:t xml:space="preserve"> </w:t>
      </w:r>
      <w:proofErr w:type="spellStart"/>
      <w:r w:rsidRPr="002C360A">
        <w:t>Foreign</w:t>
      </w:r>
      <w:proofErr w:type="spellEnd"/>
      <w:r w:rsidRPr="002C360A">
        <w:t xml:space="preserve"> TV Series, 8. december 2025, </w:t>
      </w:r>
      <w:hyperlink r:id="rId106" w:history="1">
        <w:r w:rsidRPr="002C360A">
          <w:rPr>
            <w:rStyle w:val="Hyperlink"/>
          </w:rPr>
          <w:t>url</w:t>
        </w:r>
      </w:hyperlink>
    </w:p>
  </w:footnote>
  <w:footnote w:id="119">
    <w:p w14:paraId="217B0237" w14:textId="781F272F" w:rsidR="00B96E12" w:rsidRDefault="00B96E12">
      <w:pPr>
        <w:pStyle w:val="Fodnotetekst"/>
        <w:rPr>
          <w:lang w:val="en-US"/>
        </w:rPr>
      </w:pPr>
      <w:r>
        <w:rPr>
          <w:rStyle w:val="Fodnotehenvisning"/>
        </w:rPr>
        <w:footnoteRef/>
      </w:r>
      <w:r w:rsidRPr="00B96E12">
        <w:rPr>
          <w:lang w:val="en-US"/>
        </w:rPr>
        <w:t xml:space="preserve"> </w:t>
      </w:r>
      <w:r w:rsidRPr="009B2B4E">
        <w:rPr>
          <w:lang w:val="en-US"/>
        </w:rPr>
        <w:t>UNAMA (United Nations Assistance Mission in Afghanistan): Report on the Implementation, Enforcement and Impact of the Law on the Propagation of Virtue and Prevention of Vice in Afghanistan, April 2025, side</w:t>
      </w:r>
      <w:r>
        <w:rPr>
          <w:lang w:val="en-US"/>
        </w:rPr>
        <w:t xml:space="preserve"> 10 </w:t>
      </w:r>
      <w:hyperlink r:id="rId107" w:history="1">
        <w:proofErr w:type="spellStart"/>
        <w:r w:rsidRPr="009B2B4E">
          <w:rPr>
            <w:rStyle w:val="Hyperlink"/>
            <w:lang w:val="en-US"/>
          </w:rPr>
          <w:t>url</w:t>
        </w:r>
        <w:proofErr w:type="spellEnd"/>
      </w:hyperlink>
      <w:r w:rsidRPr="00B96E12">
        <w:rPr>
          <w:lang w:val="en-US"/>
        </w:rPr>
        <w:t>;</w:t>
      </w:r>
      <w:r w:rsidR="00EB520C">
        <w:rPr>
          <w:lang w:val="en-US"/>
        </w:rPr>
        <w:br/>
      </w:r>
      <w:r w:rsidR="007E4DA9" w:rsidRPr="004C5C13">
        <w:rPr>
          <w:lang w:val="en-US"/>
        </w:rPr>
        <w:t>UN Human Rights Council, Situation of human rights</w:t>
      </w:r>
      <w:r w:rsidRPr="009B2B4E">
        <w:rPr>
          <w:lang w:val="en-US"/>
        </w:rPr>
        <w:t xml:space="preserve"> in Afghanistan</w:t>
      </w:r>
      <w:r w:rsidR="007E4DA9" w:rsidRPr="004C5C13">
        <w:rPr>
          <w:lang w:val="en-US"/>
        </w:rPr>
        <w:t>,</w:t>
      </w:r>
      <w:r w:rsidRPr="009B2B4E">
        <w:rPr>
          <w:lang w:val="en-US"/>
        </w:rPr>
        <w:t xml:space="preserve"> Report </w:t>
      </w:r>
      <w:r w:rsidR="007E4DA9" w:rsidRPr="004C5C13">
        <w:rPr>
          <w:lang w:val="en-US"/>
        </w:rPr>
        <w:t xml:space="preserve">of the Special Rapporteur </w:t>
      </w:r>
      <w:r w:rsidRPr="009B2B4E">
        <w:rPr>
          <w:lang w:val="en-US"/>
        </w:rPr>
        <w:t xml:space="preserve">on the </w:t>
      </w:r>
      <w:r w:rsidR="007E4DA9" w:rsidRPr="004C5C13">
        <w:rPr>
          <w:lang w:val="en-US"/>
        </w:rPr>
        <w:t>situation</w:t>
      </w:r>
      <w:r w:rsidRPr="009B2B4E">
        <w:rPr>
          <w:lang w:val="en-US"/>
        </w:rPr>
        <w:t xml:space="preserve"> of </w:t>
      </w:r>
      <w:r w:rsidR="007E4DA9" w:rsidRPr="004C5C13">
        <w:rPr>
          <w:lang w:val="en-US"/>
        </w:rPr>
        <w:t>human rights</w:t>
      </w:r>
      <w:r w:rsidRPr="009B2B4E">
        <w:rPr>
          <w:lang w:val="en-US"/>
        </w:rPr>
        <w:t xml:space="preserve"> in Afghanistan</w:t>
      </w:r>
      <w:r w:rsidR="007E4DA9">
        <w:rPr>
          <w:lang w:val="en-US"/>
        </w:rPr>
        <w:t xml:space="preserve"> A/HRC/</w:t>
      </w:r>
      <w:r w:rsidR="007E4DA9" w:rsidRPr="003F34E9">
        <w:rPr>
          <w:lang w:val="en-US"/>
        </w:rPr>
        <w:t>60/23</w:t>
      </w:r>
      <w:r w:rsidR="007E4DA9">
        <w:rPr>
          <w:lang w:val="en-US"/>
        </w:rPr>
        <w:t xml:space="preserve">, 5. </w:t>
      </w:r>
      <w:proofErr w:type="spellStart"/>
      <w:r w:rsidR="007E4DA9">
        <w:rPr>
          <w:lang w:val="en-US"/>
        </w:rPr>
        <w:t>september</w:t>
      </w:r>
      <w:proofErr w:type="spellEnd"/>
      <w:r w:rsidRPr="009B2B4E">
        <w:rPr>
          <w:lang w:val="en-US"/>
        </w:rPr>
        <w:t xml:space="preserve"> 2025, side</w:t>
      </w:r>
      <w:r>
        <w:rPr>
          <w:lang w:val="en-US"/>
        </w:rPr>
        <w:t xml:space="preserve"> </w:t>
      </w:r>
      <w:r w:rsidR="007E4DA9">
        <w:rPr>
          <w:lang w:val="en-US"/>
        </w:rPr>
        <w:t xml:space="preserve">5, </w:t>
      </w:r>
      <w:r>
        <w:rPr>
          <w:lang w:val="en-US"/>
        </w:rPr>
        <w:t xml:space="preserve"> </w:t>
      </w:r>
      <w:hyperlink r:id="rId108" w:history="1">
        <w:proofErr w:type="spellStart"/>
        <w:r w:rsidR="00B52902">
          <w:rPr>
            <w:rStyle w:val="Hyperlink"/>
            <w:lang w:val="en-US"/>
          </w:rPr>
          <w:t>url</w:t>
        </w:r>
        <w:proofErr w:type="spellEnd"/>
      </w:hyperlink>
      <w:r w:rsidR="0036396A" w:rsidRPr="0036396A">
        <w:rPr>
          <w:lang w:val="en-US"/>
        </w:rPr>
        <w:t>;</w:t>
      </w:r>
      <w:r w:rsidR="00EB520C">
        <w:rPr>
          <w:lang w:val="en-US"/>
        </w:rPr>
        <w:br/>
      </w:r>
      <w:proofErr w:type="spellStart"/>
      <w:r w:rsidR="00400530">
        <w:rPr>
          <w:lang w:val="en-US"/>
        </w:rPr>
        <w:t>Rawadari</w:t>
      </w:r>
      <w:proofErr w:type="spellEnd"/>
      <w:r w:rsidR="00400530">
        <w:rPr>
          <w:lang w:val="en-US"/>
        </w:rPr>
        <w:t xml:space="preserve">: </w:t>
      </w:r>
      <w:r w:rsidR="00400530" w:rsidRPr="00051724">
        <w:rPr>
          <w:lang w:val="en-US"/>
        </w:rPr>
        <w:t xml:space="preserve">Afghanistan Human Rights Situation Report 2024, </w:t>
      </w:r>
      <w:r w:rsidR="00400530">
        <w:rPr>
          <w:lang w:val="en-US"/>
        </w:rPr>
        <w:t>m</w:t>
      </w:r>
      <w:r w:rsidR="00400530" w:rsidRPr="00051724">
        <w:rPr>
          <w:lang w:val="en-US"/>
        </w:rPr>
        <w:t>ar</w:t>
      </w:r>
      <w:r w:rsidR="00400530">
        <w:rPr>
          <w:lang w:val="en-US"/>
        </w:rPr>
        <w:t>ts</w:t>
      </w:r>
      <w:r w:rsidR="00400530" w:rsidRPr="00051724">
        <w:rPr>
          <w:lang w:val="en-US"/>
        </w:rPr>
        <w:t xml:space="preserve"> 2025</w:t>
      </w:r>
      <w:r w:rsidR="00400530">
        <w:rPr>
          <w:lang w:val="en-US"/>
        </w:rPr>
        <w:t xml:space="preserve"> , side 21, </w:t>
      </w:r>
      <w:hyperlink r:id="rId109" w:history="1">
        <w:proofErr w:type="spellStart"/>
        <w:r w:rsidR="00400530">
          <w:rPr>
            <w:rStyle w:val="Hyperlink"/>
            <w:lang w:val="en-US"/>
          </w:rPr>
          <w:t>url</w:t>
        </w:r>
        <w:proofErr w:type="spellEnd"/>
      </w:hyperlink>
      <w:r w:rsidR="00111907">
        <w:rPr>
          <w:lang w:val="en-US"/>
        </w:rPr>
        <w:t>;</w:t>
      </w:r>
    </w:p>
    <w:p w14:paraId="2516A3A7" w14:textId="70AD5FDD" w:rsidR="00B96E12" w:rsidRPr="00B96E12" w:rsidRDefault="00F51B01">
      <w:pPr>
        <w:pStyle w:val="Fodnotetekst"/>
        <w:rPr>
          <w:lang w:val="en-US"/>
        </w:rPr>
      </w:pPr>
      <w:r w:rsidRPr="00247497">
        <w:rPr>
          <w:lang w:val="en-US"/>
        </w:rPr>
        <w:t xml:space="preserve">UNAMA </w:t>
      </w:r>
      <w:r w:rsidRPr="009B2B4E">
        <w:rPr>
          <w:lang w:val="en-US"/>
        </w:rPr>
        <w:t xml:space="preserve">(United Nations Assistance Mission in Afghanistan): </w:t>
      </w:r>
      <w:r w:rsidRPr="006B0178">
        <w:rPr>
          <w:lang w:val="en-US"/>
        </w:rPr>
        <w:t xml:space="preserve">Update on the Human Rights situation in Afghanistan July-Sept 2025, </w:t>
      </w:r>
      <w:r w:rsidR="009145D1" w:rsidRPr="009145D1">
        <w:rPr>
          <w:lang w:val="en-US"/>
        </w:rPr>
        <w:t xml:space="preserve">28. </w:t>
      </w:r>
      <w:proofErr w:type="spellStart"/>
      <w:r w:rsidR="009145D1" w:rsidRPr="009145D1">
        <w:rPr>
          <w:lang w:val="en-US"/>
        </w:rPr>
        <w:t>oktober</w:t>
      </w:r>
      <w:proofErr w:type="spellEnd"/>
      <w:r w:rsidR="009145D1" w:rsidRPr="009145D1">
        <w:rPr>
          <w:lang w:val="en-US"/>
        </w:rPr>
        <w:t xml:space="preserve"> 2025</w:t>
      </w:r>
      <w:r w:rsidR="009145D1">
        <w:rPr>
          <w:lang w:val="en-US"/>
        </w:rPr>
        <w:t xml:space="preserve">, </w:t>
      </w:r>
      <w:r w:rsidRPr="006B0178">
        <w:rPr>
          <w:lang w:val="en-US"/>
        </w:rPr>
        <w:t xml:space="preserve">side </w:t>
      </w:r>
      <w:r>
        <w:rPr>
          <w:lang w:val="en-US"/>
        </w:rPr>
        <w:t>4</w:t>
      </w:r>
      <w:r w:rsidRPr="006B0178">
        <w:rPr>
          <w:lang w:val="en-US"/>
        </w:rPr>
        <w:t xml:space="preserve">, </w:t>
      </w:r>
      <w:hyperlink r:id="rId110" w:history="1">
        <w:proofErr w:type="spellStart"/>
        <w:r w:rsidR="00411C61">
          <w:rPr>
            <w:rStyle w:val="Hyperlink"/>
            <w:lang w:val="en-US"/>
          </w:rPr>
          <w:t>url</w:t>
        </w:r>
        <w:proofErr w:type="spellEnd"/>
      </w:hyperlink>
    </w:p>
  </w:footnote>
  <w:footnote w:id="120">
    <w:p w14:paraId="262CD521" w14:textId="0542022F" w:rsidR="00AE4F85" w:rsidRPr="00AE4F85" w:rsidRDefault="00AE4F85">
      <w:pPr>
        <w:pStyle w:val="Fodnotetekst"/>
        <w:rPr>
          <w:lang w:val="en-US"/>
        </w:rPr>
      </w:pPr>
      <w:r>
        <w:rPr>
          <w:rStyle w:val="Fodnotehenvisning"/>
        </w:rPr>
        <w:footnoteRef/>
      </w:r>
      <w:r w:rsidRPr="00AE4F85">
        <w:rPr>
          <w:lang w:val="en-US"/>
        </w:rPr>
        <w:t xml:space="preserve"> </w:t>
      </w:r>
      <w:r w:rsidR="00634123" w:rsidRPr="009B2B4E">
        <w:rPr>
          <w:lang w:val="en-US"/>
        </w:rPr>
        <w:t>UNAMA (United Nations Assistance Mission in Afghanistan): Report on the Implementation, Enforcement and Impact of the Law on the Propagation of Virtue and Prevention of Vice in Afghanistan, April 2025, side</w:t>
      </w:r>
      <w:r w:rsidR="00634123">
        <w:rPr>
          <w:lang w:val="en-US"/>
        </w:rPr>
        <w:t xml:space="preserve"> 10 </w:t>
      </w:r>
      <w:hyperlink r:id="rId111" w:history="1">
        <w:proofErr w:type="spellStart"/>
        <w:r w:rsidR="00634123" w:rsidRPr="009B2B4E">
          <w:rPr>
            <w:rStyle w:val="Hyperlink"/>
            <w:lang w:val="en-US"/>
          </w:rPr>
          <w:t>url</w:t>
        </w:r>
        <w:proofErr w:type="spellEnd"/>
      </w:hyperlink>
    </w:p>
  </w:footnote>
  <w:footnote w:id="121">
    <w:p w14:paraId="18290D20" w14:textId="558AEE01" w:rsidR="00D25307" w:rsidRPr="00D25307" w:rsidRDefault="00D25307">
      <w:pPr>
        <w:pStyle w:val="Fodnotetekst"/>
        <w:rPr>
          <w:lang w:val="en-US"/>
        </w:rPr>
      </w:pPr>
      <w:r>
        <w:rPr>
          <w:rStyle w:val="Fodnotehenvisning"/>
        </w:rPr>
        <w:footnoteRef/>
      </w:r>
      <w:r w:rsidRPr="00D25307">
        <w:rPr>
          <w:lang w:val="en-US"/>
        </w:rPr>
        <w:t xml:space="preserve"> </w:t>
      </w:r>
      <w:r w:rsidRPr="004C5C13">
        <w:rPr>
          <w:lang w:val="en-US"/>
        </w:rPr>
        <w:t>UN Human Rights Council, Situation of human rights in Afghanistan, Report of the Special Rapporteur on the situation of human rights in Afghanistan</w:t>
      </w:r>
      <w:r>
        <w:rPr>
          <w:lang w:val="en-US"/>
        </w:rPr>
        <w:t xml:space="preserve"> A/HRC/</w:t>
      </w:r>
      <w:r w:rsidRPr="003F34E9">
        <w:rPr>
          <w:lang w:val="en-US"/>
        </w:rPr>
        <w:t>60/23</w:t>
      </w:r>
      <w:r>
        <w:rPr>
          <w:lang w:val="en-US"/>
        </w:rPr>
        <w:t xml:space="preserve">, 5. </w:t>
      </w:r>
      <w:proofErr w:type="spellStart"/>
      <w:r>
        <w:rPr>
          <w:lang w:val="en-US"/>
        </w:rPr>
        <w:t>september</w:t>
      </w:r>
      <w:proofErr w:type="spellEnd"/>
      <w:r>
        <w:rPr>
          <w:lang w:val="en-US"/>
        </w:rPr>
        <w:t xml:space="preserve"> 2025, side 5,  </w:t>
      </w:r>
      <w:hyperlink r:id="rId112" w:history="1">
        <w:proofErr w:type="spellStart"/>
        <w:r w:rsidR="00B52902">
          <w:rPr>
            <w:rStyle w:val="Hyperlink"/>
            <w:lang w:val="en-US"/>
          </w:rPr>
          <w:t>url</w:t>
        </w:r>
        <w:proofErr w:type="spellEnd"/>
      </w:hyperlink>
    </w:p>
  </w:footnote>
  <w:footnote w:id="122">
    <w:p w14:paraId="484EC771" w14:textId="100240AF" w:rsidR="009F6064" w:rsidRPr="009F6064" w:rsidRDefault="009F6064">
      <w:pPr>
        <w:pStyle w:val="Fodnotetekst"/>
        <w:rPr>
          <w:lang w:val="en-US"/>
        </w:rPr>
      </w:pPr>
      <w:r>
        <w:rPr>
          <w:rStyle w:val="Fodnotehenvisning"/>
        </w:rPr>
        <w:footnoteRef/>
      </w:r>
      <w:r w:rsidRPr="009F6064">
        <w:rPr>
          <w:lang w:val="en-US"/>
        </w:rPr>
        <w:t xml:space="preserve"> </w:t>
      </w:r>
      <w:proofErr w:type="spellStart"/>
      <w:r w:rsidR="0062038D">
        <w:rPr>
          <w:lang w:val="en-US"/>
        </w:rPr>
        <w:t>Rawadari</w:t>
      </w:r>
      <w:proofErr w:type="spellEnd"/>
      <w:r w:rsidR="0062038D">
        <w:rPr>
          <w:lang w:val="en-US"/>
        </w:rPr>
        <w:t xml:space="preserve">: </w:t>
      </w:r>
      <w:r w:rsidR="00051724" w:rsidRPr="00051724">
        <w:rPr>
          <w:lang w:val="en-US"/>
        </w:rPr>
        <w:t xml:space="preserve">Afghanistan Human Rights Situation Report 2024, </w:t>
      </w:r>
      <w:r w:rsidR="00F030BF">
        <w:rPr>
          <w:lang w:val="en-US"/>
        </w:rPr>
        <w:t>m</w:t>
      </w:r>
      <w:r w:rsidR="00051724" w:rsidRPr="00051724">
        <w:rPr>
          <w:lang w:val="en-US"/>
        </w:rPr>
        <w:t>ar</w:t>
      </w:r>
      <w:r w:rsidR="00F030BF">
        <w:rPr>
          <w:lang w:val="en-US"/>
        </w:rPr>
        <w:t>ts</w:t>
      </w:r>
      <w:r w:rsidR="00051724" w:rsidRPr="00051724">
        <w:rPr>
          <w:lang w:val="en-US"/>
        </w:rPr>
        <w:t xml:space="preserve"> 2025</w:t>
      </w:r>
      <w:r w:rsidR="00CF4372">
        <w:rPr>
          <w:lang w:val="en-US"/>
        </w:rPr>
        <w:t xml:space="preserve"> , side 21</w:t>
      </w:r>
      <w:r w:rsidR="00FF7F3D">
        <w:rPr>
          <w:lang w:val="en-US"/>
        </w:rPr>
        <w:t>,</w:t>
      </w:r>
      <w:r w:rsidR="00F030BF">
        <w:rPr>
          <w:lang w:val="en-US"/>
        </w:rPr>
        <w:t xml:space="preserve"> </w:t>
      </w:r>
      <w:hyperlink r:id="rId113" w:history="1">
        <w:proofErr w:type="spellStart"/>
        <w:r w:rsidR="00F030BF">
          <w:rPr>
            <w:rStyle w:val="Hyperlink"/>
            <w:lang w:val="en-US"/>
          </w:rPr>
          <w:t>url</w:t>
        </w:r>
        <w:proofErr w:type="spellEnd"/>
      </w:hyperlink>
    </w:p>
  </w:footnote>
  <w:footnote w:id="123">
    <w:p w14:paraId="39A806D1" w14:textId="2DCACEB1" w:rsidR="000E6BB9" w:rsidRPr="000E6BB9" w:rsidRDefault="000E6BB9">
      <w:pPr>
        <w:pStyle w:val="Fodnotetekst"/>
        <w:rPr>
          <w:lang w:val="en-US"/>
        </w:rPr>
      </w:pPr>
      <w:r>
        <w:rPr>
          <w:rStyle w:val="Fodnotehenvisning"/>
        </w:rPr>
        <w:footnoteRef/>
      </w:r>
      <w:r w:rsidRPr="000E6BB9">
        <w:rPr>
          <w:lang w:val="en-US"/>
        </w:rPr>
        <w:t xml:space="preserve"> </w:t>
      </w:r>
      <w:r w:rsidRPr="00247497">
        <w:rPr>
          <w:lang w:val="en-US"/>
        </w:rPr>
        <w:t xml:space="preserve">UNAMA </w:t>
      </w:r>
      <w:r w:rsidRPr="009B2B4E">
        <w:rPr>
          <w:lang w:val="en-US"/>
        </w:rPr>
        <w:t xml:space="preserve">(United Nations Assistance Mission in Afghanistan): </w:t>
      </w:r>
      <w:r w:rsidRPr="006B0178">
        <w:rPr>
          <w:lang w:val="en-US"/>
        </w:rPr>
        <w:t xml:space="preserve">Update on the Human Rights situation in Afghanistan July-Sept 2025, </w:t>
      </w:r>
      <w:r w:rsidR="00411C61" w:rsidRPr="009145D1">
        <w:rPr>
          <w:lang w:val="en-US"/>
        </w:rPr>
        <w:t xml:space="preserve">28. </w:t>
      </w:r>
      <w:proofErr w:type="spellStart"/>
      <w:r w:rsidR="00411C61" w:rsidRPr="009145D1">
        <w:rPr>
          <w:lang w:val="en-US"/>
        </w:rPr>
        <w:t>oktober</w:t>
      </w:r>
      <w:proofErr w:type="spellEnd"/>
      <w:r w:rsidR="00411C61" w:rsidRPr="009145D1">
        <w:rPr>
          <w:lang w:val="en-US"/>
        </w:rPr>
        <w:t xml:space="preserve"> 2025</w:t>
      </w:r>
      <w:r w:rsidR="00411C61">
        <w:rPr>
          <w:lang w:val="en-US"/>
        </w:rPr>
        <w:t>,</w:t>
      </w:r>
      <w:r w:rsidRPr="006B0178">
        <w:rPr>
          <w:lang w:val="en-US"/>
        </w:rPr>
        <w:t xml:space="preserve"> side </w:t>
      </w:r>
      <w:r w:rsidR="001E27B6">
        <w:rPr>
          <w:lang w:val="en-US"/>
        </w:rPr>
        <w:t>4</w:t>
      </w:r>
      <w:r w:rsidRPr="006B0178">
        <w:rPr>
          <w:lang w:val="en-US"/>
        </w:rPr>
        <w:t xml:space="preserve">, </w:t>
      </w:r>
      <w:hyperlink r:id="rId114" w:history="1">
        <w:proofErr w:type="spellStart"/>
        <w:r w:rsidR="00442FF6">
          <w:rPr>
            <w:rStyle w:val="Hyperlink"/>
            <w:lang w:val="en-US"/>
          </w:rPr>
          <w:t>url</w:t>
        </w:r>
        <w:proofErr w:type="spellEnd"/>
      </w:hyperlink>
    </w:p>
  </w:footnote>
  <w:footnote w:id="124">
    <w:p w14:paraId="3DB7DB2B" w14:textId="47113381" w:rsidR="000E6BB9" w:rsidRPr="000E6BB9" w:rsidRDefault="000E6BB9">
      <w:pPr>
        <w:pStyle w:val="Fodnotetekst"/>
        <w:rPr>
          <w:lang w:val="en-US"/>
        </w:rPr>
      </w:pPr>
      <w:r>
        <w:rPr>
          <w:rStyle w:val="Fodnotehenvisning"/>
        </w:rPr>
        <w:footnoteRef/>
      </w:r>
      <w:r w:rsidRPr="000E6BB9">
        <w:rPr>
          <w:lang w:val="en-US"/>
        </w:rPr>
        <w:t xml:space="preserve"> </w:t>
      </w:r>
      <w:r w:rsidRPr="00247497">
        <w:rPr>
          <w:lang w:val="en-US"/>
        </w:rPr>
        <w:t xml:space="preserve">UNAMA </w:t>
      </w:r>
      <w:r w:rsidRPr="009B2B4E">
        <w:rPr>
          <w:lang w:val="en-US"/>
        </w:rPr>
        <w:t xml:space="preserve">(United Nations Assistance Mission in Afghanistan): </w:t>
      </w:r>
      <w:r w:rsidRPr="006B0178">
        <w:rPr>
          <w:lang w:val="en-US"/>
        </w:rPr>
        <w:t xml:space="preserve">Update on the Human Rights situation in Afghanistan July-Sept 2025, </w:t>
      </w:r>
      <w:r w:rsidR="00411C61" w:rsidRPr="009145D1">
        <w:rPr>
          <w:lang w:val="en-US"/>
        </w:rPr>
        <w:t xml:space="preserve">28. </w:t>
      </w:r>
      <w:proofErr w:type="spellStart"/>
      <w:r w:rsidR="00411C61" w:rsidRPr="009145D1">
        <w:rPr>
          <w:lang w:val="en-US"/>
        </w:rPr>
        <w:t>oktober</w:t>
      </w:r>
      <w:proofErr w:type="spellEnd"/>
      <w:r w:rsidR="00411C61" w:rsidRPr="009145D1">
        <w:rPr>
          <w:lang w:val="en-US"/>
        </w:rPr>
        <w:t xml:space="preserve"> 2025</w:t>
      </w:r>
      <w:r w:rsidR="00411C61">
        <w:rPr>
          <w:lang w:val="en-US"/>
        </w:rPr>
        <w:t xml:space="preserve">, </w:t>
      </w:r>
      <w:r w:rsidRPr="006B0178">
        <w:rPr>
          <w:lang w:val="en-US"/>
        </w:rPr>
        <w:t xml:space="preserve">side </w:t>
      </w:r>
      <w:r w:rsidR="001E27B6">
        <w:rPr>
          <w:lang w:val="en-US"/>
        </w:rPr>
        <w:t>4</w:t>
      </w:r>
      <w:r w:rsidRPr="006B0178">
        <w:rPr>
          <w:lang w:val="en-US"/>
        </w:rPr>
        <w:t xml:space="preserve">, </w:t>
      </w:r>
      <w:hyperlink r:id="rId115" w:history="1">
        <w:proofErr w:type="spellStart"/>
        <w:r w:rsidR="00442FF6">
          <w:rPr>
            <w:rStyle w:val="Hyperlink"/>
            <w:lang w:val="en-US"/>
          </w:rPr>
          <w:t>url</w:t>
        </w:r>
        <w:proofErr w:type="spellEnd"/>
      </w:hyperlink>
    </w:p>
  </w:footnote>
  <w:footnote w:id="125">
    <w:p w14:paraId="35DBB901" w14:textId="77D32819" w:rsidR="00E36070" w:rsidRPr="006B0178" w:rsidRDefault="00E36070">
      <w:pPr>
        <w:pStyle w:val="Fodnotetekst"/>
        <w:rPr>
          <w:lang w:val="en-US"/>
        </w:rPr>
      </w:pPr>
      <w:r>
        <w:rPr>
          <w:rStyle w:val="Fodnotehenvisning"/>
        </w:rPr>
        <w:footnoteRef/>
      </w:r>
      <w:r w:rsidRPr="00E36070">
        <w:rPr>
          <w:lang w:val="en-US"/>
        </w:rPr>
        <w:t xml:space="preserve"> </w:t>
      </w:r>
      <w:r w:rsidRPr="00247497">
        <w:rPr>
          <w:lang w:val="en-US"/>
        </w:rPr>
        <w:t xml:space="preserve">UNAMA </w:t>
      </w:r>
      <w:r w:rsidRPr="009B2B4E">
        <w:rPr>
          <w:lang w:val="en-US"/>
        </w:rPr>
        <w:t xml:space="preserve">(United Nations Assistance Mission in Afghanistan): </w:t>
      </w:r>
      <w:r w:rsidRPr="006B0178">
        <w:rPr>
          <w:lang w:val="en-US"/>
        </w:rPr>
        <w:t xml:space="preserve">Update on the Human Rights situation in Afghanistan July-Sept 2025, </w:t>
      </w:r>
      <w:r w:rsidR="00411C61" w:rsidRPr="009145D1">
        <w:rPr>
          <w:lang w:val="en-US"/>
        </w:rPr>
        <w:t xml:space="preserve">28. </w:t>
      </w:r>
      <w:proofErr w:type="spellStart"/>
      <w:r w:rsidR="00411C61" w:rsidRPr="009145D1">
        <w:rPr>
          <w:lang w:val="en-US"/>
        </w:rPr>
        <w:t>oktober</w:t>
      </w:r>
      <w:proofErr w:type="spellEnd"/>
      <w:r w:rsidR="00411C61" w:rsidRPr="009145D1">
        <w:rPr>
          <w:lang w:val="en-US"/>
        </w:rPr>
        <w:t xml:space="preserve"> 2025</w:t>
      </w:r>
      <w:r w:rsidR="00411C61">
        <w:rPr>
          <w:lang w:val="en-US"/>
        </w:rPr>
        <w:t xml:space="preserve">, </w:t>
      </w:r>
      <w:r w:rsidRPr="006B0178">
        <w:rPr>
          <w:lang w:val="en-US"/>
        </w:rPr>
        <w:t xml:space="preserve">side </w:t>
      </w:r>
      <w:r w:rsidR="00E04AA8">
        <w:rPr>
          <w:lang w:val="en-US"/>
        </w:rPr>
        <w:t>4</w:t>
      </w:r>
      <w:r w:rsidRPr="006B0178">
        <w:rPr>
          <w:lang w:val="en-US"/>
        </w:rPr>
        <w:t xml:space="preserve">, </w:t>
      </w:r>
      <w:hyperlink r:id="rId116" w:history="1">
        <w:proofErr w:type="spellStart"/>
        <w:r w:rsidR="00442FF6">
          <w:rPr>
            <w:rStyle w:val="Hyperlink"/>
            <w:lang w:val="en-US"/>
          </w:rPr>
          <w:t>url</w:t>
        </w:r>
        <w:proofErr w:type="spellEnd"/>
      </w:hyperlink>
    </w:p>
  </w:footnote>
  <w:footnote w:id="126">
    <w:p w14:paraId="739FAEE7" w14:textId="41783BBC" w:rsidR="003C6DF8" w:rsidRDefault="003C6DF8">
      <w:pPr>
        <w:pStyle w:val="Fodnotetekst"/>
      </w:pPr>
      <w:r>
        <w:rPr>
          <w:rStyle w:val="Fodnotehenvisning"/>
        </w:rPr>
        <w:footnoteRef/>
      </w:r>
      <w:r>
        <w:t xml:space="preserve"> </w:t>
      </w:r>
      <w:r w:rsidR="008A4776">
        <w:t xml:space="preserve">Politiken: </w:t>
      </w:r>
      <w:r w:rsidR="00493A07" w:rsidRPr="00493A07">
        <w:t>Taleban kontrollerer mænds skæglængde med et indgribende instrument</w:t>
      </w:r>
      <w:r w:rsidR="00493A07">
        <w:t>, 16. oktober 2025</w:t>
      </w:r>
      <w:r w:rsidR="00FF7F3D">
        <w:t>,</w:t>
      </w:r>
      <w:r w:rsidR="00493A07">
        <w:t xml:space="preserve"> </w:t>
      </w:r>
      <w:hyperlink r:id="rId117" w:history="1">
        <w:r w:rsidR="00DE0194">
          <w:rPr>
            <w:rStyle w:val="Hyperlink"/>
          </w:rPr>
          <w:t>url</w:t>
        </w:r>
      </w:hyperlink>
    </w:p>
  </w:footnote>
  <w:footnote w:id="127">
    <w:p w14:paraId="277A362D" w14:textId="3F56AE1A" w:rsidR="00F53FE2" w:rsidRDefault="00F53FE2">
      <w:pPr>
        <w:pStyle w:val="Fodnotetekst"/>
      </w:pPr>
      <w:r>
        <w:rPr>
          <w:rStyle w:val="Fodnotehenvisning"/>
        </w:rPr>
        <w:footnoteRef/>
      </w:r>
      <w:r>
        <w:t xml:space="preserve"> </w:t>
      </w:r>
      <w:r w:rsidR="00510709">
        <w:t xml:space="preserve">Landinfo: </w:t>
      </w:r>
      <w:r w:rsidR="00510709" w:rsidRPr="009D2918">
        <w:t xml:space="preserve">Temanotat Afghanistan: </w:t>
      </w:r>
      <w:proofErr w:type="spellStart"/>
      <w:r w:rsidR="00510709" w:rsidRPr="009D2918">
        <w:t>Situasjonen</w:t>
      </w:r>
      <w:proofErr w:type="spellEnd"/>
      <w:r w:rsidR="00510709" w:rsidRPr="009D2918">
        <w:t xml:space="preserve"> for afghanske </w:t>
      </w:r>
      <w:proofErr w:type="spellStart"/>
      <w:r w:rsidR="00510709" w:rsidRPr="009D2918">
        <w:t>menn</w:t>
      </w:r>
      <w:proofErr w:type="spellEnd"/>
      <w:r w:rsidR="00510709">
        <w:t xml:space="preserve">, 20. januar 2025, side 17, </w:t>
      </w:r>
      <w:hyperlink r:id="rId118" w:history="1">
        <w:r w:rsidR="00510709">
          <w:rPr>
            <w:rStyle w:val="Hyperlink"/>
          </w:rPr>
          <w:t>url</w:t>
        </w:r>
      </w:hyperlink>
      <w:r w:rsidR="008A4545">
        <w:t xml:space="preserve">, </w:t>
      </w:r>
      <w:proofErr w:type="spellStart"/>
      <w:r w:rsidR="008A4545" w:rsidRPr="00AB3371">
        <w:rPr>
          <w:rFonts w:cstheme="minorHAnsi"/>
        </w:rPr>
        <w:t>Lifos</w:t>
      </w:r>
      <w:proofErr w:type="spellEnd"/>
      <w:r w:rsidR="008A4545" w:rsidRPr="00AB3371">
        <w:rPr>
          <w:rFonts w:cstheme="minorHAnsi"/>
        </w:rPr>
        <w:t xml:space="preserve">: </w:t>
      </w:r>
      <w:proofErr w:type="spellStart"/>
      <w:r w:rsidR="008A4545" w:rsidRPr="00AB3371">
        <w:rPr>
          <w:rFonts w:cstheme="minorHAnsi"/>
        </w:rPr>
        <w:t>Migrationsanalys</w:t>
      </w:r>
      <w:proofErr w:type="spellEnd"/>
      <w:r w:rsidR="008A4545" w:rsidRPr="00AB3371">
        <w:rPr>
          <w:rFonts w:cstheme="minorHAnsi"/>
        </w:rPr>
        <w:t xml:space="preserve">. </w:t>
      </w:r>
      <w:proofErr w:type="spellStart"/>
      <w:r w:rsidR="008A4545" w:rsidRPr="00AB3371">
        <w:rPr>
          <w:rFonts w:cstheme="minorHAnsi"/>
        </w:rPr>
        <w:t>Migrationsverkets</w:t>
      </w:r>
      <w:proofErr w:type="spellEnd"/>
      <w:r w:rsidR="008A4545" w:rsidRPr="00AB3371">
        <w:rPr>
          <w:rFonts w:cstheme="minorHAnsi"/>
        </w:rPr>
        <w:t xml:space="preserve"> funktion </w:t>
      </w:r>
      <w:proofErr w:type="spellStart"/>
      <w:r w:rsidR="008A4545" w:rsidRPr="00AB3371">
        <w:rPr>
          <w:rFonts w:cstheme="minorHAnsi"/>
        </w:rPr>
        <w:t>för</w:t>
      </w:r>
      <w:proofErr w:type="spellEnd"/>
      <w:r w:rsidR="008A4545" w:rsidRPr="00AB3371">
        <w:rPr>
          <w:rFonts w:cstheme="minorHAnsi"/>
        </w:rPr>
        <w:t xml:space="preserve"> land- </w:t>
      </w:r>
      <w:proofErr w:type="spellStart"/>
      <w:r w:rsidR="008A4545" w:rsidRPr="00AB3371">
        <w:rPr>
          <w:rFonts w:cstheme="minorHAnsi"/>
        </w:rPr>
        <w:t>och</w:t>
      </w:r>
      <w:proofErr w:type="spellEnd"/>
      <w:r w:rsidR="008A4545" w:rsidRPr="00AB3371">
        <w:rPr>
          <w:rFonts w:cstheme="minorHAnsi"/>
        </w:rPr>
        <w:t xml:space="preserve"> </w:t>
      </w:r>
      <w:proofErr w:type="spellStart"/>
      <w:r w:rsidR="008A4545" w:rsidRPr="00AB3371">
        <w:rPr>
          <w:rFonts w:cstheme="minorHAnsi"/>
        </w:rPr>
        <w:t>omvärldsanalys</w:t>
      </w:r>
      <w:proofErr w:type="spellEnd"/>
      <w:r w:rsidR="008A4545" w:rsidRPr="00AB3371">
        <w:rPr>
          <w:rFonts w:cstheme="minorHAnsi"/>
        </w:rPr>
        <w:t xml:space="preserve">, Afghanistan: Restriktioner </w:t>
      </w:r>
      <w:proofErr w:type="spellStart"/>
      <w:r w:rsidR="008A4545" w:rsidRPr="00AB3371">
        <w:rPr>
          <w:rFonts w:cstheme="minorHAnsi"/>
        </w:rPr>
        <w:t>och</w:t>
      </w:r>
      <w:proofErr w:type="spellEnd"/>
      <w:r w:rsidR="008A4545" w:rsidRPr="00AB3371">
        <w:rPr>
          <w:rFonts w:cstheme="minorHAnsi"/>
        </w:rPr>
        <w:t xml:space="preserve"> </w:t>
      </w:r>
      <w:proofErr w:type="spellStart"/>
      <w:r w:rsidR="008A4545" w:rsidRPr="00AB3371">
        <w:rPr>
          <w:rFonts w:cstheme="minorHAnsi"/>
        </w:rPr>
        <w:t>begränsningar</w:t>
      </w:r>
      <w:proofErr w:type="spellEnd"/>
      <w:r w:rsidR="008A4545" w:rsidRPr="00AB3371">
        <w:rPr>
          <w:rFonts w:cstheme="minorHAnsi"/>
        </w:rPr>
        <w:t xml:space="preserve"> av personlig </w:t>
      </w:r>
      <w:proofErr w:type="spellStart"/>
      <w:r w:rsidR="008A4545" w:rsidRPr="00AB3371">
        <w:rPr>
          <w:rFonts w:cstheme="minorHAnsi"/>
        </w:rPr>
        <w:t>frihet</w:t>
      </w:r>
      <w:proofErr w:type="spellEnd"/>
      <w:r w:rsidR="008A4545" w:rsidRPr="00AB3371">
        <w:rPr>
          <w:rFonts w:cstheme="minorHAnsi"/>
        </w:rPr>
        <w:t xml:space="preserve"> under talibanstyret, 16. april 2024 side 2</w:t>
      </w:r>
      <w:r w:rsidR="00EE36C1">
        <w:rPr>
          <w:rFonts w:cstheme="minorHAnsi"/>
        </w:rPr>
        <w:t>1</w:t>
      </w:r>
      <w:r w:rsidR="008A4545" w:rsidRPr="00AB3371">
        <w:rPr>
          <w:rFonts w:cstheme="minorHAnsi"/>
        </w:rPr>
        <w:t xml:space="preserve"> </w:t>
      </w:r>
      <w:hyperlink r:id="rId119" w:history="1">
        <w:r w:rsidR="008A4545" w:rsidRPr="00AB3371">
          <w:rPr>
            <w:rStyle w:val="Hyperlink"/>
            <w:rFonts w:cstheme="minorHAnsi"/>
          </w:rPr>
          <w:t>url</w:t>
        </w:r>
      </w:hyperlink>
    </w:p>
  </w:footnote>
  <w:footnote w:id="128">
    <w:p w14:paraId="1A6976C1" w14:textId="3FACFEC3" w:rsidR="00545F3B" w:rsidRDefault="00545F3B">
      <w:pPr>
        <w:pStyle w:val="Fodnotetekst"/>
      </w:pPr>
      <w:r>
        <w:rPr>
          <w:rStyle w:val="Fodnotehenvisning"/>
        </w:rPr>
        <w:footnoteRef/>
      </w:r>
      <w:r>
        <w:t xml:space="preserve"> Landinfo: </w:t>
      </w:r>
      <w:r w:rsidR="009D2918" w:rsidRPr="009D2918">
        <w:t xml:space="preserve">Temanotat Afghanistan: </w:t>
      </w:r>
      <w:proofErr w:type="spellStart"/>
      <w:r w:rsidR="009D2918" w:rsidRPr="009D2918">
        <w:t>Situasjonen</w:t>
      </w:r>
      <w:proofErr w:type="spellEnd"/>
      <w:r w:rsidR="009D2918" w:rsidRPr="009D2918">
        <w:t xml:space="preserve"> for afghanske </w:t>
      </w:r>
      <w:proofErr w:type="spellStart"/>
      <w:r w:rsidR="009D2918" w:rsidRPr="009D2918">
        <w:t>menn</w:t>
      </w:r>
      <w:proofErr w:type="spellEnd"/>
      <w:r w:rsidR="009D2918">
        <w:t xml:space="preserve">, 20. januar 2025, side </w:t>
      </w:r>
      <w:r w:rsidR="00926701">
        <w:t xml:space="preserve">17, </w:t>
      </w:r>
      <w:hyperlink r:id="rId120" w:history="1">
        <w:r w:rsidR="00926701">
          <w:rPr>
            <w:rStyle w:val="Hyperlink"/>
          </w:rPr>
          <w:t>url</w:t>
        </w:r>
      </w:hyperlink>
    </w:p>
  </w:footnote>
  <w:footnote w:id="129">
    <w:p w14:paraId="1D0BCF94" w14:textId="557E1182" w:rsidR="00406E8F" w:rsidRPr="003939FC" w:rsidRDefault="00406E8F">
      <w:pPr>
        <w:pStyle w:val="Fodnotetekst"/>
        <w:rPr>
          <w:lang w:val="en-US"/>
        </w:rPr>
      </w:pPr>
      <w:r>
        <w:rPr>
          <w:rStyle w:val="Fodnotehenvisning"/>
        </w:rPr>
        <w:footnoteRef/>
      </w:r>
      <w:r w:rsidRPr="003939FC">
        <w:rPr>
          <w:lang w:val="en-US"/>
        </w:rPr>
        <w:t xml:space="preserve"> </w:t>
      </w:r>
      <w:r w:rsidR="00617AA7" w:rsidRPr="003939FC">
        <w:rPr>
          <w:lang w:val="en-US"/>
        </w:rPr>
        <w:t xml:space="preserve">Interview med anonym </w:t>
      </w:r>
      <w:proofErr w:type="spellStart"/>
      <w:r w:rsidR="00617AA7" w:rsidRPr="003939FC">
        <w:rPr>
          <w:lang w:val="en-US"/>
        </w:rPr>
        <w:t>kilde</w:t>
      </w:r>
      <w:proofErr w:type="spellEnd"/>
      <w:r w:rsidR="00617AA7" w:rsidRPr="003939FC">
        <w:rPr>
          <w:lang w:val="en-US"/>
        </w:rPr>
        <w:t>, p</w:t>
      </w:r>
      <w:r w:rsidR="003939FC" w:rsidRPr="003939FC">
        <w:rPr>
          <w:lang w:val="en-US"/>
        </w:rPr>
        <w:t xml:space="preserve">kt. 7-8, </w:t>
      </w:r>
      <w:proofErr w:type="spellStart"/>
      <w:r w:rsidR="00520184" w:rsidRPr="00520184">
        <w:rPr>
          <w:lang w:val="en-US"/>
        </w:rPr>
        <w:t>bilag</w:t>
      </w:r>
      <w:proofErr w:type="spellEnd"/>
      <w:r w:rsidR="00520184" w:rsidRPr="00520184">
        <w:rPr>
          <w:lang w:val="en-US"/>
        </w:rPr>
        <w:t xml:space="preserve"> 1</w:t>
      </w:r>
      <w:r w:rsidR="00520184">
        <w:rPr>
          <w:lang w:val="en-US"/>
        </w:rPr>
        <w:t>;</w:t>
      </w:r>
      <w:r w:rsidR="003939FC" w:rsidRPr="003939FC">
        <w:rPr>
          <w:lang w:val="en-US"/>
        </w:rPr>
        <w:t xml:space="preserve"> </w:t>
      </w:r>
      <w:r w:rsidR="003939FC">
        <w:rPr>
          <w:lang w:val="en-US"/>
        </w:rPr>
        <w:t xml:space="preserve">Afghan Analyst Network (Kate Clark): </w:t>
      </w:r>
      <w:r w:rsidR="003939FC" w:rsidRPr="006B0178">
        <w:rPr>
          <w:lang w:val="en-US"/>
        </w:rPr>
        <w:t xml:space="preserve">A year of Propagating Virtue and Preventing Vice: Enforcers and ‘enforced’ speak about the Emirate’s morality law, 21. august 2025, </w:t>
      </w:r>
      <w:hyperlink r:id="rId121" w:history="1">
        <w:proofErr w:type="spellStart"/>
        <w:r w:rsidR="003939FC">
          <w:rPr>
            <w:rStyle w:val="Hyperlink"/>
            <w:lang w:val="en-US"/>
          </w:rPr>
          <w:t>url</w:t>
        </w:r>
        <w:proofErr w:type="spellEnd"/>
      </w:hyperlink>
      <w:r w:rsidR="003939FC" w:rsidRPr="003939FC">
        <w:rPr>
          <w:lang w:val="en-US"/>
        </w:rPr>
        <w:t xml:space="preserve">, </w:t>
      </w:r>
      <w:proofErr w:type="spellStart"/>
      <w:r w:rsidR="003939FC">
        <w:rPr>
          <w:lang w:val="en-US"/>
        </w:rPr>
        <w:t>Rawadari</w:t>
      </w:r>
      <w:proofErr w:type="spellEnd"/>
      <w:r w:rsidR="003939FC">
        <w:rPr>
          <w:lang w:val="en-US"/>
        </w:rPr>
        <w:t xml:space="preserve">: </w:t>
      </w:r>
      <w:r w:rsidR="003939FC" w:rsidRPr="00051724">
        <w:rPr>
          <w:lang w:val="en-US"/>
        </w:rPr>
        <w:t xml:space="preserve">Afghanistan Human Rights Situation Report 2024, </w:t>
      </w:r>
      <w:r w:rsidR="003939FC">
        <w:rPr>
          <w:lang w:val="en-US"/>
        </w:rPr>
        <w:t>m</w:t>
      </w:r>
      <w:r w:rsidR="003939FC" w:rsidRPr="00051724">
        <w:rPr>
          <w:lang w:val="en-US"/>
        </w:rPr>
        <w:t>ar</w:t>
      </w:r>
      <w:r w:rsidR="003939FC">
        <w:rPr>
          <w:lang w:val="en-US"/>
        </w:rPr>
        <w:t>ts</w:t>
      </w:r>
      <w:r w:rsidR="003939FC" w:rsidRPr="00051724">
        <w:rPr>
          <w:lang w:val="en-US"/>
        </w:rPr>
        <w:t xml:space="preserve"> 2025</w:t>
      </w:r>
      <w:r w:rsidR="003939FC">
        <w:rPr>
          <w:lang w:val="en-US"/>
        </w:rPr>
        <w:t xml:space="preserve"> , side 23 </w:t>
      </w:r>
      <w:hyperlink r:id="rId122" w:history="1">
        <w:proofErr w:type="spellStart"/>
        <w:r w:rsidR="003939FC">
          <w:rPr>
            <w:rStyle w:val="Hyperlink"/>
            <w:lang w:val="en-US"/>
          </w:rPr>
          <w:t>url</w:t>
        </w:r>
        <w:proofErr w:type="spellEnd"/>
      </w:hyperlink>
    </w:p>
  </w:footnote>
  <w:footnote w:id="130">
    <w:p w14:paraId="0F48AD2C" w14:textId="580B76E0" w:rsidR="00E14AAE" w:rsidRPr="00A2376F" w:rsidRDefault="00E14AAE">
      <w:pPr>
        <w:pStyle w:val="Fodnotetekst"/>
      </w:pPr>
      <w:r>
        <w:rPr>
          <w:rStyle w:val="Fodnotehenvisning"/>
        </w:rPr>
        <w:footnoteRef/>
      </w:r>
      <w:r w:rsidRPr="00A2376F">
        <w:t xml:space="preserve"> Interview </w:t>
      </w:r>
      <w:r w:rsidR="00A2376F" w:rsidRPr="00A2376F">
        <w:t>med anonym kilde</w:t>
      </w:r>
      <w:r w:rsidRPr="00A2376F">
        <w:t>, pkt. 8</w:t>
      </w:r>
      <w:r w:rsidR="00712804">
        <w:t>, bilag 1</w:t>
      </w:r>
    </w:p>
  </w:footnote>
  <w:footnote w:id="131">
    <w:p w14:paraId="73690CC5" w14:textId="648C1326" w:rsidR="00085C09" w:rsidRPr="00A2376F" w:rsidRDefault="00085C09">
      <w:pPr>
        <w:pStyle w:val="Fodnotetekst"/>
      </w:pPr>
      <w:r>
        <w:rPr>
          <w:rStyle w:val="Fodnotehenvisning"/>
        </w:rPr>
        <w:footnoteRef/>
      </w:r>
      <w:r w:rsidRPr="00A2376F">
        <w:t xml:space="preserve"> Inte</w:t>
      </w:r>
      <w:r w:rsidR="00DC1947" w:rsidRPr="00A2376F">
        <w:t>r</w:t>
      </w:r>
      <w:r w:rsidRPr="00A2376F">
        <w:t xml:space="preserve">view </w:t>
      </w:r>
      <w:r w:rsidR="00A2376F" w:rsidRPr="00A2376F">
        <w:t>med anonym kilde</w:t>
      </w:r>
      <w:r w:rsidRPr="00A2376F">
        <w:t>, pkt</w:t>
      </w:r>
      <w:r w:rsidR="00DC1947" w:rsidRPr="00A2376F">
        <w:t>.</w:t>
      </w:r>
      <w:r w:rsidRPr="00A2376F">
        <w:t xml:space="preserve"> </w:t>
      </w:r>
      <w:r w:rsidR="00DC1947" w:rsidRPr="00A2376F">
        <w:t>7</w:t>
      </w:r>
      <w:r w:rsidR="00712804">
        <w:t>, bilag 1</w:t>
      </w:r>
    </w:p>
  </w:footnote>
  <w:footnote w:id="132">
    <w:p w14:paraId="6C8BAC2D" w14:textId="30DE1E8B" w:rsidR="00D17929" w:rsidRPr="00D17929" w:rsidRDefault="00D17929">
      <w:pPr>
        <w:pStyle w:val="Fodnotetekst"/>
        <w:rPr>
          <w:lang w:val="en-US"/>
        </w:rPr>
      </w:pPr>
      <w:r>
        <w:rPr>
          <w:rStyle w:val="Fodnotehenvisning"/>
        </w:rPr>
        <w:footnoteRef/>
      </w:r>
      <w:r w:rsidRPr="00D17929">
        <w:rPr>
          <w:lang w:val="en-US"/>
        </w:rPr>
        <w:t xml:space="preserve"> </w:t>
      </w:r>
      <w:r>
        <w:rPr>
          <w:lang w:val="en-US"/>
        </w:rPr>
        <w:t xml:space="preserve">Afghan Analyst Network (Kate Clark): </w:t>
      </w:r>
      <w:r w:rsidRPr="006B0178">
        <w:rPr>
          <w:lang w:val="en-US"/>
        </w:rPr>
        <w:t xml:space="preserve">A year of Propagating Virtue and Preventing Vice: Enforcers and ‘enforced’ speak about the Emirate’s morality law, 21. august 2025, </w:t>
      </w:r>
      <w:hyperlink r:id="rId123" w:history="1">
        <w:proofErr w:type="spellStart"/>
        <w:r>
          <w:rPr>
            <w:rStyle w:val="Hyperlink"/>
            <w:lang w:val="en-US"/>
          </w:rPr>
          <w:t>u</w:t>
        </w:r>
        <w:bookmarkStart w:id="660" w:name="_Hlt217300301"/>
        <w:bookmarkStart w:id="661" w:name="_Hlt217300302"/>
        <w:r>
          <w:rPr>
            <w:rStyle w:val="Hyperlink"/>
            <w:lang w:val="en-US"/>
          </w:rPr>
          <w:t>r</w:t>
        </w:r>
        <w:bookmarkEnd w:id="660"/>
        <w:bookmarkEnd w:id="661"/>
        <w:r>
          <w:rPr>
            <w:rStyle w:val="Hyperlink"/>
            <w:lang w:val="en-US"/>
          </w:rPr>
          <w:t>l</w:t>
        </w:r>
        <w:proofErr w:type="spellEnd"/>
      </w:hyperlink>
    </w:p>
  </w:footnote>
  <w:footnote w:id="133">
    <w:p w14:paraId="2B478DFC" w14:textId="6136DEA2" w:rsidR="002259B4" w:rsidRPr="002259B4" w:rsidRDefault="002259B4">
      <w:pPr>
        <w:pStyle w:val="Fodnotetekst"/>
        <w:rPr>
          <w:lang w:val="en-US"/>
        </w:rPr>
      </w:pPr>
      <w:r>
        <w:rPr>
          <w:rStyle w:val="Fodnotehenvisning"/>
        </w:rPr>
        <w:footnoteRef/>
      </w:r>
      <w:r w:rsidRPr="002259B4">
        <w:rPr>
          <w:lang w:val="en-US"/>
        </w:rPr>
        <w:t xml:space="preserve"> </w:t>
      </w:r>
      <w:proofErr w:type="spellStart"/>
      <w:r>
        <w:rPr>
          <w:lang w:val="en-US"/>
        </w:rPr>
        <w:t>Rawadari</w:t>
      </w:r>
      <w:proofErr w:type="spellEnd"/>
      <w:r>
        <w:rPr>
          <w:lang w:val="en-US"/>
        </w:rPr>
        <w:t xml:space="preserve">: </w:t>
      </w:r>
      <w:r w:rsidRPr="00051724">
        <w:rPr>
          <w:lang w:val="en-US"/>
        </w:rPr>
        <w:t xml:space="preserve">Afghanistan Human Rights Situation Report 2024, </w:t>
      </w:r>
      <w:r>
        <w:rPr>
          <w:lang w:val="en-US"/>
        </w:rPr>
        <w:t>m</w:t>
      </w:r>
      <w:r w:rsidRPr="00051724">
        <w:rPr>
          <w:lang w:val="en-US"/>
        </w:rPr>
        <w:t>ar</w:t>
      </w:r>
      <w:r>
        <w:rPr>
          <w:lang w:val="en-US"/>
        </w:rPr>
        <w:t>ts</w:t>
      </w:r>
      <w:r w:rsidRPr="00051724">
        <w:rPr>
          <w:lang w:val="en-US"/>
        </w:rPr>
        <w:t xml:space="preserve"> 2025</w:t>
      </w:r>
      <w:r>
        <w:rPr>
          <w:lang w:val="en-US"/>
        </w:rPr>
        <w:t xml:space="preserve"> , side 23 </w:t>
      </w:r>
      <w:hyperlink r:id="rId124" w:history="1">
        <w:proofErr w:type="spellStart"/>
        <w:r>
          <w:rPr>
            <w:rStyle w:val="Hyperlink"/>
            <w:lang w:val="en-US"/>
          </w:rPr>
          <w:t>url</w:t>
        </w:r>
        <w:proofErr w:type="spellEnd"/>
      </w:hyperlink>
    </w:p>
  </w:footnote>
  <w:footnote w:id="134">
    <w:p w14:paraId="64861E1D" w14:textId="0C54CA4D" w:rsidR="009E66C1" w:rsidRPr="009E66C1" w:rsidRDefault="009E66C1">
      <w:pPr>
        <w:pStyle w:val="Fodnotetekst"/>
        <w:rPr>
          <w:lang w:val="en-US"/>
        </w:rPr>
      </w:pPr>
      <w:r>
        <w:rPr>
          <w:rStyle w:val="Fodnotehenvisning"/>
        </w:rPr>
        <w:footnoteRef/>
      </w:r>
      <w:r w:rsidRPr="009E66C1">
        <w:rPr>
          <w:lang w:val="en-US"/>
        </w:rPr>
        <w:t xml:space="preserve"> </w:t>
      </w:r>
      <w:proofErr w:type="spellStart"/>
      <w:r>
        <w:rPr>
          <w:lang w:val="en-US"/>
        </w:rPr>
        <w:t>Rawadari</w:t>
      </w:r>
      <w:proofErr w:type="spellEnd"/>
      <w:r>
        <w:rPr>
          <w:lang w:val="en-US"/>
        </w:rPr>
        <w:t xml:space="preserve">: </w:t>
      </w:r>
      <w:r w:rsidRPr="00051724">
        <w:rPr>
          <w:lang w:val="en-US"/>
        </w:rPr>
        <w:t xml:space="preserve">Afghanistan Human Rights Situation Report 2024, </w:t>
      </w:r>
      <w:r>
        <w:rPr>
          <w:lang w:val="en-US"/>
        </w:rPr>
        <w:t>m</w:t>
      </w:r>
      <w:r w:rsidRPr="00051724">
        <w:rPr>
          <w:lang w:val="en-US"/>
        </w:rPr>
        <w:t>ar</w:t>
      </w:r>
      <w:r>
        <w:rPr>
          <w:lang w:val="en-US"/>
        </w:rPr>
        <w:t>ts</w:t>
      </w:r>
      <w:r w:rsidRPr="00051724">
        <w:rPr>
          <w:lang w:val="en-US"/>
        </w:rPr>
        <w:t xml:space="preserve"> 2025</w:t>
      </w:r>
      <w:r>
        <w:rPr>
          <w:lang w:val="en-US"/>
        </w:rPr>
        <w:t xml:space="preserve"> , side 23 </w:t>
      </w:r>
      <w:hyperlink r:id="rId125" w:history="1">
        <w:proofErr w:type="spellStart"/>
        <w:r>
          <w:rPr>
            <w:rStyle w:val="Hyperlink"/>
            <w:lang w:val="en-US"/>
          </w:rPr>
          <w:t>url</w:t>
        </w:r>
        <w:proofErr w:type="spellEnd"/>
      </w:hyperlink>
      <w:r>
        <w:rPr>
          <w:lang w:val="en-US"/>
        </w:rPr>
        <w:t xml:space="preserve"> </w:t>
      </w:r>
    </w:p>
  </w:footnote>
  <w:footnote w:id="135">
    <w:p w14:paraId="547DBE0D" w14:textId="15D49EB8" w:rsidR="00BF0A4A" w:rsidRPr="00BF0A4A" w:rsidRDefault="00BF0A4A">
      <w:pPr>
        <w:pStyle w:val="Fodnotetekst"/>
        <w:rPr>
          <w:lang w:val="en-US"/>
        </w:rPr>
      </w:pPr>
      <w:r>
        <w:rPr>
          <w:rStyle w:val="Fodnotehenvisning"/>
        </w:rPr>
        <w:footnoteRef/>
      </w:r>
      <w:r w:rsidRPr="00BF0A4A">
        <w:rPr>
          <w:lang w:val="en-US"/>
        </w:rPr>
        <w:t xml:space="preserve"> </w:t>
      </w:r>
      <w:r>
        <w:rPr>
          <w:lang w:val="en-US"/>
        </w:rPr>
        <w:t xml:space="preserve">Afghan Analyst Network (Kate Clark): </w:t>
      </w:r>
      <w:r w:rsidRPr="006B0178">
        <w:rPr>
          <w:lang w:val="en-US"/>
        </w:rPr>
        <w:t xml:space="preserve">A year of Propagating Virtue and Preventing Vice: Enforcers and ‘enforced’ speak about the Emirate’s morality law, 21. august 2025, </w:t>
      </w:r>
      <w:hyperlink r:id="rId126" w:history="1">
        <w:proofErr w:type="spellStart"/>
        <w:r>
          <w:rPr>
            <w:rStyle w:val="Hyperlink"/>
            <w:lang w:val="en-US"/>
          </w:rPr>
          <w:t>url</w:t>
        </w:r>
        <w:proofErr w:type="spellEnd"/>
      </w:hyperlink>
    </w:p>
  </w:footnote>
  <w:footnote w:id="136">
    <w:p w14:paraId="10B10E0B" w14:textId="23DA3DD6" w:rsidR="008709C8" w:rsidRDefault="008709C8">
      <w:pPr>
        <w:pStyle w:val="Fodnotetekst"/>
      </w:pPr>
      <w:r>
        <w:rPr>
          <w:rStyle w:val="Fodnotehenvisning"/>
        </w:rPr>
        <w:footnoteRef/>
      </w:r>
      <w:r>
        <w:t xml:space="preserve"> </w:t>
      </w:r>
      <w:r w:rsidRPr="00A2376F">
        <w:t xml:space="preserve">Interview med anonym kilde, pkt. </w:t>
      </w:r>
      <w:r>
        <w:t>9</w:t>
      </w:r>
      <w:r w:rsidR="00CD19A4">
        <w:t>, bilag 1</w:t>
      </w:r>
    </w:p>
  </w:footnote>
  <w:footnote w:id="137">
    <w:p w14:paraId="53442ACE" w14:textId="6C30923A" w:rsidR="00953D5E" w:rsidRPr="00953D5E" w:rsidRDefault="00953D5E">
      <w:pPr>
        <w:pStyle w:val="Fodnotetekst"/>
        <w:rPr>
          <w:lang w:val="en-US"/>
        </w:rPr>
      </w:pPr>
      <w:r>
        <w:rPr>
          <w:rStyle w:val="Fodnotehenvisning"/>
        </w:rPr>
        <w:footnoteRef/>
      </w:r>
      <w:r w:rsidRPr="00953D5E">
        <w:rPr>
          <w:lang w:val="en-US"/>
        </w:rPr>
        <w:t xml:space="preserve"> </w:t>
      </w:r>
      <w:r w:rsidRPr="004C5C13">
        <w:rPr>
          <w:lang w:val="en-US"/>
        </w:rPr>
        <w:t>UN Human Rights Council, Situation of human rights in Afghanistan, Report of the Special Rapporteur on the situation of human rights in Afghanistan</w:t>
      </w:r>
      <w:r>
        <w:rPr>
          <w:lang w:val="en-US"/>
        </w:rPr>
        <w:t xml:space="preserve"> A/</w:t>
      </w:r>
      <w:r w:rsidR="00E43471">
        <w:rPr>
          <w:lang w:val="en-US"/>
        </w:rPr>
        <w:t>79/</w:t>
      </w:r>
      <w:r w:rsidR="00684E0E">
        <w:rPr>
          <w:lang w:val="en-US"/>
        </w:rPr>
        <w:t>330</w:t>
      </w:r>
      <w:r>
        <w:rPr>
          <w:lang w:val="en-US"/>
        </w:rPr>
        <w:t xml:space="preserve">, </w:t>
      </w:r>
      <w:r w:rsidR="00EB4CA3">
        <w:rPr>
          <w:lang w:val="en-US"/>
        </w:rPr>
        <w:t xml:space="preserve">30. </w:t>
      </w:r>
      <w:r w:rsidR="00E43471">
        <w:rPr>
          <w:lang w:val="en-US"/>
        </w:rPr>
        <w:t>a</w:t>
      </w:r>
      <w:r w:rsidR="00EB4CA3">
        <w:rPr>
          <w:lang w:val="en-US"/>
        </w:rPr>
        <w:t>ugust 2024</w:t>
      </w:r>
      <w:r>
        <w:rPr>
          <w:lang w:val="en-US"/>
        </w:rPr>
        <w:t xml:space="preserve">, side </w:t>
      </w:r>
      <w:r w:rsidR="00E43471">
        <w:rPr>
          <w:lang w:val="en-US"/>
        </w:rPr>
        <w:t>19</w:t>
      </w:r>
      <w:r w:rsidR="00684E0E">
        <w:rPr>
          <w:lang w:val="en-US"/>
        </w:rPr>
        <w:t xml:space="preserve">, </w:t>
      </w:r>
      <w:hyperlink r:id="rId127" w:history="1">
        <w:proofErr w:type="spellStart"/>
        <w:r w:rsidR="00684E0E">
          <w:rPr>
            <w:rStyle w:val="Hyperlink"/>
            <w:lang w:val="en-US"/>
          </w:rPr>
          <w:t>url</w:t>
        </w:r>
        <w:proofErr w:type="spellEnd"/>
      </w:hyperlink>
    </w:p>
  </w:footnote>
  <w:footnote w:id="138">
    <w:p w14:paraId="3A1E8314" w14:textId="2951AEFC" w:rsidR="00ED57CB" w:rsidRPr="00ED57CB" w:rsidRDefault="00ED57CB">
      <w:pPr>
        <w:pStyle w:val="Fodnotetekst"/>
        <w:rPr>
          <w:lang w:val="en-US"/>
        </w:rPr>
      </w:pPr>
      <w:r>
        <w:rPr>
          <w:rStyle w:val="Fodnotehenvisning"/>
        </w:rPr>
        <w:footnoteRef/>
      </w:r>
      <w:r w:rsidRPr="00ED57CB">
        <w:rPr>
          <w:lang w:val="en-US"/>
        </w:rPr>
        <w:t xml:space="preserve"> </w:t>
      </w:r>
      <w:proofErr w:type="spellStart"/>
      <w:r>
        <w:rPr>
          <w:lang w:val="en-US"/>
        </w:rPr>
        <w:t>Rawadari</w:t>
      </w:r>
      <w:proofErr w:type="spellEnd"/>
      <w:r>
        <w:rPr>
          <w:lang w:val="en-US"/>
        </w:rPr>
        <w:t xml:space="preserve">: </w:t>
      </w:r>
      <w:r w:rsidRPr="00051724">
        <w:rPr>
          <w:lang w:val="en-US"/>
        </w:rPr>
        <w:t xml:space="preserve">Afghanistan Human Rights Situation Report 2024, </w:t>
      </w:r>
      <w:r>
        <w:rPr>
          <w:lang w:val="en-US"/>
        </w:rPr>
        <w:t>m</w:t>
      </w:r>
      <w:r w:rsidRPr="00051724">
        <w:rPr>
          <w:lang w:val="en-US"/>
        </w:rPr>
        <w:t>ar</w:t>
      </w:r>
      <w:r>
        <w:rPr>
          <w:lang w:val="en-US"/>
        </w:rPr>
        <w:t>ts</w:t>
      </w:r>
      <w:r w:rsidRPr="00051724">
        <w:rPr>
          <w:lang w:val="en-US"/>
        </w:rPr>
        <w:t xml:space="preserve"> 2025</w:t>
      </w:r>
      <w:r>
        <w:rPr>
          <w:lang w:val="en-US"/>
        </w:rPr>
        <w:t xml:space="preserve"> , side 23 </w:t>
      </w:r>
      <w:hyperlink r:id="rId128" w:history="1">
        <w:proofErr w:type="spellStart"/>
        <w:r>
          <w:rPr>
            <w:rStyle w:val="Hyperlink"/>
            <w:lang w:val="en-US"/>
          </w:rPr>
          <w:t>url</w:t>
        </w:r>
        <w:proofErr w:type="spellEnd"/>
      </w:hyperlink>
    </w:p>
  </w:footnote>
  <w:footnote w:id="139">
    <w:p w14:paraId="2A4DB048" w14:textId="02D3D3D2" w:rsidR="00AD336B" w:rsidRPr="00AD336B" w:rsidRDefault="00AD336B">
      <w:pPr>
        <w:pStyle w:val="Fodnotetekst"/>
        <w:rPr>
          <w:lang w:val="en-US"/>
        </w:rPr>
      </w:pPr>
      <w:r>
        <w:rPr>
          <w:rStyle w:val="Fodnotehenvisning"/>
        </w:rPr>
        <w:footnoteRef/>
      </w:r>
      <w:r w:rsidRPr="00AD336B">
        <w:rPr>
          <w:lang w:val="en-US"/>
        </w:rPr>
        <w:t xml:space="preserve"> </w:t>
      </w:r>
      <w:proofErr w:type="spellStart"/>
      <w:r>
        <w:rPr>
          <w:lang w:val="en-US"/>
        </w:rPr>
        <w:t>Rawadari</w:t>
      </w:r>
      <w:proofErr w:type="spellEnd"/>
      <w:r>
        <w:rPr>
          <w:lang w:val="en-US"/>
        </w:rPr>
        <w:t xml:space="preserve">: </w:t>
      </w:r>
      <w:r w:rsidRPr="00051724">
        <w:rPr>
          <w:lang w:val="en-US"/>
        </w:rPr>
        <w:t xml:space="preserve">Afghanistan Human Rights Situation Report 2024, </w:t>
      </w:r>
      <w:r>
        <w:rPr>
          <w:lang w:val="en-US"/>
        </w:rPr>
        <w:t>m</w:t>
      </w:r>
      <w:r w:rsidRPr="00051724">
        <w:rPr>
          <w:lang w:val="en-US"/>
        </w:rPr>
        <w:t>ar</w:t>
      </w:r>
      <w:r>
        <w:rPr>
          <w:lang w:val="en-US"/>
        </w:rPr>
        <w:t>ts</w:t>
      </w:r>
      <w:r w:rsidRPr="00051724">
        <w:rPr>
          <w:lang w:val="en-US"/>
        </w:rPr>
        <w:t xml:space="preserve"> 2025</w:t>
      </w:r>
      <w:r>
        <w:rPr>
          <w:lang w:val="en-US"/>
        </w:rPr>
        <w:t xml:space="preserve"> , side 7 </w:t>
      </w:r>
      <w:hyperlink r:id="rId129" w:history="1">
        <w:proofErr w:type="spellStart"/>
        <w:r>
          <w:rPr>
            <w:rStyle w:val="Hyperlink"/>
            <w:lang w:val="en-US"/>
          </w:rPr>
          <w:t>url</w:t>
        </w:r>
        <w:proofErr w:type="spellEnd"/>
      </w:hyperlink>
    </w:p>
  </w:footnote>
  <w:footnote w:id="140">
    <w:p w14:paraId="49267E75" w14:textId="70458591" w:rsidR="008709C8" w:rsidRDefault="008709C8">
      <w:pPr>
        <w:pStyle w:val="Fodnotetekst"/>
      </w:pPr>
      <w:r>
        <w:rPr>
          <w:rStyle w:val="Fodnotehenvisning"/>
        </w:rPr>
        <w:footnoteRef/>
      </w:r>
      <w:r>
        <w:t xml:space="preserve"> </w:t>
      </w:r>
      <w:r w:rsidRPr="00A2376F">
        <w:t xml:space="preserve">Interview med anonym kilde, pkt. </w:t>
      </w:r>
      <w:r>
        <w:t>10</w:t>
      </w:r>
      <w:r w:rsidR="00CD19A4">
        <w:t>, bilag 1</w:t>
      </w:r>
    </w:p>
  </w:footnote>
  <w:footnote w:id="141">
    <w:p w14:paraId="49875225" w14:textId="3AFF98AA" w:rsidR="00D04AF7" w:rsidRDefault="00D04AF7">
      <w:pPr>
        <w:pStyle w:val="Fodnotetekst"/>
      </w:pPr>
      <w:r>
        <w:rPr>
          <w:rStyle w:val="Fodnotehenvisning"/>
        </w:rPr>
        <w:footnoteRef/>
      </w:r>
      <w:r>
        <w:t xml:space="preserve"> </w:t>
      </w:r>
      <w:r w:rsidRPr="00A2376F">
        <w:t xml:space="preserve">Interview med anonym kilde, pkt. </w:t>
      </w:r>
      <w:r>
        <w:t>1</w:t>
      </w:r>
      <w:r w:rsidR="004949DC">
        <w:t>1</w:t>
      </w:r>
      <w:r w:rsidR="00CD19A4">
        <w:t>, bilag 1</w:t>
      </w:r>
    </w:p>
  </w:footnote>
  <w:footnote w:id="142">
    <w:p w14:paraId="154A7B5D" w14:textId="4C172C0A" w:rsidR="004949DC" w:rsidRDefault="004949DC">
      <w:pPr>
        <w:pStyle w:val="Fodnotetekst"/>
      </w:pPr>
      <w:r>
        <w:rPr>
          <w:rStyle w:val="Fodnotehenvisning"/>
        </w:rPr>
        <w:footnoteRef/>
      </w:r>
      <w:r>
        <w:t xml:space="preserve"> </w:t>
      </w:r>
      <w:r w:rsidRPr="00A2376F">
        <w:t xml:space="preserve">Interview med anonym kilde, pkt. </w:t>
      </w:r>
      <w:r>
        <w:t>12</w:t>
      </w:r>
      <w:r w:rsidR="00CD19A4">
        <w:t>, bilag 1</w:t>
      </w:r>
    </w:p>
  </w:footnote>
  <w:footnote w:id="143">
    <w:p w14:paraId="649D77EC" w14:textId="23CA519B" w:rsidR="00841AA4" w:rsidRPr="00841AA4" w:rsidRDefault="00841AA4">
      <w:pPr>
        <w:pStyle w:val="Fodnotetekst"/>
        <w:rPr>
          <w:lang w:val="en-US"/>
        </w:rPr>
      </w:pPr>
      <w:r>
        <w:rPr>
          <w:rStyle w:val="Fodnotehenvisning"/>
        </w:rPr>
        <w:footnoteRef/>
      </w:r>
      <w:r w:rsidRPr="00841AA4">
        <w:rPr>
          <w:lang w:val="en-US"/>
        </w:rPr>
        <w:t xml:space="preserve"> </w:t>
      </w:r>
      <w:proofErr w:type="spellStart"/>
      <w:r w:rsidRPr="00841AA4">
        <w:rPr>
          <w:lang w:val="en-US"/>
        </w:rPr>
        <w:t>Rawadari</w:t>
      </w:r>
      <w:proofErr w:type="spellEnd"/>
      <w:r w:rsidRPr="00841AA4">
        <w:rPr>
          <w:lang w:val="en-US"/>
        </w:rPr>
        <w:t>: Afghanistan Human Rights Situation Report 2024, marts 2025 , side 2</w:t>
      </w:r>
      <w:r>
        <w:rPr>
          <w:lang w:val="en-US"/>
        </w:rPr>
        <w:t>4-25</w:t>
      </w:r>
      <w:r w:rsidRPr="00841AA4">
        <w:rPr>
          <w:lang w:val="en-US"/>
        </w:rPr>
        <w:t xml:space="preserve"> </w:t>
      </w:r>
      <w:hyperlink r:id="rId130" w:history="1">
        <w:proofErr w:type="spellStart"/>
        <w:r w:rsidRPr="00841AA4">
          <w:rPr>
            <w:rStyle w:val="Hyperlink"/>
            <w:lang w:val="en-US"/>
          </w:rPr>
          <w:t>url</w:t>
        </w:r>
        <w:proofErr w:type="spellEnd"/>
      </w:hyperlink>
    </w:p>
  </w:footnote>
  <w:footnote w:id="144">
    <w:p w14:paraId="6D53FEFB" w14:textId="28203BEC" w:rsidR="00AB248D" w:rsidRPr="00086F2B" w:rsidRDefault="00AB248D">
      <w:pPr>
        <w:pStyle w:val="Fodnotetekst"/>
        <w:rPr>
          <w:lang w:val="en-US"/>
        </w:rPr>
      </w:pPr>
      <w:r>
        <w:rPr>
          <w:rStyle w:val="Fodnotehenvisning"/>
        </w:rPr>
        <w:footnoteRef/>
      </w:r>
      <w:r w:rsidRPr="00086F2B">
        <w:rPr>
          <w:lang w:val="en-US"/>
        </w:rPr>
        <w:t xml:space="preserve"> </w:t>
      </w:r>
      <w:r w:rsidR="00086F2B" w:rsidRPr="004C5C13">
        <w:rPr>
          <w:lang w:val="en-US"/>
        </w:rPr>
        <w:t>UN Human Rights Council, Situation of human rights in Afghanistan, Report of the Special Rapporteur on the situation of human rights in Afghanistan</w:t>
      </w:r>
      <w:r w:rsidR="00086F2B">
        <w:rPr>
          <w:lang w:val="en-US"/>
        </w:rPr>
        <w:t xml:space="preserve"> A/HRC/</w:t>
      </w:r>
      <w:r w:rsidR="00086F2B" w:rsidRPr="003F34E9">
        <w:rPr>
          <w:lang w:val="en-US"/>
        </w:rPr>
        <w:t>60/23</w:t>
      </w:r>
      <w:r w:rsidR="00086F2B">
        <w:rPr>
          <w:lang w:val="en-US"/>
        </w:rPr>
        <w:t xml:space="preserve">, 5. </w:t>
      </w:r>
      <w:proofErr w:type="spellStart"/>
      <w:r w:rsidR="00086F2B">
        <w:rPr>
          <w:lang w:val="en-US"/>
        </w:rPr>
        <w:t>september</w:t>
      </w:r>
      <w:proofErr w:type="spellEnd"/>
      <w:r w:rsidR="00086F2B">
        <w:rPr>
          <w:lang w:val="en-US"/>
        </w:rPr>
        <w:t xml:space="preserve"> 2025, side 8,  </w:t>
      </w:r>
      <w:hyperlink r:id="rId131" w:history="1">
        <w:proofErr w:type="spellStart"/>
        <w:r w:rsidR="00E434DA">
          <w:rPr>
            <w:rStyle w:val="Hyperlink"/>
            <w:lang w:val="en-US"/>
          </w:rPr>
          <w:t>url</w:t>
        </w:r>
        <w:proofErr w:type="spellEnd"/>
      </w:hyperlink>
    </w:p>
  </w:footnote>
  <w:footnote w:id="145">
    <w:p w14:paraId="68D941C8" w14:textId="742D6326" w:rsidR="007970CD" w:rsidRDefault="007970CD">
      <w:pPr>
        <w:pStyle w:val="Fodnotetekst"/>
      </w:pPr>
      <w:r>
        <w:rPr>
          <w:rStyle w:val="Fodnotehenvisning"/>
        </w:rPr>
        <w:footnoteRef/>
      </w:r>
      <w:r>
        <w:t xml:space="preserve"> </w:t>
      </w:r>
      <w:r w:rsidRPr="00A2376F">
        <w:t xml:space="preserve">Interview med anonym kilde, pkt. </w:t>
      </w:r>
      <w:r>
        <w:t>1</w:t>
      </w:r>
      <w:r w:rsidR="004A36B2">
        <w:t>3</w:t>
      </w:r>
      <w:r w:rsidR="00CD19A4">
        <w:t>, bilag 1</w:t>
      </w:r>
    </w:p>
  </w:footnote>
  <w:footnote w:id="146">
    <w:p w14:paraId="4024B3DB" w14:textId="77777777" w:rsidR="00F86C4B" w:rsidRPr="004E57A6" w:rsidRDefault="00F86C4B" w:rsidP="00F86C4B">
      <w:pPr>
        <w:pStyle w:val="Fodnotetekst"/>
      </w:pPr>
      <w:r>
        <w:rPr>
          <w:rStyle w:val="Fodnotehenvisning"/>
        </w:rPr>
        <w:footnoteRef/>
      </w:r>
      <w:r w:rsidRPr="004E57A6">
        <w:t xml:space="preserve"> </w:t>
      </w:r>
      <w:r>
        <w:t xml:space="preserve">DRC Dansk Flygtningehjælp: Landerapport Afghanistan – situationen for etniske </w:t>
      </w:r>
      <w:proofErr w:type="spellStart"/>
      <w:r>
        <w:t>hazaraer</w:t>
      </w:r>
      <w:proofErr w:type="spellEnd"/>
      <w:r>
        <w:t>, juli 2024, s</w:t>
      </w:r>
      <w:r w:rsidRPr="00BF4FC1">
        <w:t>ide 2</w:t>
      </w:r>
      <w:r>
        <w:t>7</w:t>
      </w:r>
      <w:r w:rsidRPr="00BF4FC1">
        <w:t>-2</w:t>
      </w:r>
      <w:r>
        <w:t xml:space="preserve">8, </w:t>
      </w:r>
      <w:hyperlink r:id="rId132" w:history="1">
        <w:r>
          <w:rPr>
            <w:rStyle w:val="Hyperlink"/>
          </w:rPr>
          <w:t>url</w:t>
        </w:r>
      </w:hyperlink>
    </w:p>
  </w:footnote>
  <w:footnote w:id="147">
    <w:p w14:paraId="24BD59B2" w14:textId="08309ECC" w:rsidR="00EF2A07" w:rsidRPr="003F1E2B" w:rsidRDefault="00EF2A07" w:rsidP="00EF2A07">
      <w:pPr>
        <w:pStyle w:val="Fodnotetekst"/>
      </w:pPr>
      <w:r>
        <w:rPr>
          <w:rStyle w:val="Fodnotehenvisning"/>
        </w:rPr>
        <w:footnoteRef/>
      </w:r>
      <w:r w:rsidRPr="003F1E2B">
        <w:t xml:space="preserve"> </w:t>
      </w:r>
      <w:r w:rsidRPr="00A2376F">
        <w:t xml:space="preserve">Interview med anonym kilde, pkt. </w:t>
      </w:r>
      <w:r>
        <w:t>34</w:t>
      </w:r>
      <w:r w:rsidR="00CD19A4">
        <w:t>, bilag 1</w:t>
      </w:r>
    </w:p>
  </w:footnote>
  <w:footnote w:id="148">
    <w:p w14:paraId="3CE13504" w14:textId="28EAA8E4" w:rsidR="0079714C" w:rsidRPr="003F7375" w:rsidRDefault="0079714C">
      <w:pPr>
        <w:pStyle w:val="Fodnotetekst"/>
        <w:rPr>
          <w:lang w:val="en-US"/>
        </w:rPr>
      </w:pPr>
      <w:r>
        <w:rPr>
          <w:rStyle w:val="Fodnotehenvisning"/>
        </w:rPr>
        <w:footnoteRef/>
      </w:r>
      <w:r w:rsidRPr="003F7375">
        <w:rPr>
          <w:lang w:val="en-US"/>
        </w:rPr>
        <w:t xml:space="preserve"> </w:t>
      </w:r>
      <w:proofErr w:type="spellStart"/>
      <w:r w:rsidR="00293D9B" w:rsidRPr="00260350">
        <w:rPr>
          <w:lang w:val="en-US"/>
        </w:rPr>
        <w:t>KabulNow</w:t>
      </w:r>
      <w:proofErr w:type="spellEnd"/>
      <w:r w:rsidR="00293D9B" w:rsidRPr="00260350">
        <w:rPr>
          <w:lang w:val="en-US"/>
        </w:rPr>
        <w:t>: Taliban Arrest ‘</w:t>
      </w:r>
      <w:proofErr w:type="spellStart"/>
      <w:r w:rsidR="00293D9B" w:rsidRPr="00260350">
        <w:rPr>
          <w:lang w:val="en-US"/>
        </w:rPr>
        <w:t>Jebrael</w:t>
      </w:r>
      <w:proofErr w:type="spellEnd"/>
      <w:r w:rsidR="00293D9B" w:rsidRPr="00260350">
        <w:rPr>
          <w:lang w:val="en-US"/>
        </w:rPr>
        <w:t xml:space="preserve"> Shelbys’ in Herat for Imitating Foreign TV Series, 8. </w:t>
      </w:r>
      <w:proofErr w:type="spellStart"/>
      <w:r w:rsidR="00293D9B" w:rsidRPr="00260350">
        <w:rPr>
          <w:lang w:val="en-US"/>
        </w:rPr>
        <w:t>december</w:t>
      </w:r>
      <w:proofErr w:type="spellEnd"/>
      <w:r w:rsidR="00293D9B" w:rsidRPr="00260350">
        <w:rPr>
          <w:lang w:val="en-US"/>
        </w:rPr>
        <w:t xml:space="preserve"> 2025, </w:t>
      </w:r>
      <w:hyperlink r:id="rId133" w:history="1">
        <w:proofErr w:type="spellStart"/>
        <w:r w:rsidR="00293D9B" w:rsidRPr="00260350">
          <w:rPr>
            <w:rStyle w:val="Hyperlink"/>
            <w:lang w:val="en-US"/>
          </w:rPr>
          <w:t>url</w:t>
        </w:r>
        <w:proofErr w:type="spellEnd"/>
      </w:hyperlink>
    </w:p>
  </w:footnote>
  <w:footnote w:id="149">
    <w:p w14:paraId="0EC2E8CB" w14:textId="3650A19F" w:rsidR="00A92A7E" w:rsidRPr="00A92A7E" w:rsidRDefault="00A92A7E">
      <w:pPr>
        <w:pStyle w:val="Fodnotetekst"/>
        <w:rPr>
          <w:lang w:val="en-US"/>
        </w:rPr>
      </w:pPr>
      <w:r>
        <w:rPr>
          <w:rStyle w:val="Fodnotehenvisning"/>
        </w:rPr>
        <w:footnoteRef/>
      </w:r>
      <w:r w:rsidRPr="00A92A7E">
        <w:rPr>
          <w:lang w:val="en-US"/>
        </w:rPr>
        <w:t xml:space="preserve"> </w:t>
      </w:r>
      <w:proofErr w:type="spellStart"/>
      <w:r w:rsidRPr="00EC676D">
        <w:rPr>
          <w:lang w:val="en-US"/>
        </w:rPr>
        <w:t>KabulNow</w:t>
      </w:r>
      <w:proofErr w:type="spellEnd"/>
      <w:r w:rsidRPr="00EC676D">
        <w:rPr>
          <w:lang w:val="en-US"/>
        </w:rPr>
        <w:t xml:space="preserve">: </w:t>
      </w:r>
      <w:r w:rsidRPr="003F7375">
        <w:rPr>
          <w:lang w:val="en-US"/>
        </w:rPr>
        <w:t xml:space="preserve">Taliban Arrest Student for Facebook Criticism of Public Execution, 3. </w:t>
      </w:r>
      <w:proofErr w:type="spellStart"/>
      <w:r w:rsidRPr="003F7375">
        <w:rPr>
          <w:lang w:val="en-US"/>
        </w:rPr>
        <w:t>december</w:t>
      </w:r>
      <w:proofErr w:type="spellEnd"/>
      <w:r w:rsidRPr="003F7375">
        <w:rPr>
          <w:lang w:val="en-US"/>
        </w:rPr>
        <w:t xml:space="preserve"> 2025, </w:t>
      </w:r>
      <w:hyperlink r:id="rId134" w:history="1">
        <w:proofErr w:type="spellStart"/>
        <w:r>
          <w:rPr>
            <w:rStyle w:val="Hyperlink"/>
            <w:lang w:val="en-US"/>
          </w:rPr>
          <w:t>url</w:t>
        </w:r>
        <w:proofErr w:type="spellEnd"/>
      </w:hyperlink>
    </w:p>
  </w:footnote>
  <w:footnote w:id="150">
    <w:p w14:paraId="1E3E7917" w14:textId="0A6207F7" w:rsidR="00447830" w:rsidRPr="003460A7" w:rsidRDefault="00447830">
      <w:pPr>
        <w:pStyle w:val="Fodnotetekst"/>
        <w:rPr>
          <w:lang w:val="en-US"/>
        </w:rPr>
      </w:pPr>
      <w:r>
        <w:rPr>
          <w:rStyle w:val="Fodnotehenvisning"/>
        </w:rPr>
        <w:footnoteRef/>
      </w:r>
      <w:r w:rsidRPr="00EC676D">
        <w:rPr>
          <w:lang w:val="en-US"/>
        </w:rPr>
        <w:t xml:space="preserve"> </w:t>
      </w:r>
      <w:proofErr w:type="spellStart"/>
      <w:r w:rsidRPr="00EC676D">
        <w:rPr>
          <w:lang w:val="en-US"/>
        </w:rPr>
        <w:t>KabulNow</w:t>
      </w:r>
      <w:proofErr w:type="spellEnd"/>
      <w:r w:rsidRPr="00EC676D">
        <w:rPr>
          <w:lang w:val="en-US"/>
        </w:rPr>
        <w:t xml:space="preserve">: </w:t>
      </w:r>
      <w:r w:rsidR="00EC676D" w:rsidRPr="003F7375">
        <w:rPr>
          <w:lang w:val="en-US"/>
        </w:rPr>
        <w:t>Taliban Arrest Student for Facebook Criticism of Public Execution</w:t>
      </w:r>
      <w:r w:rsidR="00CF091E" w:rsidRPr="003F7375">
        <w:rPr>
          <w:lang w:val="en-US"/>
        </w:rPr>
        <w:t xml:space="preserve">, </w:t>
      </w:r>
      <w:r w:rsidR="003B6BB4" w:rsidRPr="003F7375">
        <w:rPr>
          <w:lang w:val="en-US"/>
        </w:rPr>
        <w:t xml:space="preserve">3. </w:t>
      </w:r>
      <w:proofErr w:type="spellStart"/>
      <w:r w:rsidR="003460A7" w:rsidRPr="003460A7">
        <w:rPr>
          <w:lang w:val="en-US"/>
        </w:rPr>
        <w:t>d</w:t>
      </w:r>
      <w:r w:rsidR="003B6BB4" w:rsidRPr="003460A7">
        <w:rPr>
          <w:lang w:val="en-US"/>
        </w:rPr>
        <w:t>ecember</w:t>
      </w:r>
      <w:proofErr w:type="spellEnd"/>
      <w:r w:rsidR="003B6BB4" w:rsidRPr="003460A7">
        <w:rPr>
          <w:lang w:val="en-US"/>
        </w:rPr>
        <w:t xml:space="preserve"> 2025, </w:t>
      </w:r>
      <w:hyperlink r:id="rId135" w:history="1">
        <w:proofErr w:type="spellStart"/>
        <w:r w:rsidR="007F5282" w:rsidRPr="003460A7">
          <w:rPr>
            <w:rStyle w:val="Hyperlink"/>
            <w:lang w:val="en-US"/>
          </w:rPr>
          <w:t>url</w:t>
        </w:r>
        <w:proofErr w:type="spellEnd"/>
      </w:hyperlink>
    </w:p>
  </w:footnote>
  <w:footnote w:id="151">
    <w:p w14:paraId="0EF678DA" w14:textId="7B6029DB" w:rsidR="007C2C96" w:rsidRDefault="007C2C96" w:rsidP="007C2C96">
      <w:pPr>
        <w:pStyle w:val="Fodnotetekst"/>
      </w:pPr>
      <w:r>
        <w:rPr>
          <w:rStyle w:val="Fodnotehenvisning"/>
        </w:rPr>
        <w:footnoteRef/>
      </w:r>
      <w:r>
        <w:t xml:space="preserve"> </w:t>
      </w:r>
      <w:r w:rsidRPr="00A2376F">
        <w:t xml:space="preserve">Interview med anonym kilde, pkt. </w:t>
      </w:r>
      <w:r>
        <w:t>18</w:t>
      </w:r>
      <w:r w:rsidR="00A673B3">
        <w:t>, bilag 1</w:t>
      </w:r>
    </w:p>
  </w:footnote>
  <w:footnote w:id="152">
    <w:p w14:paraId="2086FEFE" w14:textId="531D32E0" w:rsidR="007C2C96" w:rsidRDefault="007C2C96" w:rsidP="007C2C96">
      <w:pPr>
        <w:pStyle w:val="Fodnotetekst"/>
      </w:pPr>
      <w:r>
        <w:rPr>
          <w:rStyle w:val="Fodnotehenvisning"/>
        </w:rPr>
        <w:footnoteRef/>
      </w:r>
      <w:r>
        <w:t xml:space="preserve"> </w:t>
      </w:r>
      <w:r w:rsidRPr="00A2376F">
        <w:t xml:space="preserve">Interview med anonym kilde, pkt. </w:t>
      </w:r>
      <w:r>
        <w:t>19</w:t>
      </w:r>
      <w:r w:rsidR="00A673B3">
        <w:t>, bilag 1</w:t>
      </w:r>
    </w:p>
  </w:footnote>
  <w:footnote w:id="153">
    <w:p w14:paraId="1ED1AABD" w14:textId="32054A3A" w:rsidR="001773D6" w:rsidRPr="0017289C" w:rsidRDefault="001773D6">
      <w:pPr>
        <w:pStyle w:val="Fodnotetekst"/>
        <w:rPr>
          <w:lang w:val="en-US"/>
        </w:rPr>
      </w:pPr>
      <w:r>
        <w:rPr>
          <w:rStyle w:val="Fodnotehenvisning"/>
        </w:rPr>
        <w:footnoteRef/>
      </w:r>
      <w:r w:rsidRPr="00060BF8">
        <w:rPr>
          <w:lang w:val="en-US"/>
        </w:rPr>
        <w:t xml:space="preserve"> </w:t>
      </w:r>
      <w:proofErr w:type="spellStart"/>
      <w:r w:rsidR="00060BF8">
        <w:rPr>
          <w:lang w:val="en-US"/>
        </w:rPr>
        <w:t>Rawadari</w:t>
      </w:r>
      <w:proofErr w:type="spellEnd"/>
      <w:r w:rsidR="00060BF8">
        <w:rPr>
          <w:lang w:val="en-US"/>
        </w:rPr>
        <w:t xml:space="preserve">: </w:t>
      </w:r>
      <w:r w:rsidR="00060BF8" w:rsidRPr="00051724">
        <w:rPr>
          <w:lang w:val="en-US"/>
        </w:rPr>
        <w:t xml:space="preserve">Afghanistan Human Rights Situation Report 2024, </w:t>
      </w:r>
      <w:r w:rsidR="00060BF8">
        <w:rPr>
          <w:lang w:val="en-US"/>
        </w:rPr>
        <w:t>m</w:t>
      </w:r>
      <w:r w:rsidR="00060BF8" w:rsidRPr="00051724">
        <w:rPr>
          <w:lang w:val="en-US"/>
        </w:rPr>
        <w:t>ar</w:t>
      </w:r>
      <w:r w:rsidR="00060BF8">
        <w:rPr>
          <w:lang w:val="en-US"/>
        </w:rPr>
        <w:t>ts</w:t>
      </w:r>
      <w:r w:rsidR="00060BF8" w:rsidRPr="00051724">
        <w:rPr>
          <w:lang w:val="en-US"/>
        </w:rPr>
        <w:t xml:space="preserve"> 2025</w:t>
      </w:r>
      <w:r w:rsidR="00060BF8">
        <w:rPr>
          <w:lang w:val="en-US"/>
        </w:rPr>
        <w:t xml:space="preserve"> , side 2</w:t>
      </w:r>
      <w:r w:rsidR="00BB09BF">
        <w:rPr>
          <w:lang w:val="en-US"/>
        </w:rPr>
        <w:t>1</w:t>
      </w:r>
      <w:r w:rsidR="00060BF8">
        <w:rPr>
          <w:lang w:val="en-US"/>
        </w:rPr>
        <w:t xml:space="preserve"> </w:t>
      </w:r>
      <w:hyperlink r:id="rId136" w:history="1">
        <w:proofErr w:type="spellStart"/>
        <w:r w:rsidR="00060BF8">
          <w:rPr>
            <w:rStyle w:val="Hyperlink"/>
            <w:lang w:val="en-US"/>
          </w:rPr>
          <w:t>url</w:t>
        </w:r>
        <w:proofErr w:type="spellEnd"/>
      </w:hyperlink>
    </w:p>
  </w:footnote>
  <w:footnote w:id="154">
    <w:p w14:paraId="306C3F80" w14:textId="6EB67D32" w:rsidR="004947F6" w:rsidRPr="004947F6" w:rsidRDefault="004947F6">
      <w:pPr>
        <w:pStyle w:val="Fodnotetekst"/>
        <w:rPr>
          <w:lang w:val="en-US"/>
        </w:rPr>
      </w:pPr>
      <w:r>
        <w:rPr>
          <w:rStyle w:val="Fodnotehenvisning"/>
        </w:rPr>
        <w:footnoteRef/>
      </w:r>
      <w:r w:rsidRPr="004947F6">
        <w:rPr>
          <w:lang w:val="en-US"/>
        </w:rPr>
        <w:t xml:space="preserve"> </w:t>
      </w:r>
      <w:r w:rsidRPr="0048147E">
        <w:rPr>
          <w:lang w:val="en-US"/>
        </w:rPr>
        <w:t xml:space="preserve">UNAMA </w:t>
      </w:r>
      <w:r w:rsidRPr="009B2B4E">
        <w:rPr>
          <w:lang w:val="en-US"/>
        </w:rPr>
        <w:t>(United Nations Assistance Mission in Afghanistan): Report on the Implementation, Enforcement and Impact of the Law on the Propagation of Virtue and Prevention of Vice in Afghanistan, April 2025, side</w:t>
      </w:r>
      <w:r>
        <w:rPr>
          <w:lang w:val="en-US"/>
        </w:rPr>
        <w:t xml:space="preserve"> 9 </w:t>
      </w:r>
      <w:hyperlink r:id="rId137" w:history="1">
        <w:proofErr w:type="spellStart"/>
        <w:r w:rsidRPr="009B2B4E">
          <w:rPr>
            <w:rStyle w:val="Hyperlink"/>
            <w:lang w:val="en-US"/>
          </w:rPr>
          <w:t>url</w:t>
        </w:r>
        <w:proofErr w:type="spellEnd"/>
      </w:hyperlink>
    </w:p>
  </w:footnote>
  <w:footnote w:id="155">
    <w:p w14:paraId="45ABF5E6" w14:textId="4068656A" w:rsidR="00627B30" w:rsidRPr="00F04983" w:rsidRDefault="00627B30">
      <w:pPr>
        <w:pStyle w:val="Fodnotetekst"/>
        <w:rPr>
          <w:lang w:val="en-US"/>
        </w:rPr>
      </w:pPr>
      <w:r>
        <w:rPr>
          <w:rStyle w:val="Fodnotehenvisning"/>
        </w:rPr>
        <w:footnoteRef/>
      </w:r>
      <w:r w:rsidRPr="0048147E">
        <w:rPr>
          <w:lang w:val="en-US"/>
        </w:rPr>
        <w:t xml:space="preserve"> UNAMA</w:t>
      </w:r>
      <w:r w:rsidR="0048147E" w:rsidRPr="0048147E">
        <w:rPr>
          <w:lang w:val="en-US"/>
        </w:rPr>
        <w:t xml:space="preserve"> </w:t>
      </w:r>
      <w:r w:rsidR="0048147E" w:rsidRPr="009B2B4E">
        <w:rPr>
          <w:lang w:val="en-US"/>
        </w:rPr>
        <w:t>(United Nations Assistance Mission in Afghanistan): Report on the Implementation, Enforcement and Impact of the Law on the Propagation of Virtue and Prevention of Vice in Afghanistan, April 2025, side</w:t>
      </w:r>
      <w:r w:rsidR="0048147E">
        <w:rPr>
          <w:lang w:val="en-US"/>
        </w:rPr>
        <w:t xml:space="preserve"> </w:t>
      </w:r>
      <w:r w:rsidR="00021A01">
        <w:rPr>
          <w:lang w:val="en-US"/>
        </w:rPr>
        <w:t>9</w:t>
      </w:r>
      <w:r w:rsidR="0048147E">
        <w:rPr>
          <w:lang w:val="en-US"/>
        </w:rPr>
        <w:t xml:space="preserve"> </w:t>
      </w:r>
      <w:hyperlink r:id="rId138" w:history="1">
        <w:proofErr w:type="spellStart"/>
        <w:r w:rsidR="0048147E" w:rsidRPr="009B2B4E">
          <w:rPr>
            <w:rStyle w:val="Hyperlink"/>
            <w:lang w:val="en-US"/>
          </w:rPr>
          <w:t>url</w:t>
        </w:r>
        <w:proofErr w:type="spellEnd"/>
      </w:hyperlink>
    </w:p>
  </w:footnote>
  <w:footnote w:id="156">
    <w:p w14:paraId="075E75F2" w14:textId="6AD4CD78" w:rsidR="00BF4FC1" w:rsidRDefault="00BF4FC1">
      <w:pPr>
        <w:pStyle w:val="Fodnotetekst"/>
      </w:pPr>
      <w:r>
        <w:rPr>
          <w:rStyle w:val="Fodnotehenvisning"/>
        </w:rPr>
        <w:footnoteRef/>
      </w:r>
      <w:r>
        <w:t xml:space="preserve"> </w:t>
      </w:r>
      <w:r w:rsidRPr="00A2376F">
        <w:t xml:space="preserve">Interview med anonym kilde, pkt. </w:t>
      </w:r>
      <w:r>
        <w:t>24</w:t>
      </w:r>
      <w:r w:rsidR="00A673B3">
        <w:t>, bilag 1</w:t>
      </w:r>
    </w:p>
  </w:footnote>
  <w:footnote w:id="157">
    <w:p w14:paraId="0EE0316B" w14:textId="29A851C2" w:rsidR="00E643A4" w:rsidRPr="00BF4FC1" w:rsidRDefault="00E643A4" w:rsidP="00E643A4">
      <w:pPr>
        <w:pStyle w:val="Fodnotetekst"/>
      </w:pPr>
      <w:r>
        <w:rPr>
          <w:rStyle w:val="Fodnotehenvisning"/>
        </w:rPr>
        <w:footnoteRef/>
      </w:r>
      <w:r w:rsidRPr="00BF4FC1">
        <w:t xml:space="preserve"> </w:t>
      </w:r>
      <w:r w:rsidR="00274277">
        <w:t>DRC Dansk Flygtningehjælp</w:t>
      </w:r>
      <w:r w:rsidR="00F42383">
        <w:t xml:space="preserve">: Landerapport Afghanistan – situationen for etniske </w:t>
      </w:r>
      <w:proofErr w:type="spellStart"/>
      <w:r w:rsidR="00F42383">
        <w:t>hazaraer</w:t>
      </w:r>
      <w:proofErr w:type="spellEnd"/>
      <w:r w:rsidR="00CD3EC8">
        <w:t>, juli 2024, s</w:t>
      </w:r>
      <w:r w:rsidRPr="00BF4FC1">
        <w:t>ide 20-21</w:t>
      </w:r>
      <w:r w:rsidR="00F85FA4">
        <w:t xml:space="preserve">, </w:t>
      </w:r>
      <w:hyperlink r:id="rId139" w:history="1">
        <w:r w:rsidR="00F85FA4">
          <w:rPr>
            <w:rStyle w:val="Hyperlink"/>
          </w:rPr>
          <w:t>url</w:t>
        </w:r>
      </w:hyperlink>
    </w:p>
  </w:footnote>
  <w:footnote w:id="158">
    <w:p w14:paraId="5BBC8588" w14:textId="10E8DF8D" w:rsidR="00F17F42" w:rsidRDefault="00F17F42">
      <w:pPr>
        <w:pStyle w:val="Fodnotetekst"/>
      </w:pPr>
      <w:r>
        <w:rPr>
          <w:rStyle w:val="Fodnotehenvisning"/>
        </w:rPr>
        <w:footnoteRef/>
      </w:r>
      <w:r>
        <w:t xml:space="preserve"> </w:t>
      </w:r>
      <w:r w:rsidR="003F4FE4">
        <w:t xml:space="preserve">DRC Dansk Flygtningehjælp: Landerapport Afghanistan – situationen for etniske </w:t>
      </w:r>
      <w:proofErr w:type="spellStart"/>
      <w:r w:rsidR="003F4FE4">
        <w:t>hazaraer</w:t>
      </w:r>
      <w:proofErr w:type="spellEnd"/>
      <w:r w:rsidR="00CD3EC8">
        <w:t>, juli 2024</w:t>
      </w:r>
      <w:r w:rsidR="003F4FE4" w:rsidRPr="00BF4FC1">
        <w:t xml:space="preserve"> </w:t>
      </w:r>
      <w:r w:rsidR="003F4FE4">
        <w:t>side 15, 19</w:t>
      </w:r>
      <w:r w:rsidR="00F85FA4">
        <w:t xml:space="preserve">, </w:t>
      </w:r>
      <w:hyperlink r:id="rId140" w:history="1">
        <w:r w:rsidR="00F85FA4">
          <w:rPr>
            <w:rStyle w:val="Hyperlink"/>
          </w:rPr>
          <w:t>url</w:t>
        </w:r>
      </w:hyperlink>
    </w:p>
  </w:footnote>
  <w:footnote w:id="159">
    <w:p w14:paraId="243BDFF9" w14:textId="712D2EC5" w:rsidR="00FE4779" w:rsidRPr="00FE4779" w:rsidRDefault="00FE4779">
      <w:pPr>
        <w:pStyle w:val="Fodnotetekst"/>
      </w:pPr>
      <w:r>
        <w:rPr>
          <w:rStyle w:val="Fodnotehenvisning"/>
        </w:rPr>
        <w:footnoteRef/>
      </w:r>
      <w:r w:rsidRPr="00FE4779">
        <w:t xml:space="preserve"> </w:t>
      </w:r>
      <w:r w:rsidRPr="00A2376F">
        <w:t xml:space="preserve">Interview med anonym kilde, pkt. </w:t>
      </w:r>
      <w:r>
        <w:t>24</w:t>
      </w:r>
      <w:r w:rsidR="00701885">
        <w:t>, bilag 1</w:t>
      </w:r>
      <w:r>
        <w:t>.</w:t>
      </w:r>
    </w:p>
  </w:footnote>
  <w:footnote w:id="160">
    <w:p w14:paraId="70481427" w14:textId="2B8A7A08" w:rsidR="00277D92" w:rsidRPr="00277D92" w:rsidRDefault="00277D92">
      <w:pPr>
        <w:pStyle w:val="Fodnotetekst"/>
      </w:pPr>
      <w:r>
        <w:rPr>
          <w:rStyle w:val="Fodnotehenvisning"/>
        </w:rPr>
        <w:footnoteRef/>
      </w:r>
      <w:r w:rsidRPr="00277D92">
        <w:t xml:space="preserve"> Interview med anonym kilde, p</w:t>
      </w:r>
      <w:r>
        <w:t xml:space="preserve">kt. </w:t>
      </w:r>
      <w:r w:rsidR="00763C5C">
        <w:t>14-15</w:t>
      </w:r>
      <w:r w:rsidR="00701885">
        <w:t>, bilag 1</w:t>
      </w:r>
    </w:p>
  </w:footnote>
  <w:footnote w:id="161">
    <w:p w14:paraId="3D7EB8FB" w14:textId="7990B0F3" w:rsidR="00007674" w:rsidRPr="00AB3371" w:rsidRDefault="00007674" w:rsidP="006A2308">
      <w:pPr>
        <w:pStyle w:val="DRCManchet"/>
        <w:jc w:val="both"/>
        <w:rPr>
          <w:rFonts w:asciiTheme="minorHAnsi" w:hAnsiTheme="minorHAnsi" w:cstheme="minorHAnsi"/>
          <w:sz w:val="20"/>
          <w:szCs w:val="20"/>
        </w:rPr>
      </w:pPr>
      <w:r w:rsidRPr="00603337">
        <w:rPr>
          <w:rStyle w:val="Fodnotehenvisning"/>
          <w:rFonts w:asciiTheme="minorHAnsi" w:hAnsiTheme="minorHAnsi" w:cstheme="minorHAnsi"/>
          <w:sz w:val="20"/>
          <w:szCs w:val="20"/>
        </w:rPr>
        <w:footnoteRef/>
      </w:r>
      <w:r w:rsidRPr="00603337">
        <w:rPr>
          <w:rFonts w:asciiTheme="minorHAnsi" w:hAnsiTheme="minorHAnsi" w:cstheme="minorHAnsi"/>
          <w:sz w:val="20"/>
          <w:szCs w:val="20"/>
        </w:rPr>
        <w:t xml:space="preserve"> </w:t>
      </w:r>
      <w:r w:rsidR="00146CA5" w:rsidRPr="006A2308">
        <w:rPr>
          <w:rFonts w:asciiTheme="minorHAnsi" w:hAnsiTheme="minorHAnsi" w:cstheme="minorHAnsi"/>
          <w:color w:val="auto"/>
          <w:sz w:val="20"/>
          <w:szCs w:val="20"/>
        </w:rPr>
        <w:t xml:space="preserve">Afghan Analyst Network (Kate Clark): A year of Propagating Virtue and Preventing Vice: Enforcers and ‘enforced’ speak about the Emirate’s morality law, 21. august 2025, </w:t>
      </w:r>
      <w:hyperlink r:id="rId141" w:history="1">
        <w:proofErr w:type="spellStart"/>
        <w:r w:rsidR="00146CA5" w:rsidRPr="006A2308">
          <w:rPr>
            <w:rStyle w:val="Hyperlink"/>
            <w:rFonts w:asciiTheme="minorHAnsi" w:hAnsiTheme="minorHAnsi" w:cstheme="minorHAnsi"/>
            <w:color w:val="auto"/>
            <w:sz w:val="20"/>
            <w:szCs w:val="20"/>
          </w:rPr>
          <w:t>ur</w:t>
        </w:r>
        <w:bookmarkStart w:id="731" w:name="_Hlt217303544"/>
        <w:bookmarkStart w:id="732" w:name="_Hlt217303545"/>
        <w:r w:rsidR="00146CA5" w:rsidRPr="006A2308">
          <w:rPr>
            <w:rStyle w:val="Hyperlink"/>
            <w:rFonts w:asciiTheme="minorHAnsi" w:hAnsiTheme="minorHAnsi" w:cstheme="minorHAnsi"/>
            <w:color w:val="auto"/>
            <w:sz w:val="20"/>
            <w:szCs w:val="20"/>
          </w:rPr>
          <w:t>l</w:t>
        </w:r>
        <w:bookmarkEnd w:id="731"/>
        <w:bookmarkEnd w:id="732"/>
        <w:proofErr w:type="spellEnd"/>
      </w:hyperlink>
      <w:r w:rsidR="006A2308">
        <w:rPr>
          <w:rFonts w:asciiTheme="minorHAnsi" w:hAnsiTheme="minorHAnsi" w:cstheme="minorHAnsi"/>
          <w:color w:val="auto"/>
          <w:sz w:val="20"/>
          <w:szCs w:val="20"/>
        </w:rPr>
        <w:t xml:space="preserve"> </w:t>
      </w:r>
    </w:p>
  </w:footnote>
  <w:footnote w:id="162">
    <w:p w14:paraId="2D18FB09" w14:textId="6E01706D" w:rsidR="0049702D" w:rsidRPr="00AB3371" w:rsidRDefault="0049702D">
      <w:pPr>
        <w:pStyle w:val="Fodnotetekst"/>
        <w:rPr>
          <w:rFonts w:cstheme="minorHAnsi"/>
        </w:rPr>
      </w:pPr>
      <w:r w:rsidRPr="00AB3371">
        <w:rPr>
          <w:rStyle w:val="Fodnotehenvisning"/>
          <w:rFonts w:cstheme="minorHAnsi"/>
        </w:rPr>
        <w:footnoteRef/>
      </w:r>
      <w:r w:rsidRPr="00AB3371">
        <w:rPr>
          <w:rFonts w:cstheme="minorHAnsi"/>
        </w:rPr>
        <w:t xml:space="preserve"> Interview med anonym kilde, pkt. 17</w:t>
      </w:r>
      <w:r w:rsidR="00701885" w:rsidRPr="00AB3371">
        <w:rPr>
          <w:rFonts w:cstheme="minorHAnsi"/>
        </w:rPr>
        <w:t>, bilag 1</w:t>
      </w:r>
    </w:p>
  </w:footnote>
  <w:footnote w:id="163">
    <w:p w14:paraId="18DF4CCB" w14:textId="7EECDA00" w:rsidR="00733796" w:rsidRPr="00AB3371" w:rsidRDefault="00733796">
      <w:pPr>
        <w:pStyle w:val="Fodnotetekst"/>
        <w:rPr>
          <w:rFonts w:cstheme="minorHAnsi"/>
        </w:rPr>
      </w:pPr>
      <w:r w:rsidRPr="00AB3371">
        <w:rPr>
          <w:rStyle w:val="Fodnotehenvisning"/>
          <w:rFonts w:cstheme="minorHAnsi"/>
        </w:rPr>
        <w:footnoteRef/>
      </w:r>
      <w:r w:rsidRPr="00AB3371">
        <w:rPr>
          <w:rFonts w:cstheme="minorHAnsi"/>
        </w:rPr>
        <w:t xml:space="preserve"> </w:t>
      </w:r>
      <w:proofErr w:type="spellStart"/>
      <w:r w:rsidR="002627A0" w:rsidRPr="00AB3371">
        <w:rPr>
          <w:rFonts w:cstheme="minorHAnsi"/>
        </w:rPr>
        <w:t>Lifos</w:t>
      </w:r>
      <w:proofErr w:type="spellEnd"/>
      <w:r w:rsidR="002627A0" w:rsidRPr="00AB3371">
        <w:rPr>
          <w:rFonts w:cstheme="minorHAnsi"/>
        </w:rPr>
        <w:t xml:space="preserve">: </w:t>
      </w:r>
      <w:proofErr w:type="spellStart"/>
      <w:r w:rsidR="002627A0" w:rsidRPr="00AB3371">
        <w:rPr>
          <w:rFonts w:cstheme="minorHAnsi"/>
        </w:rPr>
        <w:t>Migrationsanalys</w:t>
      </w:r>
      <w:proofErr w:type="spellEnd"/>
      <w:r w:rsidR="002627A0" w:rsidRPr="00AB3371">
        <w:rPr>
          <w:rFonts w:cstheme="minorHAnsi"/>
        </w:rPr>
        <w:t xml:space="preserve">. </w:t>
      </w:r>
      <w:proofErr w:type="spellStart"/>
      <w:r w:rsidR="002627A0" w:rsidRPr="00AB3371">
        <w:rPr>
          <w:rFonts w:cstheme="minorHAnsi"/>
        </w:rPr>
        <w:t>Migrationsverkets</w:t>
      </w:r>
      <w:proofErr w:type="spellEnd"/>
      <w:r w:rsidR="002627A0" w:rsidRPr="00AB3371">
        <w:rPr>
          <w:rFonts w:cstheme="minorHAnsi"/>
        </w:rPr>
        <w:t xml:space="preserve"> funktion </w:t>
      </w:r>
      <w:proofErr w:type="spellStart"/>
      <w:r w:rsidR="002627A0" w:rsidRPr="00AB3371">
        <w:rPr>
          <w:rFonts w:cstheme="minorHAnsi"/>
        </w:rPr>
        <w:t>för</w:t>
      </w:r>
      <w:proofErr w:type="spellEnd"/>
      <w:r w:rsidR="002627A0" w:rsidRPr="00AB3371">
        <w:rPr>
          <w:rFonts w:cstheme="minorHAnsi"/>
        </w:rPr>
        <w:t xml:space="preserve"> land- </w:t>
      </w:r>
      <w:proofErr w:type="spellStart"/>
      <w:r w:rsidR="002627A0" w:rsidRPr="00AB3371">
        <w:rPr>
          <w:rFonts w:cstheme="minorHAnsi"/>
        </w:rPr>
        <w:t>och</w:t>
      </w:r>
      <w:proofErr w:type="spellEnd"/>
      <w:r w:rsidR="002627A0" w:rsidRPr="00AB3371">
        <w:rPr>
          <w:rFonts w:cstheme="minorHAnsi"/>
        </w:rPr>
        <w:t xml:space="preserve"> </w:t>
      </w:r>
      <w:proofErr w:type="spellStart"/>
      <w:r w:rsidR="002627A0" w:rsidRPr="00AB3371">
        <w:rPr>
          <w:rFonts w:cstheme="minorHAnsi"/>
        </w:rPr>
        <w:t>omvärldsanalys</w:t>
      </w:r>
      <w:proofErr w:type="spellEnd"/>
      <w:r w:rsidR="002627A0" w:rsidRPr="00AB3371">
        <w:rPr>
          <w:rFonts w:cstheme="minorHAnsi"/>
        </w:rPr>
        <w:t xml:space="preserve">, Afghanistan: Restriktioner </w:t>
      </w:r>
      <w:proofErr w:type="spellStart"/>
      <w:r w:rsidR="002627A0" w:rsidRPr="00AB3371">
        <w:rPr>
          <w:rFonts w:cstheme="minorHAnsi"/>
        </w:rPr>
        <w:t>och</w:t>
      </w:r>
      <w:proofErr w:type="spellEnd"/>
      <w:r w:rsidR="002627A0" w:rsidRPr="00AB3371">
        <w:rPr>
          <w:rFonts w:cstheme="minorHAnsi"/>
        </w:rPr>
        <w:t xml:space="preserve"> </w:t>
      </w:r>
      <w:proofErr w:type="spellStart"/>
      <w:r w:rsidR="002627A0" w:rsidRPr="00AB3371">
        <w:rPr>
          <w:rFonts w:cstheme="minorHAnsi"/>
        </w:rPr>
        <w:t>begränsningar</w:t>
      </w:r>
      <w:proofErr w:type="spellEnd"/>
      <w:r w:rsidR="002627A0" w:rsidRPr="00AB3371">
        <w:rPr>
          <w:rFonts w:cstheme="minorHAnsi"/>
        </w:rPr>
        <w:t xml:space="preserve"> av personlig </w:t>
      </w:r>
      <w:proofErr w:type="spellStart"/>
      <w:r w:rsidR="002627A0" w:rsidRPr="00AB3371">
        <w:rPr>
          <w:rFonts w:cstheme="minorHAnsi"/>
        </w:rPr>
        <w:t>frihet</w:t>
      </w:r>
      <w:proofErr w:type="spellEnd"/>
      <w:r w:rsidR="002627A0" w:rsidRPr="00AB3371">
        <w:rPr>
          <w:rFonts w:cstheme="minorHAnsi"/>
        </w:rPr>
        <w:t xml:space="preserve"> under talibanstyret, 16. april 2024 side </w:t>
      </w:r>
      <w:r w:rsidR="004A43F9" w:rsidRPr="00AB3371">
        <w:rPr>
          <w:rFonts w:cstheme="minorHAnsi"/>
        </w:rPr>
        <w:t>23</w:t>
      </w:r>
      <w:r w:rsidR="002627A0" w:rsidRPr="00AB3371">
        <w:rPr>
          <w:rFonts w:cstheme="minorHAnsi"/>
        </w:rPr>
        <w:t xml:space="preserve"> </w:t>
      </w:r>
      <w:hyperlink r:id="rId142" w:history="1">
        <w:r w:rsidR="002627A0" w:rsidRPr="00AB3371">
          <w:rPr>
            <w:rStyle w:val="Hyperlink"/>
            <w:rFonts w:cstheme="minorHAnsi"/>
          </w:rPr>
          <w:t>url</w:t>
        </w:r>
      </w:hyperlink>
    </w:p>
  </w:footnote>
  <w:footnote w:id="164">
    <w:p w14:paraId="7400679B" w14:textId="44E40C8E" w:rsidR="00F718E8" w:rsidRPr="00AB3371" w:rsidRDefault="00F718E8">
      <w:pPr>
        <w:pStyle w:val="Fodnotetekst"/>
        <w:rPr>
          <w:rFonts w:cstheme="minorHAnsi"/>
        </w:rPr>
      </w:pPr>
      <w:r w:rsidRPr="00AB3371">
        <w:rPr>
          <w:rStyle w:val="Fodnotehenvisning"/>
          <w:rFonts w:cstheme="minorHAnsi"/>
        </w:rPr>
        <w:footnoteRef/>
      </w:r>
      <w:r w:rsidRPr="00AB3371">
        <w:rPr>
          <w:rFonts w:cstheme="minorHAnsi"/>
        </w:rPr>
        <w:t xml:space="preserve"> Interview med anonym kilde, pkt. 20, </w:t>
      </w:r>
      <w:r w:rsidR="004A505F" w:rsidRPr="00AB3371">
        <w:rPr>
          <w:rFonts w:cstheme="minorHAnsi"/>
        </w:rPr>
        <w:t>bilag 1;</w:t>
      </w:r>
      <w:r w:rsidRPr="00AB3371">
        <w:rPr>
          <w:rFonts w:cstheme="minorHAnsi"/>
        </w:rPr>
        <w:t xml:space="preserve"> Landinfo: Temanotat Afghanistan: </w:t>
      </w:r>
      <w:proofErr w:type="spellStart"/>
      <w:r w:rsidRPr="00AB3371">
        <w:rPr>
          <w:rFonts w:cstheme="minorHAnsi"/>
        </w:rPr>
        <w:t>Situasjonen</w:t>
      </w:r>
      <w:proofErr w:type="spellEnd"/>
      <w:r w:rsidRPr="00AB3371">
        <w:rPr>
          <w:rFonts w:cstheme="minorHAnsi"/>
        </w:rPr>
        <w:t xml:space="preserve"> for afghanske </w:t>
      </w:r>
      <w:proofErr w:type="spellStart"/>
      <w:r w:rsidRPr="00AB3371">
        <w:rPr>
          <w:rFonts w:cstheme="minorHAnsi"/>
        </w:rPr>
        <w:t>menn</w:t>
      </w:r>
      <w:proofErr w:type="spellEnd"/>
      <w:r w:rsidRPr="00AB3371">
        <w:rPr>
          <w:rFonts w:cstheme="minorHAnsi"/>
        </w:rPr>
        <w:t>, 20. januar 2025, side 1</w:t>
      </w:r>
      <w:r w:rsidR="00971F33" w:rsidRPr="00AB3371">
        <w:rPr>
          <w:rFonts w:cstheme="minorHAnsi"/>
        </w:rPr>
        <w:t>2</w:t>
      </w:r>
      <w:r w:rsidRPr="00AB3371">
        <w:rPr>
          <w:rFonts w:cstheme="minorHAnsi"/>
        </w:rPr>
        <w:t>-1</w:t>
      </w:r>
      <w:r w:rsidR="00971F33" w:rsidRPr="00AB3371">
        <w:rPr>
          <w:rFonts w:cstheme="minorHAnsi"/>
        </w:rPr>
        <w:t>3</w:t>
      </w:r>
      <w:r w:rsidRPr="00AB3371">
        <w:rPr>
          <w:rFonts w:cstheme="minorHAnsi"/>
        </w:rPr>
        <w:t xml:space="preserve">, </w:t>
      </w:r>
      <w:hyperlink r:id="rId143" w:history="1">
        <w:r w:rsidRPr="00AB3371">
          <w:rPr>
            <w:rStyle w:val="Hyperlink"/>
            <w:rFonts w:cstheme="minorHAnsi"/>
          </w:rPr>
          <w:t>url</w:t>
        </w:r>
      </w:hyperlink>
      <w:r w:rsidR="00A25FC9" w:rsidRPr="00AB3371">
        <w:rPr>
          <w:rFonts w:cstheme="minorHAnsi"/>
        </w:rPr>
        <w:t xml:space="preserve">, </w:t>
      </w:r>
      <w:r w:rsidR="000023A7" w:rsidRPr="00AB3371">
        <w:rPr>
          <w:rFonts w:cstheme="minorHAnsi"/>
        </w:rPr>
        <w:t>Al Jazeera</w:t>
      </w:r>
      <w:r w:rsidR="00A25FC9" w:rsidRPr="00AB3371">
        <w:rPr>
          <w:rFonts w:cstheme="minorHAnsi"/>
        </w:rPr>
        <w:t xml:space="preserve">, </w:t>
      </w:r>
      <w:proofErr w:type="spellStart"/>
      <w:r w:rsidR="00981AB3" w:rsidRPr="00AB3371">
        <w:rPr>
          <w:rFonts w:cstheme="minorHAnsi"/>
        </w:rPr>
        <w:t>Afghan</w:t>
      </w:r>
      <w:proofErr w:type="spellEnd"/>
      <w:r w:rsidR="00981AB3" w:rsidRPr="00AB3371">
        <w:rPr>
          <w:rFonts w:cstheme="minorHAnsi"/>
        </w:rPr>
        <w:t xml:space="preserve"> </w:t>
      </w:r>
      <w:proofErr w:type="spellStart"/>
      <w:r w:rsidR="00436E55" w:rsidRPr="00AB3371">
        <w:rPr>
          <w:rFonts w:cstheme="minorHAnsi"/>
        </w:rPr>
        <w:t>w</w:t>
      </w:r>
      <w:r w:rsidR="00981AB3" w:rsidRPr="00AB3371">
        <w:rPr>
          <w:rFonts w:cstheme="minorHAnsi"/>
        </w:rPr>
        <w:t>omen</w:t>
      </w:r>
      <w:proofErr w:type="spellEnd"/>
      <w:r w:rsidR="00981AB3" w:rsidRPr="00AB3371">
        <w:rPr>
          <w:rFonts w:cstheme="minorHAnsi"/>
        </w:rPr>
        <w:t xml:space="preserve"> </w:t>
      </w:r>
      <w:proofErr w:type="spellStart"/>
      <w:r w:rsidR="00436E55" w:rsidRPr="00AB3371">
        <w:rPr>
          <w:rFonts w:cstheme="minorHAnsi"/>
        </w:rPr>
        <w:t>d</w:t>
      </w:r>
      <w:r w:rsidR="00981AB3" w:rsidRPr="00AB3371">
        <w:rPr>
          <w:rFonts w:cstheme="minorHAnsi"/>
        </w:rPr>
        <w:t>eplore</w:t>
      </w:r>
      <w:proofErr w:type="spellEnd"/>
      <w:r w:rsidR="00981AB3" w:rsidRPr="00AB3371">
        <w:rPr>
          <w:rFonts w:cstheme="minorHAnsi"/>
        </w:rPr>
        <w:t xml:space="preserve"> </w:t>
      </w:r>
      <w:proofErr w:type="spellStart"/>
      <w:r w:rsidR="00981AB3" w:rsidRPr="00AB3371">
        <w:rPr>
          <w:rFonts w:cstheme="minorHAnsi"/>
        </w:rPr>
        <w:t>Taliban’s</w:t>
      </w:r>
      <w:proofErr w:type="spellEnd"/>
      <w:r w:rsidR="00981AB3" w:rsidRPr="00AB3371">
        <w:rPr>
          <w:rFonts w:cstheme="minorHAnsi"/>
        </w:rPr>
        <w:t xml:space="preserve"> new </w:t>
      </w:r>
      <w:proofErr w:type="spellStart"/>
      <w:r w:rsidR="00981AB3" w:rsidRPr="00AB3371">
        <w:rPr>
          <w:rFonts w:cstheme="minorHAnsi"/>
        </w:rPr>
        <w:t>order</w:t>
      </w:r>
      <w:proofErr w:type="spellEnd"/>
      <w:r w:rsidR="00981AB3" w:rsidRPr="00AB3371">
        <w:rPr>
          <w:rFonts w:cstheme="minorHAnsi"/>
        </w:rPr>
        <w:t xml:space="preserve"> </w:t>
      </w:r>
      <w:r w:rsidR="00436E55" w:rsidRPr="00AB3371">
        <w:rPr>
          <w:rFonts w:cstheme="minorHAnsi"/>
        </w:rPr>
        <w:t xml:space="preserve">to cover </w:t>
      </w:r>
      <w:proofErr w:type="spellStart"/>
      <w:r w:rsidR="00436E55" w:rsidRPr="00AB3371">
        <w:rPr>
          <w:rFonts w:cstheme="minorHAnsi"/>
        </w:rPr>
        <w:t>faces</w:t>
      </w:r>
      <w:proofErr w:type="spellEnd"/>
      <w:r w:rsidR="00436E55" w:rsidRPr="00AB3371">
        <w:rPr>
          <w:rFonts w:cstheme="minorHAnsi"/>
        </w:rPr>
        <w:t xml:space="preserve"> in public, </w:t>
      </w:r>
      <w:r w:rsidR="000023A7" w:rsidRPr="00AB3371">
        <w:rPr>
          <w:rFonts w:cstheme="minorHAnsi"/>
        </w:rPr>
        <w:t xml:space="preserve">8. maj 2022, </w:t>
      </w:r>
      <w:hyperlink r:id="rId144" w:history="1">
        <w:r w:rsidR="000023A7" w:rsidRPr="00AB3371">
          <w:rPr>
            <w:rStyle w:val="Hyperlink"/>
            <w:rFonts w:cstheme="minorHAnsi"/>
          </w:rPr>
          <w:t>url</w:t>
        </w:r>
      </w:hyperlink>
      <w:r w:rsidR="000023A7" w:rsidRPr="00AB3371">
        <w:rPr>
          <w:rFonts w:cstheme="minorHAnsi"/>
        </w:rPr>
        <w:t xml:space="preserve"> </w:t>
      </w:r>
    </w:p>
  </w:footnote>
  <w:footnote w:id="165">
    <w:p w14:paraId="5E51737D" w14:textId="6FDDE50E" w:rsidR="000023A7" w:rsidRDefault="000023A7">
      <w:pPr>
        <w:pStyle w:val="Fodnotetekst"/>
      </w:pPr>
      <w:r>
        <w:rPr>
          <w:rStyle w:val="Fodnotehenvisning"/>
        </w:rPr>
        <w:footnoteRef/>
      </w:r>
      <w:r>
        <w:t xml:space="preserve"> Landinfo: </w:t>
      </w:r>
      <w:r w:rsidRPr="009D2918">
        <w:t xml:space="preserve">Temanotat Afghanistan: </w:t>
      </w:r>
      <w:proofErr w:type="spellStart"/>
      <w:r w:rsidRPr="009D2918">
        <w:t>Situasjonen</w:t>
      </w:r>
      <w:proofErr w:type="spellEnd"/>
      <w:r w:rsidRPr="009D2918">
        <w:t xml:space="preserve"> for afghanske </w:t>
      </w:r>
      <w:proofErr w:type="spellStart"/>
      <w:r w:rsidRPr="009D2918">
        <w:t>menn</w:t>
      </w:r>
      <w:proofErr w:type="spellEnd"/>
      <w:r>
        <w:t xml:space="preserve">, 20. januar 2025, side 12-13, </w:t>
      </w:r>
      <w:hyperlink r:id="rId145" w:history="1">
        <w:r>
          <w:rPr>
            <w:rStyle w:val="Hyperlink"/>
          </w:rPr>
          <w:t>url</w:t>
        </w:r>
      </w:hyperlink>
      <w:r>
        <w:t xml:space="preserve">, Al Jazeera, </w:t>
      </w:r>
      <w:proofErr w:type="spellStart"/>
      <w:r>
        <w:t>Afghan</w:t>
      </w:r>
      <w:proofErr w:type="spellEnd"/>
      <w:r>
        <w:t xml:space="preserve"> </w:t>
      </w:r>
      <w:proofErr w:type="spellStart"/>
      <w:r>
        <w:t>women</w:t>
      </w:r>
      <w:proofErr w:type="spellEnd"/>
      <w:r>
        <w:t xml:space="preserve"> </w:t>
      </w:r>
      <w:proofErr w:type="spellStart"/>
      <w:r>
        <w:t>deplore</w:t>
      </w:r>
      <w:proofErr w:type="spellEnd"/>
      <w:r>
        <w:t xml:space="preserve"> </w:t>
      </w:r>
      <w:proofErr w:type="spellStart"/>
      <w:r>
        <w:t>Taliban’s</w:t>
      </w:r>
      <w:proofErr w:type="spellEnd"/>
      <w:r>
        <w:t xml:space="preserve"> new </w:t>
      </w:r>
      <w:proofErr w:type="spellStart"/>
      <w:r>
        <w:t>order</w:t>
      </w:r>
      <w:proofErr w:type="spellEnd"/>
      <w:r>
        <w:t xml:space="preserve"> to cover </w:t>
      </w:r>
      <w:proofErr w:type="spellStart"/>
      <w:r>
        <w:t>faces</w:t>
      </w:r>
      <w:proofErr w:type="spellEnd"/>
      <w:r>
        <w:t xml:space="preserve"> in public, 8. maj 2022, </w:t>
      </w:r>
      <w:hyperlink r:id="rId146" w:history="1">
        <w:r w:rsidRPr="000023A7">
          <w:rPr>
            <w:rStyle w:val="Hyperlink"/>
          </w:rPr>
          <w:t>url</w:t>
        </w:r>
      </w:hyperlink>
      <w:r>
        <w:t xml:space="preserve"> </w:t>
      </w:r>
    </w:p>
  </w:footnote>
  <w:footnote w:id="166">
    <w:p w14:paraId="35CF160F" w14:textId="315A9A77" w:rsidR="003D7F99" w:rsidRPr="003D7F99" w:rsidRDefault="003D7F99">
      <w:pPr>
        <w:pStyle w:val="Fodnotetekst"/>
        <w:rPr>
          <w:lang w:val="en-US"/>
        </w:rPr>
      </w:pPr>
      <w:r>
        <w:rPr>
          <w:rStyle w:val="Fodnotehenvisning"/>
        </w:rPr>
        <w:footnoteRef/>
      </w:r>
      <w:r w:rsidRPr="003D7F99">
        <w:rPr>
          <w:lang w:val="en-US"/>
        </w:rPr>
        <w:t xml:space="preserve"> Interview med anonym </w:t>
      </w:r>
      <w:proofErr w:type="spellStart"/>
      <w:r w:rsidRPr="003D7F99">
        <w:rPr>
          <w:lang w:val="en-US"/>
        </w:rPr>
        <w:t>kilde</w:t>
      </w:r>
      <w:proofErr w:type="spellEnd"/>
      <w:r w:rsidRPr="003D7F99">
        <w:rPr>
          <w:lang w:val="en-US"/>
        </w:rPr>
        <w:t>, pkt. 20,</w:t>
      </w:r>
      <w:r w:rsidR="00F77DE2">
        <w:rPr>
          <w:lang w:val="en-US"/>
        </w:rPr>
        <w:t xml:space="preserve"> </w:t>
      </w:r>
      <w:proofErr w:type="spellStart"/>
      <w:r w:rsidR="00F77DE2" w:rsidRPr="00F77DE2">
        <w:rPr>
          <w:lang w:val="en-US"/>
        </w:rPr>
        <w:t>bilag</w:t>
      </w:r>
      <w:proofErr w:type="spellEnd"/>
      <w:r w:rsidR="00F77DE2" w:rsidRPr="00F77DE2">
        <w:rPr>
          <w:lang w:val="en-US"/>
        </w:rPr>
        <w:t xml:space="preserve"> 1</w:t>
      </w:r>
      <w:r w:rsidR="006111AA">
        <w:rPr>
          <w:lang w:val="en-US"/>
        </w:rPr>
        <w:t>;</w:t>
      </w:r>
      <w:r w:rsidRPr="003D7F99">
        <w:rPr>
          <w:lang w:val="en-US"/>
        </w:rPr>
        <w:t xml:space="preserve"> Al Jazeera, Afghan women deplore Taliban’s new order to cover faces in public, 8. </w:t>
      </w:r>
      <w:proofErr w:type="spellStart"/>
      <w:r w:rsidRPr="003D7F99">
        <w:rPr>
          <w:lang w:val="en-US"/>
        </w:rPr>
        <w:t>maj</w:t>
      </w:r>
      <w:proofErr w:type="spellEnd"/>
      <w:r w:rsidRPr="003D7F99">
        <w:rPr>
          <w:lang w:val="en-US"/>
        </w:rPr>
        <w:t xml:space="preserve"> 2022, </w:t>
      </w:r>
      <w:hyperlink r:id="rId147" w:history="1">
        <w:proofErr w:type="spellStart"/>
        <w:r w:rsidRPr="003D7F99">
          <w:rPr>
            <w:rStyle w:val="Hyperlink"/>
            <w:lang w:val="en-US"/>
          </w:rPr>
          <w:t>url</w:t>
        </w:r>
        <w:proofErr w:type="spellEnd"/>
      </w:hyperlink>
      <w:r w:rsidRPr="003D7F99">
        <w:rPr>
          <w:lang w:val="en-US"/>
        </w:rPr>
        <w:t xml:space="preserve"> </w:t>
      </w:r>
    </w:p>
  </w:footnote>
  <w:footnote w:id="167">
    <w:p w14:paraId="3431A1A2" w14:textId="25752DE2" w:rsidR="00986FE4" w:rsidRPr="004D123F" w:rsidRDefault="00986FE4" w:rsidP="00986FE4">
      <w:pPr>
        <w:pStyle w:val="DRCManchet"/>
        <w:rPr>
          <w:rFonts w:asciiTheme="minorHAnsi" w:hAnsiTheme="minorHAnsi" w:cstheme="minorHAnsi"/>
          <w:b/>
          <w:sz w:val="20"/>
          <w:szCs w:val="20"/>
        </w:rPr>
      </w:pPr>
      <w:r w:rsidRPr="00BB2A54">
        <w:rPr>
          <w:rStyle w:val="Fodnotehenvisning"/>
          <w:rFonts w:asciiTheme="minorHAnsi" w:hAnsiTheme="minorHAnsi" w:cstheme="minorHAnsi"/>
          <w:color w:val="auto"/>
          <w:sz w:val="20"/>
          <w:szCs w:val="20"/>
        </w:rPr>
        <w:footnoteRef/>
      </w:r>
      <w:r w:rsidRPr="00BB2A54">
        <w:rPr>
          <w:rFonts w:asciiTheme="minorHAnsi" w:hAnsiTheme="minorHAnsi" w:cstheme="minorHAnsi"/>
          <w:color w:val="auto"/>
          <w:sz w:val="20"/>
          <w:szCs w:val="20"/>
        </w:rPr>
        <w:t xml:space="preserve"> UN Human Rights Council, Report of the Special Rapporteur </w:t>
      </w:r>
      <w:proofErr w:type="gramStart"/>
      <w:r w:rsidRPr="00BB2A54">
        <w:rPr>
          <w:rFonts w:asciiTheme="minorHAnsi" w:hAnsiTheme="minorHAnsi" w:cstheme="minorHAnsi"/>
          <w:color w:val="auto"/>
          <w:sz w:val="20"/>
          <w:szCs w:val="20"/>
        </w:rPr>
        <w:t>on the situation of</w:t>
      </w:r>
      <w:proofErr w:type="gramEnd"/>
      <w:r w:rsidRPr="00BB2A54">
        <w:rPr>
          <w:rFonts w:asciiTheme="minorHAnsi" w:hAnsiTheme="minorHAnsi" w:cstheme="minorHAnsi"/>
          <w:color w:val="auto"/>
          <w:sz w:val="20"/>
          <w:szCs w:val="20"/>
        </w:rPr>
        <w:t xml:space="preserve"> human rights in Afghanistan: Study on the so-called law on the promotion of virtue and the prevention of vice A/HRC/58/74, advanced edited version 12. March 2025, side 16 </w:t>
      </w:r>
      <w:hyperlink r:id="rId148" w:history="1">
        <w:proofErr w:type="spellStart"/>
        <w:r w:rsidRPr="00931856">
          <w:rPr>
            <w:rStyle w:val="Hyperlink"/>
            <w:rFonts w:asciiTheme="minorHAnsi" w:hAnsiTheme="minorHAnsi" w:cstheme="minorHAnsi"/>
            <w:sz w:val="20"/>
            <w:szCs w:val="20"/>
          </w:rPr>
          <w:t>url</w:t>
        </w:r>
        <w:proofErr w:type="spellEnd"/>
      </w:hyperlink>
      <w:r>
        <w:rPr>
          <w:rFonts w:asciiTheme="minorHAnsi" w:hAnsiTheme="minorHAnsi" w:cstheme="minorHAnsi"/>
          <w:color w:val="auto"/>
          <w:sz w:val="20"/>
          <w:szCs w:val="20"/>
        </w:rPr>
        <w:t xml:space="preserve"> </w:t>
      </w:r>
    </w:p>
  </w:footnote>
  <w:footnote w:id="168">
    <w:p w14:paraId="6F1290F3" w14:textId="77777777" w:rsidR="00986FE4" w:rsidRPr="00C94151" w:rsidRDefault="00986FE4" w:rsidP="00986FE4">
      <w:pPr>
        <w:pStyle w:val="Fodnotetekst"/>
        <w:rPr>
          <w:lang w:val="en-US"/>
        </w:rPr>
      </w:pPr>
      <w:r>
        <w:rPr>
          <w:rStyle w:val="Fodnotehenvisning"/>
        </w:rPr>
        <w:footnoteRef/>
      </w:r>
      <w:r w:rsidRPr="00C94151">
        <w:rPr>
          <w:lang w:val="en-US"/>
        </w:rPr>
        <w:t xml:space="preserve"> </w:t>
      </w:r>
      <w:r>
        <w:rPr>
          <w:lang w:val="en-US"/>
        </w:rPr>
        <w:t xml:space="preserve">Afghan Analyst Network (Kate Clark): </w:t>
      </w:r>
      <w:r w:rsidRPr="006B0178">
        <w:rPr>
          <w:lang w:val="en-US"/>
        </w:rPr>
        <w:t xml:space="preserve">A year of Propagating Virtue and Preventing Vice: Enforcers and ‘enforced’ speak about the Emirate’s morality law, 21. august 2025, </w:t>
      </w:r>
      <w:hyperlink r:id="rId149" w:history="1">
        <w:proofErr w:type="spellStart"/>
        <w:r>
          <w:rPr>
            <w:rStyle w:val="Hyperlink"/>
            <w:lang w:val="en-US"/>
          </w:rPr>
          <w:t>url</w:t>
        </w:r>
        <w:proofErr w:type="spellEnd"/>
      </w:hyperlink>
    </w:p>
  </w:footnote>
  <w:footnote w:id="169">
    <w:p w14:paraId="70461F76" w14:textId="4F37FD23" w:rsidR="006913EB" w:rsidRDefault="006913EB">
      <w:pPr>
        <w:pStyle w:val="Fodnotetekst"/>
      </w:pPr>
      <w:r>
        <w:rPr>
          <w:rStyle w:val="Fodnotehenvisning"/>
        </w:rPr>
        <w:footnoteRef/>
      </w:r>
      <w:r>
        <w:t xml:space="preserve"> </w:t>
      </w:r>
      <w:r w:rsidRPr="006913EB">
        <w:t>For at beskytte kildens anonymitet anvendes de kønsneutrale pronominer “</w:t>
      </w:r>
      <w:proofErr w:type="spellStart"/>
      <w:r w:rsidRPr="006913EB">
        <w:t>they</w:t>
      </w:r>
      <w:proofErr w:type="spellEnd"/>
      <w:r w:rsidRPr="006913EB">
        <w:t>/</w:t>
      </w:r>
      <w:proofErr w:type="spellStart"/>
      <w:r w:rsidRPr="006913EB">
        <w:t>them</w:t>
      </w:r>
      <w:proofErr w:type="spellEnd"/>
      <w:r w:rsidRPr="006913EB">
        <w:t xml:space="preserve">” i </w:t>
      </w:r>
      <w:r w:rsidRPr="006913EB">
        <w:t>rapporten</w:t>
      </w:r>
      <w:r w:rsidRPr="006913EB">
        <w:t>. Dette er gjort for ikke at afsløre eller antyde personens køn.</w:t>
      </w:r>
    </w:p>
  </w:footnote>
  <w:footnote w:id="170">
    <w:p w14:paraId="58225C27" w14:textId="4780430C" w:rsidR="00BD717A" w:rsidRPr="00F917B2" w:rsidRDefault="00BD717A">
      <w:pPr>
        <w:pStyle w:val="Fodnotetekst"/>
        <w:rPr>
          <w:lang w:val="en-US"/>
        </w:rPr>
      </w:pPr>
      <w:r>
        <w:rPr>
          <w:rStyle w:val="Fodnotehenvisning"/>
        </w:rPr>
        <w:footnoteRef/>
      </w:r>
      <w:r w:rsidRPr="00F917B2">
        <w:rPr>
          <w:lang w:val="en-US"/>
        </w:rPr>
        <w:t xml:space="preserve"> </w:t>
      </w:r>
      <w:r w:rsidR="00F917B2" w:rsidRPr="00F917B2">
        <w:rPr>
          <w:lang w:val="en-US"/>
        </w:rPr>
        <w:t xml:space="preserve">Ministry for the Promotion of Virtue and Prevention of Vice (Afghanistan), </w:t>
      </w:r>
      <w:proofErr w:type="spellStart"/>
      <w:r w:rsidR="00F917B2" w:rsidRPr="00F917B2">
        <w:t>گزارش</w:t>
      </w:r>
      <w:proofErr w:type="spellEnd"/>
      <w:r w:rsidR="00F917B2" w:rsidRPr="00F917B2">
        <w:rPr>
          <w:lang w:val="en-US"/>
        </w:rPr>
        <w:t xml:space="preserve"> </w:t>
      </w:r>
      <w:proofErr w:type="spellStart"/>
      <w:r w:rsidR="00F917B2" w:rsidRPr="00F917B2">
        <w:t>فعال</w:t>
      </w:r>
      <w:r w:rsidR="00F917B2" w:rsidRPr="00F917B2">
        <w:rPr>
          <w:rFonts w:hint="cs"/>
        </w:rPr>
        <w:t>ی</w:t>
      </w:r>
      <w:r w:rsidR="00F917B2" w:rsidRPr="00F917B2">
        <w:rPr>
          <w:rFonts w:hint="eastAsia"/>
        </w:rPr>
        <w:t>ت</w:t>
      </w:r>
      <w:proofErr w:type="spellEnd"/>
      <w:r w:rsidR="00F917B2" w:rsidRPr="00F917B2">
        <w:rPr>
          <w:lang w:val="en-US"/>
        </w:rPr>
        <w:t xml:space="preserve"> </w:t>
      </w:r>
      <w:proofErr w:type="spellStart"/>
      <w:r w:rsidR="00F917B2" w:rsidRPr="00F917B2">
        <w:t>ها</w:t>
      </w:r>
      <w:r w:rsidR="00F917B2" w:rsidRPr="00F917B2">
        <w:rPr>
          <w:rFonts w:hint="cs"/>
        </w:rPr>
        <w:t>ی</w:t>
      </w:r>
      <w:proofErr w:type="spellEnd"/>
      <w:r w:rsidR="00F917B2" w:rsidRPr="00F917B2">
        <w:rPr>
          <w:lang w:val="en-US"/>
        </w:rPr>
        <w:t xml:space="preserve"> </w:t>
      </w:r>
      <w:proofErr w:type="spellStart"/>
      <w:r w:rsidR="00F917B2" w:rsidRPr="00F917B2">
        <w:t>عمل</w:t>
      </w:r>
      <w:r w:rsidR="00F917B2" w:rsidRPr="00F917B2">
        <w:rPr>
          <w:rFonts w:hint="cs"/>
        </w:rPr>
        <w:t>ی</w:t>
      </w:r>
      <w:r w:rsidR="00F917B2" w:rsidRPr="00F917B2">
        <w:rPr>
          <w:rFonts w:hint="eastAsia"/>
        </w:rPr>
        <w:t>ات</w:t>
      </w:r>
      <w:r w:rsidR="00F917B2" w:rsidRPr="00F917B2">
        <w:rPr>
          <w:rFonts w:hint="cs"/>
        </w:rPr>
        <w:t>ی</w:t>
      </w:r>
      <w:proofErr w:type="spellEnd"/>
      <w:r w:rsidR="007E6FC2" w:rsidRPr="007E6FC2">
        <w:rPr>
          <w:lang w:val="en-US"/>
        </w:rPr>
        <w:t xml:space="preserve"> </w:t>
      </w:r>
      <w:r w:rsidR="004B66C8">
        <w:rPr>
          <w:lang w:val="en-US"/>
        </w:rPr>
        <w:t>(r</w:t>
      </w:r>
      <w:r w:rsidR="007E6FC2" w:rsidRPr="004B66C8">
        <w:rPr>
          <w:lang w:val="en-US"/>
        </w:rPr>
        <w:t xml:space="preserve">apport om </w:t>
      </w:r>
      <w:proofErr w:type="spellStart"/>
      <w:r w:rsidR="007E6FC2" w:rsidRPr="004B66C8">
        <w:rPr>
          <w:lang w:val="en-US"/>
        </w:rPr>
        <w:t>udførte</w:t>
      </w:r>
      <w:proofErr w:type="spellEnd"/>
      <w:r w:rsidR="007E6FC2" w:rsidRPr="004B66C8">
        <w:rPr>
          <w:lang w:val="en-US"/>
        </w:rPr>
        <w:t xml:space="preserve"> </w:t>
      </w:r>
      <w:proofErr w:type="spellStart"/>
      <w:r w:rsidR="007E6FC2" w:rsidRPr="004B66C8">
        <w:rPr>
          <w:lang w:val="en-US"/>
        </w:rPr>
        <w:t>aktivitete</w:t>
      </w:r>
      <w:r w:rsidR="004B66C8">
        <w:rPr>
          <w:lang w:val="en-US"/>
        </w:rPr>
        <w:t>r</w:t>
      </w:r>
      <w:proofErr w:type="spellEnd"/>
      <w:r w:rsidR="005866FA">
        <w:rPr>
          <w:lang w:val="en-US"/>
        </w:rPr>
        <w:t xml:space="preserve">, </w:t>
      </w:r>
      <w:r w:rsidR="005866FA" w:rsidRPr="005866FA">
        <w:rPr>
          <w:lang w:val="en-US"/>
        </w:rPr>
        <w:t>21. august 2025</w:t>
      </w:r>
      <w:r w:rsidR="004B66C8">
        <w:rPr>
          <w:lang w:val="en-US"/>
        </w:rPr>
        <w:t>)</w:t>
      </w:r>
      <w:r w:rsidR="00F917B2" w:rsidRPr="00F917B2">
        <w:rPr>
          <w:lang w:val="en-US"/>
        </w:rPr>
        <w:t xml:space="preserve">, </w:t>
      </w:r>
      <w:hyperlink r:id="rId150" w:history="1">
        <w:proofErr w:type="spellStart"/>
        <w:r w:rsidR="00F917B2" w:rsidRPr="00F917B2">
          <w:rPr>
            <w:rStyle w:val="Hyperlink"/>
            <w:lang w:val="en-US"/>
          </w:rPr>
          <w:t>url</w:t>
        </w:r>
        <w:proofErr w:type="spellEnd"/>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F65C2" w14:textId="158AACB2" w:rsidR="007C1BC7" w:rsidRPr="00C17B2F" w:rsidRDefault="004425D6">
    <w:pPr>
      <w:pStyle w:val="Sidehoved"/>
      <w:rPr>
        <w:rFonts w:ascii="Source Sans Pro Light" w:hAnsi="Source Sans Pro Light"/>
        <w:color w:val="AEAAAA" w:themeColor="background2" w:themeShade="BF"/>
        <w:sz w:val="20"/>
        <w:szCs w:val="20"/>
      </w:rPr>
    </w:pPr>
    <w:r w:rsidRPr="00A3073E">
      <w:rPr>
        <w:rFonts w:ascii="Source Sans Pro Black" w:hAnsi="Source Sans Pro Black"/>
        <w:b/>
        <w:bCs/>
        <w:color w:val="AEAAAA" w:themeColor="background2" w:themeShade="BF"/>
        <w:sz w:val="20"/>
        <w:szCs w:val="20"/>
      </w:rPr>
      <w:t xml:space="preserve">DRC </w:t>
    </w:r>
    <w:r>
      <w:rPr>
        <w:rFonts w:ascii="Source Sans Pro Black" w:hAnsi="Source Sans Pro Black"/>
        <w:b/>
        <w:bCs/>
        <w:color w:val="AEAAAA" w:themeColor="background2" w:themeShade="BF"/>
        <w:sz w:val="20"/>
        <w:szCs w:val="20"/>
      </w:rPr>
      <w:t>| LANDERAPPORT</w:t>
    </w:r>
    <w:r w:rsidR="005D4527" w:rsidRPr="00EC6F6B">
      <w:rPr>
        <w:rFonts w:ascii="Source Sans Pro Light" w:hAnsi="Source Sans Pro Light"/>
        <w:b/>
        <w:bCs/>
        <w:color w:val="AEAAAA" w:themeColor="background2" w:themeShade="BF"/>
        <w:sz w:val="20"/>
        <w:szCs w:val="20"/>
      </w:rPr>
      <w:t xml:space="preserve"> AFGHANISTAN </w:t>
    </w:r>
    <w:r w:rsidR="00C83F8B" w:rsidRPr="00EC6F6B">
      <w:rPr>
        <w:rFonts w:ascii="Source Sans Pro Light" w:hAnsi="Source Sans Pro Light"/>
        <w:b/>
        <w:bCs/>
        <w:color w:val="AEAAAA" w:themeColor="background2" w:themeShade="BF"/>
        <w:sz w:val="20"/>
        <w:szCs w:val="20"/>
      </w:rPr>
      <w:t>–</w:t>
    </w:r>
    <w:r w:rsidR="00BE769C" w:rsidRPr="00EC6F6B">
      <w:rPr>
        <w:rFonts w:ascii="Source Sans Pro Light" w:hAnsi="Source Sans Pro Light"/>
        <w:b/>
        <w:bCs/>
        <w:color w:val="AEAAAA" w:themeColor="background2" w:themeShade="BF"/>
        <w:sz w:val="20"/>
        <w:szCs w:val="20"/>
      </w:rPr>
      <w:t xml:space="preserve"> </w:t>
    </w:r>
    <w:r w:rsidR="00C83F8B" w:rsidRPr="00EC6F6B">
      <w:rPr>
        <w:rFonts w:ascii="Source Sans Pro Light" w:hAnsi="Source Sans Pro Light"/>
        <w:b/>
        <w:bCs/>
        <w:color w:val="AEAAAA" w:themeColor="background2" w:themeShade="BF"/>
        <w:sz w:val="20"/>
        <w:szCs w:val="20"/>
      </w:rPr>
      <w:t>MORALLOV OG OVERVÅGNING</w:t>
    </w:r>
    <w:r w:rsidR="000739D4" w:rsidRPr="00EC6F6B">
      <w:rPr>
        <w:rFonts w:ascii="Source Sans Pro Light" w:hAnsi="Source Sans Pro Light"/>
        <w:b/>
        <w:bCs/>
        <w:color w:val="AEAAAA" w:themeColor="background2" w:themeShade="BF"/>
        <w:sz w:val="20"/>
        <w:szCs w:val="20"/>
      </w:rPr>
      <w:t xml:space="preserve"> – MED FOKUS PÅ MÆND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737CED5C"/>
    <w:styleLink w:val="CurrentList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564A0F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29EE468"/>
    <w:styleLink w:val="CurrentList3"/>
    <w:lvl w:ilvl="0">
      <w:start w:val="1"/>
      <w:numFmt w:val="bullet"/>
      <w:pStyle w:val="Opstilling-punkttegn3"/>
      <w:lvlText w:val=""/>
      <w:lvlJc w:val="left"/>
      <w:pPr>
        <w:tabs>
          <w:tab w:val="num" w:pos="926"/>
        </w:tabs>
        <w:ind w:left="926" w:hanging="360"/>
      </w:pPr>
      <w:rPr>
        <w:rFonts w:ascii="Symbol" w:hAnsi="Symbol" w:hint="default"/>
      </w:rPr>
    </w:lvl>
  </w:abstractNum>
  <w:abstractNum w:abstractNumId="3" w15:restartNumberingAfterBreak="0">
    <w:nsid w:val="FFFFFF88"/>
    <w:multiLevelType w:val="singleLevel"/>
    <w:tmpl w:val="B64E481A"/>
    <w:styleLink w:val="CurrentList1"/>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2488D3E2"/>
    <w:lvl w:ilvl="0">
      <w:start w:val="1"/>
      <w:numFmt w:val="bullet"/>
      <w:pStyle w:val="Opstilling-punkttegn"/>
      <w:lvlText w:val=""/>
      <w:lvlJc w:val="left"/>
      <w:pPr>
        <w:tabs>
          <w:tab w:val="num" w:pos="360"/>
        </w:tabs>
        <w:ind w:left="360" w:hanging="360"/>
      </w:pPr>
      <w:rPr>
        <w:rFonts w:ascii="Symbol" w:hAnsi="Symbol" w:hint="default"/>
      </w:rPr>
    </w:lvl>
  </w:abstractNum>
  <w:abstractNum w:abstractNumId="5" w15:restartNumberingAfterBreak="0">
    <w:nsid w:val="07766257"/>
    <w:multiLevelType w:val="multilevel"/>
    <w:tmpl w:val="F79A58D0"/>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85017C6"/>
    <w:multiLevelType w:val="hybridMultilevel"/>
    <w:tmpl w:val="0A8E611C"/>
    <w:lvl w:ilvl="0" w:tplc="8AB0EEEC">
      <w:start w:val="8"/>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E2A6D05"/>
    <w:multiLevelType w:val="hybridMultilevel"/>
    <w:tmpl w:val="CB8894BA"/>
    <w:lvl w:ilvl="0" w:tplc="8AB0EEEC">
      <w:start w:val="8"/>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E18128A"/>
    <w:multiLevelType w:val="hybridMultilevel"/>
    <w:tmpl w:val="EB86F41C"/>
    <w:lvl w:ilvl="0" w:tplc="8AB0EEEC">
      <w:start w:val="8"/>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3607736"/>
    <w:multiLevelType w:val="hybridMultilevel"/>
    <w:tmpl w:val="D786BE8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5C7D045D"/>
    <w:multiLevelType w:val="hybridMultilevel"/>
    <w:tmpl w:val="E41CC27A"/>
    <w:lvl w:ilvl="0" w:tplc="DB0E3DF2">
      <w:start w:val="1"/>
      <w:numFmt w:val="bullet"/>
      <w:pStyle w:val="Opstilling-punkttegn2"/>
      <w:lvlText w:val=""/>
      <w:lvlJc w:val="left"/>
      <w:pPr>
        <w:ind w:left="643" w:hanging="360"/>
      </w:pPr>
      <w:rPr>
        <w:rFonts w:ascii="Symbol" w:hAnsi="Symbol" w:hint="default"/>
        <w:b/>
        <w:i w:val="0"/>
        <w:color w:val="8B161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550413"/>
    <w:multiLevelType w:val="multilevel"/>
    <w:tmpl w:val="0366D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28650A3"/>
    <w:multiLevelType w:val="hybridMultilevel"/>
    <w:tmpl w:val="ABCA1724"/>
    <w:lvl w:ilvl="0" w:tplc="E0F49BF8">
      <w:start w:val="1"/>
      <w:numFmt w:val="bullet"/>
      <w:pStyle w:val="DRCBullit"/>
      <w:lvlText w:val=""/>
      <w:lvlJc w:val="left"/>
      <w:pPr>
        <w:ind w:left="643" w:hanging="360"/>
      </w:pPr>
      <w:rPr>
        <w:rFonts w:ascii="Symbol" w:hAnsi="Symbol" w:hint="default"/>
        <w:b/>
        <w:i w:val="0"/>
        <w:color w:val="AF161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15187F"/>
    <w:multiLevelType w:val="hybridMultilevel"/>
    <w:tmpl w:val="00786CDC"/>
    <w:lvl w:ilvl="0" w:tplc="8AB0EEEC">
      <w:start w:val="8"/>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7F566286"/>
    <w:multiLevelType w:val="hybridMultilevel"/>
    <w:tmpl w:val="104EE8FA"/>
    <w:lvl w:ilvl="0" w:tplc="8AB0EEEC">
      <w:start w:val="8"/>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093886344">
    <w:abstractNumId w:val="3"/>
  </w:num>
  <w:num w:numId="2" w16cid:durableId="411969284">
    <w:abstractNumId w:val="0"/>
  </w:num>
  <w:num w:numId="3" w16cid:durableId="239100980">
    <w:abstractNumId w:val="1"/>
  </w:num>
  <w:num w:numId="4" w16cid:durableId="1185748050">
    <w:abstractNumId w:val="2"/>
  </w:num>
  <w:num w:numId="5" w16cid:durableId="1481387829">
    <w:abstractNumId w:val="4"/>
  </w:num>
  <w:num w:numId="6" w16cid:durableId="1632902643">
    <w:abstractNumId w:val="10"/>
  </w:num>
  <w:num w:numId="7" w16cid:durableId="675035026">
    <w:abstractNumId w:val="12"/>
  </w:num>
  <w:num w:numId="8" w16cid:durableId="1459255777">
    <w:abstractNumId w:val="5"/>
  </w:num>
  <w:num w:numId="9" w16cid:durableId="1435176117">
    <w:abstractNumId w:val="7"/>
  </w:num>
  <w:num w:numId="10" w16cid:durableId="1290747088">
    <w:abstractNumId w:val="8"/>
  </w:num>
  <w:num w:numId="11" w16cid:durableId="383019949">
    <w:abstractNumId w:val="6"/>
  </w:num>
  <w:num w:numId="12" w16cid:durableId="420760630">
    <w:abstractNumId w:val="14"/>
  </w:num>
  <w:num w:numId="13" w16cid:durableId="1436631255">
    <w:abstractNumId w:val="9"/>
  </w:num>
  <w:num w:numId="14" w16cid:durableId="1626504720">
    <w:abstractNumId w:val="11"/>
  </w:num>
  <w:num w:numId="15" w16cid:durableId="1369841141">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FA9"/>
    <w:rsid w:val="0000038C"/>
    <w:rsid w:val="0000051E"/>
    <w:rsid w:val="00000599"/>
    <w:rsid w:val="00000DC2"/>
    <w:rsid w:val="00000E6D"/>
    <w:rsid w:val="0000113B"/>
    <w:rsid w:val="00001638"/>
    <w:rsid w:val="000018EC"/>
    <w:rsid w:val="000020D9"/>
    <w:rsid w:val="0000230A"/>
    <w:rsid w:val="0000236D"/>
    <w:rsid w:val="000023A7"/>
    <w:rsid w:val="00002868"/>
    <w:rsid w:val="00002AE2"/>
    <w:rsid w:val="00003495"/>
    <w:rsid w:val="000036A6"/>
    <w:rsid w:val="000040C4"/>
    <w:rsid w:val="00004223"/>
    <w:rsid w:val="00004352"/>
    <w:rsid w:val="0000477C"/>
    <w:rsid w:val="00004919"/>
    <w:rsid w:val="00004A11"/>
    <w:rsid w:val="00004B1E"/>
    <w:rsid w:val="00004E3C"/>
    <w:rsid w:val="00005382"/>
    <w:rsid w:val="000056D2"/>
    <w:rsid w:val="00005E70"/>
    <w:rsid w:val="0000642D"/>
    <w:rsid w:val="00006A1E"/>
    <w:rsid w:val="00006A9F"/>
    <w:rsid w:val="00006CC9"/>
    <w:rsid w:val="000070C2"/>
    <w:rsid w:val="000075D0"/>
    <w:rsid w:val="00007674"/>
    <w:rsid w:val="0001069B"/>
    <w:rsid w:val="00010B5E"/>
    <w:rsid w:val="00010E34"/>
    <w:rsid w:val="00010EFA"/>
    <w:rsid w:val="0001122C"/>
    <w:rsid w:val="00011301"/>
    <w:rsid w:val="000116A6"/>
    <w:rsid w:val="00011E3C"/>
    <w:rsid w:val="00011F0D"/>
    <w:rsid w:val="00011F3F"/>
    <w:rsid w:val="00011FE6"/>
    <w:rsid w:val="00012058"/>
    <w:rsid w:val="000126D7"/>
    <w:rsid w:val="00012940"/>
    <w:rsid w:val="00012CCE"/>
    <w:rsid w:val="0001309E"/>
    <w:rsid w:val="0001329E"/>
    <w:rsid w:val="00013FCB"/>
    <w:rsid w:val="00014611"/>
    <w:rsid w:val="000150BB"/>
    <w:rsid w:val="00015350"/>
    <w:rsid w:val="000153E6"/>
    <w:rsid w:val="00015680"/>
    <w:rsid w:val="0001571B"/>
    <w:rsid w:val="00015C26"/>
    <w:rsid w:val="00015DD2"/>
    <w:rsid w:val="000168DD"/>
    <w:rsid w:val="00016E4F"/>
    <w:rsid w:val="00016F7F"/>
    <w:rsid w:val="0001760C"/>
    <w:rsid w:val="0001790B"/>
    <w:rsid w:val="00017E21"/>
    <w:rsid w:val="00020246"/>
    <w:rsid w:val="00020522"/>
    <w:rsid w:val="00020979"/>
    <w:rsid w:val="00020984"/>
    <w:rsid w:val="00020F25"/>
    <w:rsid w:val="00021232"/>
    <w:rsid w:val="0002181B"/>
    <w:rsid w:val="00021A01"/>
    <w:rsid w:val="00021AD4"/>
    <w:rsid w:val="00021B64"/>
    <w:rsid w:val="00021FE2"/>
    <w:rsid w:val="00022AE9"/>
    <w:rsid w:val="00023099"/>
    <w:rsid w:val="000237E9"/>
    <w:rsid w:val="00023E86"/>
    <w:rsid w:val="0002406D"/>
    <w:rsid w:val="000242F6"/>
    <w:rsid w:val="000245E2"/>
    <w:rsid w:val="00024646"/>
    <w:rsid w:val="00024A25"/>
    <w:rsid w:val="00024DA9"/>
    <w:rsid w:val="000260E7"/>
    <w:rsid w:val="0002614D"/>
    <w:rsid w:val="00026434"/>
    <w:rsid w:val="00026AA2"/>
    <w:rsid w:val="000273B3"/>
    <w:rsid w:val="0002740D"/>
    <w:rsid w:val="0002780A"/>
    <w:rsid w:val="00027A0A"/>
    <w:rsid w:val="00027E55"/>
    <w:rsid w:val="0003047C"/>
    <w:rsid w:val="0003050B"/>
    <w:rsid w:val="000307C2"/>
    <w:rsid w:val="00030EBB"/>
    <w:rsid w:val="000313FF"/>
    <w:rsid w:val="00031D1A"/>
    <w:rsid w:val="00032201"/>
    <w:rsid w:val="0003275E"/>
    <w:rsid w:val="000328F5"/>
    <w:rsid w:val="00032A13"/>
    <w:rsid w:val="00032B18"/>
    <w:rsid w:val="00032DE0"/>
    <w:rsid w:val="00033724"/>
    <w:rsid w:val="0003400F"/>
    <w:rsid w:val="00034556"/>
    <w:rsid w:val="000346A3"/>
    <w:rsid w:val="00034F1B"/>
    <w:rsid w:val="00034F7F"/>
    <w:rsid w:val="000351EB"/>
    <w:rsid w:val="00035944"/>
    <w:rsid w:val="00035E75"/>
    <w:rsid w:val="00035F8E"/>
    <w:rsid w:val="0003670A"/>
    <w:rsid w:val="00036F4E"/>
    <w:rsid w:val="0003710A"/>
    <w:rsid w:val="00037362"/>
    <w:rsid w:val="00037747"/>
    <w:rsid w:val="00037931"/>
    <w:rsid w:val="00037D26"/>
    <w:rsid w:val="00040617"/>
    <w:rsid w:val="00040715"/>
    <w:rsid w:val="00040C86"/>
    <w:rsid w:val="00040DA4"/>
    <w:rsid w:val="000410E2"/>
    <w:rsid w:val="000412CA"/>
    <w:rsid w:val="00041463"/>
    <w:rsid w:val="00041606"/>
    <w:rsid w:val="00041608"/>
    <w:rsid w:val="0004188A"/>
    <w:rsid w:val="000418BA"/>
    <w:rsid w:val="0004197F"/>
    <w:rsid w:val="00041B4E"/>
    <w:rsid w:val="00041DBD"/>
    <w:rsid w:val="000427F9"/>
    <w:rsid w:val="000429BD"/>
    <w:rsid w:val="00042C59"/>
    <w:rsid w:val="00042DD5"/>
    <w:rsid w:val="000430B3"/>
    <w:rsid w:val="000432E9"/>
    <w:rsid w:val="00043DB6"/>
    <w:rsid w:val="00043F93"/>
    <w:rsid w:val="0004410F"/>
    <w:rsid w:val="000441C8"/>
    <w:rsid w:val="00044294"/>
    <w:rsid w:val="000443C8"/>
    <w:rsid w:val="0004481E"/>
    <w:rsid w:val="00044CC8"/>
    <w:rsid w:val="00044D3C"/>
    <w:rsid w:val="00044DAB"/>
    <w:rsid w:val="00045031"/>
    <w:rsid w:val="000453F4"/>
    <w:rsid w:val="00045A5F"/>
    <w:rsid w:val="000464E6"/>
    <w:rsid w:val="00046539"/>
    <w:rsid w:val="00046A25"/>
    <w:rsid w:val="00046BBB"/>
    <w:rsid w:val="00046ECC"/>
    <w:rsid w:val="000476D8"/>
    <w:rsid w:val="000500FF"/>
    <w:rsid w:val="000503BE"/>
    <w:rsid w:val="00050795"/>
    <w:rsid w:val="000508BD"/>
    <w:rsid w:val="00050BC5"/>
    <w:rsid w:val="00050DCB"/>
    <w:rsid w:val="00050F07"/>
    <w:rsid w:val="00050FAF"/>
    <w:rsid w:val="00050FED"/>
    <w:rsid w:val="00051158"/>
    <w:rsid w:val="00051550"/>
    <w:rsid w:val="00051724"/>
    <w:rsid w:val="00051818"/>
    <w:rsid w:val="00051D34"/>
    <w:rsid w:val="00051F45"/>
    <w:rsid w:val="000525D2"/>
    <w:rsid w:val="000525F8"/>
    <w:rsid w:val="0005279B"/>
    <w:rsid w:val="000528C4"/>
    <w:rsid w:val="000528F0"/>
    <w:rsid w:val="00052F25"/>
    <w:rsid w:val="00052FB1"/>
    <w:rsid w:val="000532E6"/>
    <w:rsid w:val="000538D4"/>
    <w:rsid w:val="00053927"/>
    <w:rsid w:val="000542BB"/>
    <w:rsid w:val="000545F7"/>
    <w:rsid w:val="00054B51"/>
    <w:rsid w:val="00054ECA"/>
    <w:rsid w:val="00054FAB"/>
    <w:rsid w:val="00054FAF"/>
    <w:rsid w:val="00054FC0"/>
    <w:rsid w:val="000552CB"/>
    <w:rsid w:val="00055366"/>
    <w:rsid w:val="0005536E"/>
    <w:rsid w:val="000553D2"/>
    <w:rsid w:val="00055B9D"/>
    <w:rsid w:val="00055BB1"/>
    <w:rsid w:val="00055BC8"/>
    <w:rsid w:val="00056107"/>
    <w:rsid w:val="00056691"/>
    <w:rsid w:val="000568F0"/>
    <w:rsid w:val="00056AB7"/>
    <w:rsid w:val="00056ADC"/>
    <w:rsid w:val="00057357"/>
    <w:rsid w:val="000574BF"/>
    <w:rsid w:val="000579EA"/>
    <w:rsid w:val="0006005F"/>
    <w:rsid w:val="000604BB"/>
    <w:rsid w:val="0006091C"/>
    <w:rsid w:val="00060BF8"/>
    <w:rsid w:val="00060E68"/>
    <w:rsid w:val="000612D2"/>
    <w:rsid w:val="000615B4"/>
    <w:rsid w:val="00061693"/>
    <w:rsid w:val="000616E2"/>
    <w:rsid w:val="0006187F"/>
    <w:rsid w:val="00062160"/>
    <w:rsid w:val="000628A6"/>
    <w:rsid w:val="0006371E"/>
    <w:rsid w:val="00063798"/>
    <w:rsid w:val="0006379C"/>
    <w:rsid w:val="000637E6"/>
    <w:rsid w:val="0006383D"/>
    <w:rsid w:val="00064489"/>
    <w:rsid w:val="00064B0E"/>
    <w:rsid w:val="0006525E"/>
    <w:rsid w:val="00065599"/>
    <w:rsid w:val="00065665"/>
    <w:rsid w:val="0006583E"/>
    <w:rsid w:val="00065A9B"/>
    <w:rsid w:val="00065B7D"/>
    <w:rsid w:val="00065B8A"/>
    <w:rsid w:val="00065C2D"/>
    <w:rsid w:val="00065C64"/>
    <w:rsid w:val="0006693A"/>
    <w:rsid w:val="00066C21"/>
    <w:rsid w:val="00066FE1"/>
    <w:rsid w:val="00067355"/>
    <w:rsid w:val="00067DE7"/>
    <w:rsid w:val="0007009C"/>
    <w:rsid w:val="00070A30"/>
    <w:rsid w:val="00070AA7"/>
    <w:rsid w:val="000711C8"/>
    <w:rsid w:val="000712D4"/>
    <w:rsid w:val="00071B65"/>
    <w:rsid w:val="0007332F"/>
    <w:rsid w:val="0007356A"/>
    <w:rsid w:val="00073733"/>
    <w:rsid w:val="000739D4"/>
    <w:rsid w:val="00073D57"/>
    <w:rsid w:val="00074003"/>
    <w:rsid w:val="000741CD"/>
    <w:rsid w:val="000745C9"/>
    <w:rsid w:val="00074904"/>
    <w:rsid w:val="00074923"/>
    <w:rsid w:val="000749F2"/>
    <w:rsid w:val="00074E97"/>
    <w:rsid w:val="0007508D"/>
    <w:rsid w:val="0007521D"/>
    <w:rsid w:val="00075732"/>
    <w:rsid w:val="00075A35"/>
    <w:rsid w:val="00075C17"/>
    <w:rsid w:val="00075D25"/>
    <w:rsid w:val="00075E9F"/>
    <w:rsid w:val="000760E8"/>
    <w:rsid w:val="00076339"/>
    <w:rsid w:val="0007661B"/>
    <w:rsid w:val="00076CBE"/>
    <w:rsid w:val="00076EA5"/>
    <w:rsid w:val="00077686"/>
    <w:rsid w:val="0007789F"/>
    <w:rsid w:val="00077B0F"/>
    <w:rsid w:val="0008000C"/>
    <w:rsid w:val="00080A44"/>
    <w:rsid w:val="000810F9"/>
    <w:rsid w:val="00081384"/>
    <w:rsid w:val="00081FE7"/>
    <w:rsid w:val="00082E12"/>
    <w:rsid w:val="0008309E"/>
    <w:rsid w:val="000830EE"/>
    <w:rsid w:val="000832A9"/>
    <w:rsid w:val="000833E6"/>
    <w:rsid w:val="00083638"/>
    <w:rsid w:val="0008392B"/>
    <w:rsid w:val="00084163"/>
    <w:rsid w:val="0008417D"/>
    <w:rsid w:val="000846A5"/>
    <w:rsid w:val="00085109"/>
    <w:rsid w:val="0008523C"/>
    <w:rsid w:val="000857C0"/>
    <w:rsid w:val="00085852"/>
    <w:rsid w:val="00085979"/>
    <w:rsid w:val="00085A2D"/>
    <w:rsid w:val="00085C09"/>
    <w:rsid w:val="00086130"/>
    <w:rsid w:val="00086573"/>
    <w:rsid w:val="00086711"/>
    <w:rsid w:val="00086F2B"/>
    <w:rsid w:val="000874E9"/>
    <w:rsid w:val="00090135"/>
    <w:rsid w:val="00090D3B"/>
    <w:rsid w:val="0009115F"/>
    <w:rsid w:val="00091A63"/>
    <w:rsid w:val="00091ADD"/>
    <w:rsid w:val="00091C1F"/>
    <w:rsid w:val="00091D77"/>
    <w:rsid w:val="00092305"/>
    <w:rsid w:val="0009247C"/>
    <w:rsid w:val="000927F3"/>
    <w:rsid w:val="00092B8F"/>
    <w:rsid w:val="00093910"/>
    <w:rsid w:val="00093E43"/>
    <w:rsid w:val="00094470"/>
    <w:rsid w:val="000944F1"/>
    <w:rsid w:val="00095684"/>
    <w:rsid w:val="00095EF4"/>
    <w:rsid w:val="000960FF"/>
    <w:rsid w:val="0009624F"/>
    <w:rsid w:val="000962A7"/>
    <w:rsid w:val="000965FF"/>
    <w:rsid w:val="00096D91"/>
    <w:rsid w:val="00097391"/>
    <w:rsid w:val="0009797F"/>
    <w:rsid w:val="00097C54"/>
    <w:rsid w:val="00097FC8"/>
    <w:rsid w:val="000A052F"/>
    <w:rsid w:val="000A06F1"/>
    <w:rsid w:val="000A0A25"/>
    <w:rsid w:val="000A0CE1"/>
    <w:rsid w:val="000A0DB7"/>
    <w:rsid w:val="000A123D"/>
    <w:rsid w:val="000A127F"/>
    <w:rsid w:val="000A1A0B"/>
    <w:rsid w:val="000A2DF0"/>
    <w:rsid w:val="000A3408"/>
    <w:rsid w:val="000A3410"/>
    <w:rsid w:val="000A368A"/>
    <w:rsid w:val="000A3989"/>
    <w:rsid w:val="000A3BB9"/>
    <w:rsid w:val="000A3BFE"/>
    <w:rsid w:val="000A3C56"/>
    <w:rsid w:val="000A4469"/>
    <w:rsid w:val="000A452C"/>
    <w:rsid w:val="000A457D"/>
    <w:rsid w:val="000A45D6"/>
    <w:rsid w:val="000A45D8"/>
    <w:rsid w:val="000A4722"/>
    <w:rsid w:val="000A4B4B"/>
    <w:rsid w:val="000A66CE"/>
    <w:rsid w:val="000A6DFF"/>
    <w:rsid w:val="000A6FED"/>
    <w:rsid w:val="000A721D"/>
    <w:rsid w:val="000A747D"/>
    <w:rsid w:val="000A754A"/>
    <w:rsid w:val="000A757E"/>
    <w:rsid w:val="000A772B"/>
    <w:rsid w:val="000A787F"/>
    <w:rsid w:val="000A78AD"/>
    <w:rsid w:val="000A7BB8"/>
    <w:rsid w:val="000A7FB3"/>
    <w:rsid w:val="000B017F"/>
    <w:rsid w:val="000B05F9"/>
    <w:rsid w:val="000B06A7"/>
    <w:rsid w:val="000B07A4"/>
    <w:rsid w:val="000B0B6B"/>
    <w:rsid w:val="000B0E21"/>
    <w:rsid w:val="000B12B9"/>
    <w:rsid w:val="000B12FA"/>
    <w:rsid w:val="000B1544"/>
    <w:rsid w:val="000B18A2"/>
    <w:rsid w:val="000B1A48"/>
    <w:rsid w:val="000B1AE8"/>
    <w:rsid w:val="000B1EF6"/>
    <w:rsid w:val="000B1F03"/>
    <w:rsid w:val="000B2737"/>
    <w:rsid w:val="000B2863"/>
    <w:rsid w:val="000B2D78"/>
    <w:rsid w:val="000B3809"/>
    <w:rsid w:val="000B39B7"/>
    <w:rsid w:val="000B39D2"/>
    <w:rsid w:val="000B3B59"/>
    <w:rsid w:val="000B3C49"/>
    <w:rsid w:val="000B3EC2"/>
    <w:rsid w:val="000B3FDD"/>
    <w:rsid w:val="000B4002"/>
    <w:rsid w:val="000B41BC"/>
    <w:rsid w:val="000B479E"/>
    <w:rsid w:val="000B4D72"/>
    <w:rsid w:val="000B561F"/>
    <w:rsid w:val="000B5BDF"/>
    <w:rsid w:val="000B5C3C"/>
    <w:rsid w:val="000B5EFF"/>
    <w:rsid w:val="000B63CD"/>
    <w:rsid w:val="000B63FC"/>
    <w:rsid w:val="000B6649"/>
    <w:rsid w:val="000B67FE"/>
    <w:rsid w:val="000B6E7E"/>
    <w:rsid w:val="000B6F43"/>
    <w:rsid w:val="000B70C1"/>
    <w:rsid w:val="000B7644"/>
    <w:rsid w:val="000B77AE"/>
    <w:rsid w:val="000C015C"/>
    <w:rsid w:val="000C033B"/>
    <w:rsid w:val="000C0403"/>
    <w:rsid w:val="000C0559"/>
    <w:rsid w:val="000C0CB9"/>
    <w:rsid w:val="000C0EE2"/>
    <w:rsid w:val="000C0F75"/>
    <w:rsid w:val="000C0FB1"/>
    <w:rsid w:val="000C1241"/>
    <w:rsid w:val="000C1352"/>
    <w:rsid w:val="000C137B"/>
    <w:rsid w:val="000C15C1"/>
    <w:rsid w:val="000C1732"/>
    <w:rsid w:val="000C186A"/>
    <w:rsid w:val="000C1D18"/>
    <w:rsid w:val="000C29DE"/>
    <w:rsid w:val="000C2A7B"/>
    <w:rsid w:val="000C2CAD"/>
    <w:rsid w:val="000C2EE1"/>
    <w:rsid w:val="000C3726"/>
    <w:rsid w:val="000C38F7"/>
    <w:rsid w:val="000C3A75"/>
    <w:rsid w:val="000C3D6E"/>
    <w:rsid w:val="000C4290"/>
    <w:rsid w:val="000C4704"/>
    <w:rsid w:val="000C4FC7"/>
    <w:rsid w:val="000C54F1"/>
    <w:rsid w:val="000C5836"/>
    <w:rsid w:val="000C5BEA"/>
    <w:rsid w:val="000C5D69"/>
    <w:rsid w:val="000C5E08"/>
    <w:rsid w:val="000C5F18"/>
    <w:rsid w:val="000C5F29"/>
    <w:rsid w:val="000C6AEB"/>
    <w:rsid w:val="000C75A1"/>
    <w:rsid w:val="000C7697"/>
    <w:rsid w:val="000D02E9"/>
    <w:rsid w:val="000D0B15"/>
    <w:rsid w:val="000D0CB0"/>
    <w:rsid w:val="000D1167"/>
    <w:rsid w:val="000D142E"/>
    <w:rsid w:val="000D1E70"/>
    <w:rsid w:val="000D2482"/>
    <w:rsid w:val="000D302F"/>
    <w:rsid w:val="000D3280"/>
    <w:rsid w:val="000D3368"/>
    <w:rsid w:val="000D3629"/>
    <w:rsid w:val="000D3839"/>
    <w:rsid w:val="000D4183"/>
    <w:rsid w:val="000D41FD"/>
    <w:rsid w:val="000D43B0"/>
    <w:rsid w:val="000D4AB0"/>
    <w:rsid w:val="000D55DC"/>
    <w:rsid w:val="000D5630"/>
    <w:rsid w:val="000D5912"/>
    <w:rsid w:val="000D59ED"/>
    <w:rsid w:val="000D5C79"/>
    <w:rsid w:val="000D5D9F"/>
    <w:rsid w:val="000D6FB8"/>
    <w:rsid w:val="000D7A06"/>
    <w:rsid w:val="000E05CC"/>
    <w:rsid w:val="000E06CB"/>
    <w:rsid w:val="000E088B"/>
    <w:rsid w:val="000E0ADB"/>
    <w:rsid w:val="000E0BC6"/>
    <w:rsid w:val="000E0D51"/>
    <w:rsid w:val="000E0D54"/>
    <w:rsid w:val="000E0E30"/>
    <w:rsid w:val="000E0FD3"/>
    <w:rsid w:val="000E1164"/>
    <w:rsid w:val="000E1277"/>
    <w:rsid w:val="000E1316"/>
    <w:rsid w:val="000E14BB"/>
    <w:rsid w:val="000E1958"/>
    <w:rsid w:val="000E1C93"/>
    <w:rsid w:val="000E1EA2"/>
    <w:rsid w:val="000E1FAC"/>
    <w:rsid w:val="000E3715"/>
    <w:rsid w:val="000E44AB"/>
    <w:rsid w:val="000E4872"/>
    <w:rsid w:val="000E4AF7"/>
    <w:rsid w:val="000E4CB1"/>
    <w:rsid w:val="000E4FCF"/>
    <w:rsid w:val="000E54A1"/>
    <w:rsid w:val="000E5A8C"/>
    <w:rsid w:val="000E5F83"/>
    <w:rsid w:val="000E5F96"/>
    <w:rsid w:val="000E60DA"/>
    <w:rsid w:val="000E6634"/>
    <w:rsid w:val="000E6BA8"/>
    <w:rsid w:val="000E6BB9"/>
    <w:rsid w:val="000E6CB2"/>
    <w:rsid w:val="000E73B9"/>
    <w:rsid w:val="000E741A"/>
    <w:rsid w:val="000E7563"/>
    <w:rsid w:val="000E7D9C"/>
    <w:rsid w:val="000F06CE"/>
    <w:rsid w:val="000F0CC4"/>
    <w:rsid w:val="000F0E12"/>
    <w:rsid w:val="000F1160"/>
    <w:rsid w:val="000F139D"/>
    <w:rsid w:val="000F1606"/>
    <w:rsid w:val="000F19F1"/>
    <w:rsid w:val="000F1B33"/>
    <w:rsid w:val="000F1B3C"/>
    <w:rsid w:val="000F1C6F"/>
    <w:rsid w:val="000F234E"/>
    <w:rsid w:val="000F2423"/>
    <w:rsid w:val="000F2A2C"/>
    <w:rsid w:val="000F2C0C"/>
    <w:rsid w:val="000F2C5C"/>
    <w:rsid w:val="000F308E"/>
    <w:rsid w:val="000F31C3"/>
    <w:rsid w:val="000F33E1"/>
    <w:rsid w:val="000F36B8"/>
    <w:rsid w:val="000F36CF"/>
    <w:rsid w:val="000F3FAC"/>
    <w:rsid w:val="000F4495"/>
    <w:rsid w:val="000F4503"/>
    <w:rsid w:val="000F4D7C"/>
    <w:rsid w:val="000F4FCF"/>
    <w:rsid w:val="000F4FE1"/>
    <w:rsid w:val="000F55D8"/>
    <w:rsid w:val="000F57B8"/>
    <w:rsid w:val="000F59D8"/>
    <w:rsid w:val="000F5A5A"/>
    <w:rsid w:val="000F6551"/>
    <w:rsid w:val="000F67E5"/>
    <w:rsid w:val="000F6897"/>
    <w:rsid w:val="000F6D3D"/>
    <w:rsid w:val="000F7091"/>
    <w:rsid w:val="000F7393"/>
    <w:rsid w:val="000F74E6"/>
    <w:rsid w:val="000F7B90"/>
    <w:rsid w:val="00100141"/>
    <w:rsid w:val="00100220"/>
    <w:rsid w:val="001005FF"/>
    <w:rsid w:val="00100D13"/>
    <w:rsid w:val="001016ED"/>
    <w:rsid w:val="00101818"/>
    <w:rsid w:val="00101D30"/>
    <w:rsid w:val="00102698"/>
    <w:rsid w:val="001028AA"/>
    <w:rsid w:val="00102D98"/>
    <w:rsid w:val="00102EB3"/>
    <w:rsid w:val="0010341A"/>
    <w:rsid w:val="001034D6"/>
    <w:rsid w:val="00103647"/>
    <w:rsid w:val="00103CE4"/>
    <w:rsid w:val="00104327"/>
    <w:rsid w:val="0010441B"/>
    <w:rsid w:val="0010464C"/>
    <w:rsid w:val="001047FE"/>
    <w:rsid w:val="00104CEF"/>
    <w:rsid w:val="00104D9F"/>
    <w:rsid w:val="0010527B"/>
    <w:rsid w:val="00105680"/>
    <w:rsid w:val="00105778"/>
    <w:rsid w:val="0010632A"/>
    <w:rsid w:val="00106A10"/>
    <w:rsid w:val="0010737C"/>
    <w:rsid w:val="00107628"/>
    <w:rsid w:val="0011058C"/>
    <w:rsid w:val="00110590"/>
    <w:rsid w:val="00111175"/>
    <w:rsid w:val="00111907"/>
    <w:rsid w:val="001122BA"/>
    <w:rsid w:val="001124DB"/>
    <w:rsid w:val="001127F7"/>
    <w:rsid w:val="00112B7A"/>
    <w:rsid w:val="001135CF"/>
    <w:rsid w:val="00113A7F"/>
    <w:rsid w:val="00113D9C"/>
    <w:rsid w:val="00114822"/>
    <w:rsid w:val="0011536D"/>
    <w:rsid w:val="00115959"/>
    <w:rsid w:val="00115C39"/>
    <w:rsid w:val="00115E4C"/>
    <w:rsid w:val="001162DA"/>
    <w:rsid w:val="00116B10"/>
    <w:rsid w:val="00116F87"/>
    <w:rsid w:val="0011749F"/>
    <w:rsid w:val="00117A05"/>
    <w:rsid w:val="00117B12"/>
    <w:rsid w:val="00120297"/>
    <w:rsid w:val="001204AB"/>
    <w:rsid w:val="001209D4"/>
    <w:rsid w:val="00120A79"/>
    <w:rsid w:val="00120BDF"/>
    <w:rsid w:val="00120E27"/>
    <w:rsid w:val="00121654"/>
    <w:rsid w:val="0012179F"/>
    <w:rsid w:val="00121ACE"/>
    <w:rsid w:val="001220E6"/>
    <w:rsid w:val="001226FA"/>
    <w:rsid w:val="00122B70"/>
    <w:rsid w:val="00122EBB"/>
    <w:rsid w:val="0012351F"/>
    <w:rsid w:val="00123A36"/>
    <w:rsid w:val="00124397"/>
    <w:rsid w:val="001243C3"/>
    <w:rsid w:val="00124405"/>
    <w:rsid w:val="0012443B"/>
    <w:rsid w:val="0012457B"/>
    <w:rsid w:val="001245B7"/>
    <w:rsid w:val="00124A27"/>
    <w:rsid w:val="001251B4"/>
    <w:rsid w:val="00125458"/>
    <w:rsid w:val="00125B11"/>
    <w:rsid w:val="00125D83"/>
    <w:rsid w:val="00126434"/>
    <w:rsid w:val="0012699C"/>
    <w:rsid w:val="00126DEF"/>
    <w:rsid w:val="00127010"/>
    <w:rsid w:val="001273A8"/>
    <w:rsid w:val="001273E6"/>
    <w:rsid w:val="00127C42"/>
    <w:rsid w:val="00127F24"/>
    <w:rsid w:val="00127F5E"/>
    <w:rsid w:val="00130D06"/>
    <w:rsid w:val="00130F4C"/>
    <w:rsid w:val="0013106C"/>
    <w:rsid w:val="00131296"/>
    <w:rsid w:val="00131605"/>
    <w:rsid w:val="00131C48"/>
    <w:rsid w:val="001326A7"/>
    <w:rsid w:val="0013276F"/>
    <w:rsid w:val="00132D67"/>
    <w:rsid w:val="00133060"/>
    <w:rsid w:val="0013355A"/>
    <w:rsid w:val="00133C4C"/>
    <w:rsid w:val="00133DCB"/>
    <w:rsid w:val="00134C5D"/>
    <w:rsid w:val="00134DC9"/>
    <w:rsid w:val="001351C6"/>
    <w:rsid w:val="00135753"/>
    <w:rsid w:val="00135A55"/>
    <w:rsid w:val="00135B02"/>
    <w:rsid w:val="00135ED0"/>
    <w:rsid w:val="00135FE5"/>
    <w:rsid w:val="00136077"/>
    <w:rsid w:val="00136938"/>
    <w:rsid w:val="00136A58"/>
    <w:rsid w:val="001370FD"/>
    <w:rsid w:val="00137C4C"/>
    <w:rsid w:val="00137DB2"/>
    <w:rsid w:val="00140085"/>
    <w:rsid w:val="0014024B"/>
    <w:rsid w:val="001408D0"/>
    <w:rsid w:val="001409F7"/>
    <w:rsid w:val="00140A04"/>
    <w:rsid w:val="00140A1F"/>
    <w:rsid w:val="00140A96"/>
    <w:rsid w:val="00140AF3"/>
    <w:rsid w:val="00140CD7"/>
    <w:rsid w:val="00140FD0"/>
    <w:rsid w:val="001410AE"/>
    <w:rsid w:val="001414EF"/>
    <w:rsid w:val="001416D6"/>
    <w:rsid w:val="001418C1"/>
    <w:rsid w:val="00141AD4"/>
    <w:rsid w:val="00141C7A"/>
    <w:rsid w:val="00141E85"/>
    <w:rsid w:val="00141FC6"/>
    <w:rsid w:val="00142036"/>
    <w:rsid w:val="0014220A"/>
    <w:rsid w:val="0014229F"/>
    <w:rsid w:val="001425C5"/>
    <w:rsid w:val="00142BCC"/>
    <w:rsid w:val="00142D78"/>
    <w:rsid w:val="00142DF1"/>
    <w:rsid w:val="00142EA4"/>
    <w:rsid w:val="00143148"/>
    <w:rsid w:val="001437AF"/>
    <w:rsid w:val="00145389"/>
    <w:rsid w:val="0014561C"/>
    <w:rsid w:val="00145877"/>
    <w:rsid w:val="00145C0D"/>
    <w:rsid w:val="00145C77"/>
    <w:rsid w:val="00146267"/>
    <w:rsid w:val="001466B0"/>
    <w:rsid w:val="00146823"/>
    <w:rsid w:val="00146BD2"/>
    <w:rsid w:val="00146CA5"/>
    <w:rsid w:val="00147148"/>
    <w:rsid w:val="00147430"/>
    <w:rsid w:val="001474E6"/>
    <w:rsid w:val="0014785F"/>
    <w:rsid w:val="00147A1F"/>
    <w:rsid w:val="00147A57"/>
    <w:rsid w:val="00147BCA"/>
    <w:rsid w:val="00147C1E"/>
    <w:rsid w:val="00147E46"/>
    <w:rsid w:val="00150827"/>
    <w:rsid w:val="00150F2F"/>
    <w:rsid w:val="00151976"/>
    <w:rsid w:val="00151A8C"/>
    <w:rsid w:val="00151DB6"/>
    <w:rsid w:val="00151EEC"/>
    <w:rsid w:val="00151F0F"/>
    <w:rsid w:val="001523B9"/>
    <w:rsid w:val="0015269B"/>
    <w:rsid w:val="00152FBE"/>
    <w:rsid w:val="001532FB"/>
    <w:rsid w:val="0015333E"/>
    <w:rsid w:val="001533A0"/>
    <w:rsid w:val="0015411C"/>
    <w:rsid w:val="00154F12"/>
    <w:rsid w:val="00155203"/>
    <w:rsid w:val="0015535E"/>
    <w:rsid w:val="00155738"/>
    <w:rsid w:val="00155DC8"/>
    <w:rsid w:val="00155E58"/>
    <w:rsid w:val="00155FEE"/>
    <w:rsid w:val="00156061"/>
    <w:rsid w:val="00156521"/>
    <w:rsid w:val="00156702"/>
    <w:rsid w:val="0015679C"/>
    <w:rsid w:val="00156B08"/>
    <w:rsid w:val="00156B70"/>
    <w:rsid w:val="00156D2B"/>
    <w:rsid w:val="00156D42"/>
    <w:rsid w:val="001571A2"/>
    <w:rsid w:val="00157660"/>
    <w:rsid w:val="00157E51"/>
    <w:rsid w:val="001601E3"/>
    <w:rsid w:val="00160570"/>
    <w:rsid w:val="001607BF"/>
    <w:rsid w:val="00160C79"/>
    <w:rsid w:val="00160EB0"/>
    <w:rsid w:val="001612E3"/>
    <w:rsid w:val="00161536"/>
    <w:rsid w:val="0016174D"/>
    <w:rsid w:val="001618DC"/>
    <w:rsid w:val="00161B91"/>
    <w:rsid w:val="00162364"/>
    <w:rsid w:val="00162555"/>
    <w:rsid w:val="00162720"/>
    <w:rsid w:val="00162B48"/>
    <w:rsid w:val="00162D87"/>
    <w:rsid w:val="001632DD"/>
    <w:rsid w:val="001637A6"/>
    <w:rsid w:val="00163830"/>
    <w:rsid w:val="00163A67"/>
    <w:rsid w:val="00163D7D"/>
    <w:rsid w:val="0016457B"/>
    <w:rsid w:val="00164629"/>
    <w:rsid w:val="00165646"/>
    <w:rsid w:val="00165C4A"/>
    <w:rsid w:val="00165CB1"/>
    <w:rsid w:val="00166032"/>
    <w:rsid w:val="00166047"/>
    <w:rsid w:val="00166611"/>
    <w:rsid w:val="001666A3"/>
    <w:rsid w:val="001666B3"/>
    <w:rsid w:val="00166744"/>
    <w:rsid w:val="0016688F"/>
    <w:rsid w:val="00167821"/>
    <w:rsid w:val="001679AA"/>
    <w:rsid w:val="001679D0"/>
    <w:rsid w:val="00167A8F"/>
    <w:rsid w:val="00167C44"/>
    <w:rsid w:val="00167D12"/>
    <w:rsid w:val="00170476"/>
    <w:rsid w:val="001704A2"/>
    <w:rsid w:val="00170A08"/>
    <w:rsid w:val="00170CE7"/>
    <w:rsid w:val="00170DB2"/>
    <w:rsid w:val="001712A9"/>
    <w:rsid w:val="00171430"/>
    <w:rsid w:val="00171641"/>
    <w:rsid w:val="00171A35"/>
    <w:rsid w:val="00171F50"/>
    <w:rsid w:val="00172380"/>
    <w:rsid w:val="00172792"/>
    <w:rsid w:val="0017289C"/>
    <w:rsid w:val="00172BE1"/>
    <w:rsid w:val="00172C06"/>
    <w:rsid w:val="0017333E"/>
    <w:rsid w:val="00173423"/>
    <w:rsid w:val="00173F41"/>
    <w:rsid w:val="00173FCD"/>
    <w:rsid w:val="00174079"/>
    <w:rsid w:val="001743EA"/>
    <w:rsid w:val="00174EBD"/>
    <w:rsid w:val="0017536E"/>
    <w:rsid w:val="00175795"/>
    <w:rsid w:val="001762A9"/>
    <w:rsid w:val="00176371"/>
    <w:rsid w:val="00176876"/>
    <w:rsid w:val="00176A3B"/>
    <w:rsid w:val="001773D6"/>
    <w:rsid w:val="00177C7D"/>
    <w:rsid w:val="00177DE7"/>
    <w:rsid w:val="00180015"/>
    <w:rsid w:val="0018007E"/>
    <w:rsid w:val="00180BA1"/>
    <w:rsid w:val="00180C06"/>
    <w:rsid w:val="00180D6F"/>
    <w:rsid w:val="00181085"/>
    <w:rsid w:val="00181117"/>
    <w:rsid w:val="00181290"/>
    <w:rsid w:val="001812D0"/>
    <w:rsid w:val="001816E8"/>
    <w:rsid w:val="00181878"/>
    <w:rsid w:val="00181D82"/>
    <w:rsid w:val="0018212A"/>
    <w:rsid w:val="001822ED"/>
    <w:rsid w:val="00182626"/>
    <w:rsid w:val="00182B94"/>
    <w:rsid w:val="00182EEB"/>
    <w:rsid w:val="00183006"/>
    <w:rsid w:val="0018322B"/>
    <w:rsid w:val="00183520"/>
    <w:rsid w:val="00183863"/>
    <w:rsid w:val="00183E0F"/>
    <w:rsid w:val="00183F54"/>
    <w:rsid w:val="00184631"/>
    <w:rsid w:val="001849CE"/>
    <w:rsid w:val="00184CDF"/>
    <w:rsid w:val="001853AD"/>
    <w:rsid w:val="00185544"/>
    <w:rsid w:val="00185C14"/>
    <w:rsid w:val="00185DF9"/>
    <w:rsid w:val="00186691"/>
    <w:rsid w:val="00186973"/>
    <w:rsid w:val="00186B8D"/>
    <w:rsid w:val="00186CC6"/>
    <w:rsid w:val="00186FC5"/>
    <w:rsid w:val="0018706B"/>
    <w:rsid w:val="001877FE"/>
    <w:rsid w:val="00187A98"/>
    <w:rsid w:val="00187FBC"/>
    <w:rsid w:val="00190004"/>
    <w:rsid w:val="0019009C"/>
    <w:rsid w:val="001903E5"/>
    <w:rsid w:val="00190A65"/>
    <w:rsid w:val="00190D1F"/>
    <w:rsid w:val="0019119E"/>
    <w:rsid w:val="001918F5"/>
    <w:rsid w:val="00191A17"/>
    <w:rsid w:val="00191C58"/>
    <w:rsid w:val="00191DCF"/>
    <w:rsid w:val="00192953"/>
    <w:rsid w:val="001929B5"/>
    <w:rsid w:val="00192B9A"/>
    <w:rsid w:val="00192F3E"/>
    <w:rsid w:val="001931B8"/>
    <w:rsid w:val="001931C5"/>
    <w:rsid w:val="0019329B"/>
    <w:rsid w:val="00193929"/>
    <w:rsid w:val="00193B0C"/>
    <w:rsid w:val="00193B7E"/>
    <w:rsid w:val="001941C2"/>
    <w:rsid w:val="001944CF"/>
    <w:rsid w:val="00194A6F"/>
    <w:rsid w:val="00194CCC"/>
    <w:rsid w:val="00194D8F"/>
    <w:rsid w:val="00194D93"/>
    <w:rsid w:val="00194F0F"/>
    <w:rsid w:val="00194FA6"/>
    <w:rsid w:val="00195089"/>
    <w:rsid w:val="0019523A"/>
    <w:rsid w:val="001952A1"/>
    <w:rsid w:val="00195424"/>
    <w:rsid w:val="0019568F"/>
    <w:rsid w:val="00195C7E"/>
    <w:rsid w:val="00196173"/>
    <w:rsid w:val="00196A90"/>
    <w:rsid w:val="00196DFF"/>
    <w:rsid w:val="00196E5E"/>
    <w:rsid w:val="00196F3B"/>
    <w:rsid w:val="00197018"/>
    <w:rsid w:val="001970B2"/>
    <w:rsid w:val="001979A0"/>
    <w:rsid w:val="001979B8"/>
    <w:rsid w:val="001979E6"/>
    <w:rsid w:val="00197A87"/>
    <w:rsid w:val="00197B4A"/>
    <w:rsid w:val="00197FE2"/>
    <w:rsid w:val="001A0197"/>
    <w:rsid w:val="001A035E"/>
    <w:rsid w:val="001A0A6B"/>
    <w:rsid w:val="001A0ECD"/>
    <w:rsid w:val="001A1082"/>
    <w:rsid w:val="001A1C07"/>
    <w:rsid w:val="001A1DB4"/>
    <w:rsid w:val="001A215E"/>
    <w:rsid w:val="001A223F"/>
    <w:rsid w:val="001A2390"/>
    <w:rsid w:val="001A25F1"/>
    <w:rsid w:val="001A2758"/>
    <w:rsid w:val="001A2B52"/>
    <w:rsid w:val="001A33F8"/>
    <w:rsid w:val="001A3407"/>
    <w:rsid w:val="001A3488"/>
    <w:rsid w:val="001A35AC"/>
    <w:rsid w:val="001A3837"/>
    <w:rsid w:val="001A3932"/>
    <w:rsid w:val="001A414D"/>
    <w:rsid w:val="001A4E2B"/>
    <w:rsid w:val="001A5888"/>
    <w:rsid w:val="001A5D1C"/>
    <w:rsid w:val="001A5D83"/>
    <w:rsid w:val="001A5E0E"/>
    <w:rsid w:val="001A614D"/>
    <w:rsid w:val="001A6478"/>
    <w:rsid w:val="001A69E4"/>
    <w:rsid w:val="001A6C2C"/>
    <w:rsid w:val="001A73E7"/>
    <w:rsid w:val="001A743B"/>
    <w:rsid w:val="001A7518"/>
    <w:rsid w:val="001A7993"/>
    <w:rsid w:val="001A7A0E"/>
    <w:rsid w:val="001A7BC5"/>
    <w:rsid w:val="001A7F4A"/>
    <w:rsid w:val="001B0E25"/>
    <w:rsid w:val="001B16C1"/>
    <w:rsid w:val="001B1702"/>
    <w:rsid w:val="001B25E4"/>
    <w:rsid w:val="001B2E02"/>
    <w:rsid w:val="001B3AEF"/>
    <w:rsid w:val="001B3EC0"/>
    <w:rsid w:val="001B4377"/>
    <w:rsid w:val="001B4484"/>
    <w:rsid w:val="001B5365"/>
    <w:rsid w:val="001B581C"/>
    <w:rsid w:val="001B588C"/>
    <w:rsid w:val="001B5891"/>
    <w:rsid w:val="001B58AD"/>
    <w:rsid w:val="001B599F"/>
    <w:rsid w:val="001B5A46"/>
    <w:rsid w:val="001B5D62"/>
    <w:rsid w:val="001B6166"/>
    <w:rsid w:val="001B635C"/>
    <w:rsid w:val="001B6504"/>
    <w:rsid w:val="001B6668"/>
    <w:rsid w:val="001B6B4B"/>
    <w:rsid w:val="001B7168"/>
    <w:rsid w:val="001B71F1"/>
    <w:rsid w:val="001B7484"/>
    <w:rsid w:val="001B74B8"/>
    <w:rsid w:val="001B789A"/>
    <w:rsid w:val="001B7B2D"/>
    <w:rsid w:val="001B7B63"/>
    <w:rsid w:val="001B7CB2"/>
    <w:rsid w:val="001B7EAC"/>
    <w:rsid w:val="001B7FFC"/>
    <w:rsid w:val="001C04AF"/>
    <w:rsid w:val="001C04E6"/>
    <w:rsid w:val="001C08A2"/>
    <w:rsid w:val="001C114F"/>
    <w:rsid w:val="001C1ADA"/>
    <w:rsid w:val="001C1D18"/>
    <w:rsid w:val="001C1F9C"/>
    <w:rsid w:val="001C23EF"/>
    <w:rsid w:val="001C35EB"/>
    <w:rsid w:val="001C380B"/>
    <w:rsid w:val="001C3C0F"/>
    <w:rsid w:val="001C3DCC"/>
    <w:rsid w:val="001C3DCF"/>
    <w:rsid w:val="001C4167"/>
    <w:rsid w:val="001C418B"/>
    <w:rsid w:val="001C427F"/>
    <w:rsid w:val="001C45EA"/>
    <w:rsid w:val="001C56DA"/>
    <w:rsid w:val="001C5F98"/>
    <w:rsid w:val="001C621B"/>
    <w:rsid w:val="001C7310"/>
    <w:rsid w:val="001C736F"/>
    <w:rsid w:val="001C7AB5"/>
    <w:rsid w:val="001D0127"/>
    <w:rsid w:val="001D01F3"/>
    <w:rsid w:val="001D06E2"/>
    <w:rsid w:val="001D0862"/>
    <w:rsid w:val="001D0888"/>
    <w:rsid w:val="001D14BD"/>
    <w:rsid w:val="001D1A22"/>
    <w:rsid w:val="001D1AF3"/>
    <w:rsid w:val="001D21E6"/>
    <w:rsid w:val="001D27A5"/>
    <w:rsid w:val="001D2E77"/>
    <w:rsid w:val="001D38C4"/>
    <w:rsid w:val="001D406E"/>
    <w:rsid w:val="001D4426"/>
    <w:rsid w:val="001D4CA4"/>
    <w:rsid w:val="001D5430"/>
    <w:rsid w:val="001D5469"/>
    <w:rsid w:val="001D5901"/>
    <w:rsid w:val="001D5BA7"/>
    <w:rsid w:val="001D5ECA"/>
    <w:rsid w:val="001D607E"/>
    <w:rsid w:val="001D646F"/>
    <w:rsid w:val="001D64BF"/>
    <w:rsid w:val="001D6ABB"/>
    <w:rsid w:val="001D706C"/>
    <w:rsid w:val="001D7206"/>
    <w:rsid w:val="001D72E2"/>
    <w:rsid w:val="001D76E6"/>
    <w:rsid w:val="001D787E"/>
    <w:rsid w:val="001D7CBC"/>
    <w:rsid w:val="001D7DD5"/>
    <w:rsid w:val="001E04E7"/>
    <w:rsid w:val="001E0D03"/>
    <w:rsid w:val="001E102C"/>
    <w:rsid w:val="001E131A"/>
    <w:rsid w:val="001E1429"/>
    <w:rsid w:val="001E14BC"/>
    <w:rsid w:val="001E1DD6"/>
    <w:rsid w:val="001E2613"/>
    <w:rsid w:val="001E27B6"/>
    <w:rsid w:val="001E2884"/>
    <w:rsid w:val="001E2AC2"/>
    <w:rsid w:val="001E2C98"/>
    <w:rsid w:val="001E2DC9"/>
    <w:rsid w:val="001E34B4"/>
    <w:rsid w:val="001E3691"/>
    <w:rsid w:val="001E3D7D"/>
    <w:rsid w:val="001E3F14"/>
    <w:rsid w:val="001E4927"/>
    <w:rsid w:val="001E4AE7"/>
    <w:rsid w:val="001E52F5"/>
    <w:rsid w:val="001E52F7"/>
    <w:rsid w:val="001E5370"/>
    <w:rsid w:val="001E5472"/>
    <w:rsid w:val="001E5578"/>
    <w:rsid w:val="001E591E"/>
    <w:rsid w:val="001E5DBC"/>
    <w:rsid w:val="001E5EDD"/>
    <w:rsid w:val="001E5F19"/>
    <w:rsid w:val="001E6288"/>
    <w:rsid w:val="001E6CAB"/>
    <w:rsid w:val="001E6EE5"/>
    <w:rsid w:val="001E6FDC"/>
    <w:rsid w:val="001E7B37"/>
    <w:rsid w:val="001F0483"/>
    <w:rsid w:val="001F04A0"/>
    <w:rsid w:val="001F0A06"/>
    <w:rsid w:val="001F0AAB"/>
    <w:rsid w:val="001F1441"/>
    <w:rsid w:val="001F1A04"/>
    <w:rsid w:val="001F1B41"/>
    <w:rsid w:val="001F1D3E"/>
    <w:rsid w:val="001F36C2"/>
    <w:rsid w:val="001F373D"/>
    <w:rsid w:val="001F3BD1"/>
    <w:rsid w:val="001F3BEB"/>
    <w:rsid w:val="001F3C27"/>
    <w:rsid w:val="001F3F6A"/>
    <w:rsid w:val="001F438A"/>
    <w:rsid w:val="001F4589"/>
    <w:rsid w:val="001F4AB3"/>
    <w:rsid w:val="001F4CA9"/>
    <w:rsid w:val="001F5370"/>
    <w:rsid w:val="001F573C"/>
    <w:rsid w:val="001F661C"/>
    <w:rsid w:val="001F66C1"/>
    <w:rsid w:val="001F6F04"/>
    <w:rsid w:val="001F6F5E"/>
    <w:rsid w:val="001F6FAE"/>
    <w:rsid w:val="001F7195"/>
    <w:rsid w:val="001F7725"/>
    <w:rsid w:val="001F7A67"/>
    <w:rsid w:val="00200059"/>
    <w:rsid w:val="00200305"/>
    <w:rsid w:val="00200453"/>
    <w:rsid w:val="002005E5"/>
    <w:rsid w:val="00200DDA"/>
    <w:rsid w:val="0020114C"/>
    <w:rsid w:val="002013A6"/>
    <w:rsid w:val="00201BA6"/>
    <w:rsid w:val="00201C1D"/>
    <w:rsid w:val="002021AD"/>
    <w:rsid w:val="00202431"/>
    <w:rsid w:val="0020293D"/>
    <w:rsid w:val="00202A89"/>
    <w:rsid w:val="002030FE"/>
    <w:rsid w:val="0020328C"/>
    <w:rsid w:val="002035CC"/>
    <w:rsid w:val="00203735"/>
    <w:rsid w:val="00203A30"/>
    <w:rsid w:val="00203A3F"/>
    <w:rsid w:val="00203C69"/>
    <w:rsid w:val="00203C82"/>
    <w:rsid w:val="0020446A"/>
    <w:rsid w:val="002044EF"/>
    <w:rsid w:val="0020469D"/>
    <w:rsid w:val="0020475A"/>
    <w:rsid w:val="00205093"/>
    <w:rsid w:val="0020570C"/>
    <w:rsid w:val="0020575C"/>
    <w:rsid w:val="0020583F"/>
    <w:rsid w:val="00205DE2"/>
    <w:rsid w:val="00206018"/>
    <w:rsid w:val="0020609C"/>
    <w:rsid w:val="002066CC"/>
    <w:rsid w:val="00206845"/>
    <w:rsid w:val="002069A4"/>
    <w:rsid w:val="00206E2C"/>
    <w:rsid w:val="002075FB"/>
    <w:rsid w:val="00207DFA"/>
    <w:rsid w:val="002102F3"/>
    <w:rsid w:val="002104BC"/>
    <w:rsid w:val="0021066D"/>
    <w:rsid w:val="00210985"/>
    <w:rsid w:val="00210DD3"/>
    <w:rsid w:val="0021139B"/>
    <w:rsid w:val="00211460"/>
    <w:rsid w:val="002115E0"/>
    <w:rsid w:val="002116F4"/>
    <w:rsid w:val="0021187A"/>
    <w:rsid w:val="00211930"/>
    <w:rsid w:val="00211E49"/>
    <w:rsid w:val="00211FDF"/>
    <w:rsid w:val="002124F5"/>
    <w:rsid w:val="0021254E"/>
    <w:rsid w:val="00212AB5"/>
    <w:rsid w:val="00212B01"/>
    <w:rsid w:val="00212D03"/>
    <w:rsid w:val="00212D1D"/>
    <w:rsid w:val="00212EFD"/>
    <w:rsid w:val="0021319F"/>
    <w:rsid w:val="00213AC3"/>
    <w:rsid w:val="00213D03"/>
    <w:rsid w:val="00214E72"/>
    <w:rsid w:val="00215A18"/>
    <w:rsid w:val="00215E6F"/>
    <w:rsid w:val="002161DF"/>
    <w:rsid w:val="002165A3"/>
    <w:rsid w:val="00216642"/>
    <w:rsid w:val="00216B41"/>
    <w:rsid w:val="00216BED"/>
    <w:rsid w:val="00216D2B"/>
    <w:rsid w:val="00216E1B"/>
    <w:rsid w:val="0021736B"/>
    <w:rsid w:val="00217CF8"/>
    <w:rsid w:val="00220122"/>
    <w:rsid w:val="002201D7"/>
    <w:rsid w:val="0022028A"/>
    <w:rsid w:val="002203DA"/>
    <w:rsid w:val="002204B8"/>
    <w:rsid w:val="002206BC"/>
    <w:rsid w:val="00220D4D"/>
    <w:rsid w:val="00220D89"/>
    <w:rsid w:val="00221130"/>
    <w:rsid w:val="0022164B"/>
    <w:rsid w:val="002216BC"/>
    <w:rsid w:val="0022196D"/>
    <w:rsid w:val="00221D64"/>
    <w:rsid w:val="00221E77"/>
    <w:rsid w:val="00221FA6"/>
    <w:rsid w:val="0022216E"/>
    <w:rsid w:val="00222651"/>
    <w:rsid w:val="0022279D"/>
    <w:rsid w:val="002228E1"/>
    <w:rsid w:val="00222C0F"/>
    <w:rsid w:val="00222C1A"/>
    <w:rsid w:val="00222D6E"/>
    <w:rsid w:val="00222FF8"/>
    <w:rsid w:val="0022329A"/>
    <w:rsid w:val="00223361"/>
    <w:rsid w:val="00223AA2"/>
    <w:rsid w:val="00223BEC"/>
    <w:rsid w:val="00223DF2"/>
    <w:rsid w:val="00223F4A"/>
    <w:rsid w:val="00224125"/>
    <w:rsid w:val="00224190"/>
    <w:rsid w:val="002241B8"/>
    <w:rsid w:val="0022434B"/>
    <w:rsid w:val="002243EA"/>
    <w:rsid w:val="002246E0"/>
    <w:rsid w:val="0022483F"/>
    <w:rsid w:val="002248C2"/>
    <w:rsid w:val="00224A59"/>
    <w:rsid w:val="00224D3C"/>
    <w:rsid w:val="00224F3F"/>
    <w:rsid w:val="002251F7"/>
    <w:rsid w:val="002253F2"/>
    <w:rsid w:val="00225445"/>
    <w:rsid w:val="002259B4"/>
    <w:rsid w:val="00225C4E"/>
    <w:rsid w:val="0022616F"/>
    <w:rsid w:val="00226378"/>
    <w:rsid w:val="00226DD0"/>
    <w:rsid w:val="00227140"/>
    <w:rsid w:val="00227599"/>
    <w:rsid w:val="002277BA"/>
    <w:rsid w:val="00230D1F"/>
    <w:rsid w:val="002311B8"/>
    <w:rsid w:val="00231406"/>
    <w:rsid w:val="002317EA"/>
    <w:rsid w:val="0023234D"/>
    <w:rsid w:val="002323CB"/>
    <w:rsid w:val="0023265D"/>
    <w:rsid w:val="00232D21"/>
    <w:rsid w:val="00232D9D"/>
    <w:rsid w:val="00233406"/>
    <w:rsid w:val="00233973"/>
    <w:rsid w:val="00233BAF"/>
    <w:rsid w:val="00233CEE"/>
    <w:rsid w:val="00233F4A"/>
    <w:rsid w:val="002344A1"/>
    <w:rsid w:val="00234670"/>
    <w:rsid w:val="002347F4"/>
    <w:rsid w:val="002349EF"/>
    <w:rsid w:val="002354E2"/>
    <w:rsid w:val="002358F4"/>
    <w:rsid w:val="00236406"/>
    <w:rsid w:val="002369D6"/>
    <w:rsid w:val="00236AE1"/>
    <w:rsid w:val="00236BBA"/>
    <w:rsid w:val="00237CAE"/>
    <w:rsid w:val="00237CD3"/>
    <w:rsid w:val="00237F82"/>
    <w:rsid w:val="00237FD6"/>
    <w:rsid w:val="00240A7E"/>
    <w:rsid w:val="00240D2D"/>
    <w:rsid w:val="0024125C"/>
    <w:rsid w:val="00241366"/>
    <w:rsid w:val="00241412"/>
    <w:rsid w:val="00241644"/>
    <w:rsid w:val="00241A14"/>
    <w:rsid w:val="00241F76"/>
    <w:rsid w:val="00242376"/>
    <w:rsid w:val="002424D3"/>
    <w:rsid w:val="00242570"/>
    <w:rsid w:val="002426E6"/>
    <w:rsid w:val="002426EF"/>
    <w:rsid w:val="00242743"/>
    <w:rsid w:val="002427DD"/>
    <w:rsid w:val="0024346F"/>
    <w:rsid w:val="0024370F"/>
    <w:rsid w:val="00243718"/>
    <w:rsid w:val="00243A84"/>
    <w:rsid w:val="00243B5A"/>
    <w:rsid w:val="00243CA0"/>
    <w:rsid w:val="00243F1A"/>
    <w:rsid w:val="00244D87"/>
    <w:rsid w:val="00245267"/>
    <w:rsid w:val="00245845"/>
    <w:rsid w:val="00245939"/>
    <w:rsid w:val="00245A56"/>
    <w:rsid w:val="00245BA1"/>
    <w:rsid w:val="00246013"/>
    <w:rsid w:val="00246138"/>
    <w:rsid w:val="002463DF"/>
    <w:rsid w:val="002469D8"/>
    <w:rsid w:val="00247497"/>
    <w:rsid w:val="00247C00"/>
    <w:rsid w:val="002501A3"/>
    <w:rsid w:val="00250A27"/>
    <w:rsid w:val="00250EC7"/>
    <w:rsid w:val="0025108B"/>
    <w:rsid w:val="00251447"/>
    <w:rsid w:val="00251608"/>
    <w:rsid w:val="00251756"/>
    <w:rsid w:val="00251944"/>
    <w:rsid w:val="00251D7C"/>
    <w:rsid w:val="00251D7F"/>
    <w:rsid w:val="00252073"/>
    <w:rsid w:val="002520B5"/>
    <w:rsid w:val="002520BF"/>
    <w:rsid w:val="00252500"/>
    <w:rsid w:val="002528AB"/>
    <w:rsid w:val="00252A70"/>
    <w:rsid w:val="00252AE9"/>
    <w:rsid w:val="00252DEE"/>
    <w:rsid w:val="00252DF0"/>
    <w:rsid w:val="00252FAC"/>
    <w:rsid w:val="00253963"/>
    <w:rsid w:val="00253A78"/>
    <w:rsid w:val="00253E19"/>
    <w:rsid w:val="00254694"/>
    <w:rsid w:val="00254AE6"/>
    <w:rsid w:val="00254D60"/>
    <w:rsid w:val="00254E74"/>
    <w:rsid w:val="00254F28"/>
    <w:rsid w:val="00254F39"/>
    <w:rsid w:val="00254F5F"/>
    <w:rsid w:val="002552CA"/>
    <w:rsid w:val="00255704"/>
    <w:rsid w:val="00255B62"/>
    <w:rsid w:val="00255BB2"/>
    <w:rsid w:val="00255CB3"/>
    <w:rsid w:val="00255D4C"/>
    <w:rsid w:val="0025645A"/>
    <w:rsid w:val="00256578"/>
    <w:rsid w:val="00257144"/>
    <w:rsid w:val="0025746C"/>
    <w:rsid w:val="00257659"/>
    <w:rsid w:val="002577FA"/>
    <w:rsid w:val="0025788D"/>
    <w:rsid w:val="00257958"/>
    <w:rsid w:val="00257AC2"/>
    <w:rsid w:val="00257B9A"/>
    <w:rsid w:val="00260350"/>
    <w:rsid w:val="002603D0"/>
    <w:rsid w:val="0026075F"/>
    <w:rsid w:val="00260913"/>
    <w:rsid w:val="00260DE2"/>
    <w:rsid w:val="00260F47"/>
    <w:rsid w:val="00261537"/>
    <w:rsid w:val="00261EF0"/>
    <w:rsid w:val="002627A0"/>
    <w:rsid w:val="00262C5A"/>
    <w:rsid w:val="00262F39"/>
    <w:rsid w:val="0026330F"/>
    <w:rsid w:val="00263769"/>
    <w:rsid w:val="00263F0A"/>
    <w:rsid w:val="0026402E"/>
    <w:rsid w:val="002642D1"/>
    <w:rsid w:val="00264403"/>
    <w:rsid w:val="002646D4"/>
    <w:rsid w:val="0026471F"/>
    <w:rsid w:val="002647CC"/>
    <w:rsid w:val="0026488A"/>
    <w:rsid w:val="0026561F"/>
    <w:rsid w:val="00265648"/>
    <w:rsid w:val="002656CC"/>
    <w:rsid w:val="002658E1"/>
    <w:rsid w:val="00265A1D"/>
    <w:rsid w:val="0026686F"/>
    <w:rsid w:val="00266B3B"/>
    <w:rsid w:val="0026736B"/>
    <w:rsid w:val="00267652"/>
    <w:rsid w:val="002676AC"/>
    <w:rsid w:val="00267995"/>
    <w:rsid w:val="002679FD"/>
    <w:rsid w:val="00270023"/>
    <w:rsid w:val="00271215"/>
    <w:rsid w:val="00271240"/>
    <w:rsid w:val="0027133C"/>
    <w:rsid w:val="002714FF"/>
    <w:rsid w:val="00271778"/>
    <w:rsid w:val="00272107"/>
    <w:rsid w:val="0027225A"/>
    <w:rsid w:val="002729FD"/>
    <w:rsid w:val="00272B77"/>
    <w:rsid w:val="0027311B"/>
    <w:rsid w:val="00273347"/>
    <w:rsid w:val="002733CE"/>
    <w:rsid w:val="002734E5"/>
    <w:rsid w:val="00273548"/>
    <w:rsid w:val="00274277"/>
    <w:rsid w:val="00274A2E"/>
    <w:rsid w:val="00274AA9"/>
    <w:rsid w:val="002750CA"/>
    <w:rsid w:val="00275BFF"/>
    <w:rsid w:val="00275E2E"/>
    <w:rsid w:val="00275FE2"/>
    <w:rsid w:val="0027602B"/>
    <w:rsid w:val="0027663D"/>
    <w:rsid w:val="00276BC2"/>
    <w:rsid w:val="00276C70"/>
    <w:rsid w:val="00276DAF"/>
    <w:rsid w:val="002778C6"/>
    <w:rsid w:val="002778D8"/>
    <w:rsid w:val="00277A58"/>
    <w:rsid w:val="00277D92"/>
    <w:rsid w:val="00280AB0"/>
    <w:rsid w:val="00280D30"/>
    <w:rsid w:val="00280D6B"/>
    <w:rsid w:val="00280E91"/>
    <w:rsid w:val="00280EE3"/>
    <w:rsid w:val="00280F5B"/>
    <w:rsid w:val="00280FAD"/>
    <w:rsid w:val="00281322"/>
    <w:rsid w:val="002815D3"/>
    <w:rsid w:val="002818D6"/>
    <w:rsid w:val="00282A0B"/>
    <w:rsid w:val="00282F3D"/>
    <w:rsid w:val="00283170"/>
    <w:rsid w:val="00283E55"/>
    <w:rsid w:val="00283E84"/>
    <w:rsid w:val="00284091"/>
    <w:rsid w:val="00284B3E"/>
    <w:rsid w:val="00284B51"/>
    <w:rsid w:val="00284BC3"/>
    <w:rsid w:val="00284E65"/>
    <w:rsid w:val="00284EEC"/>
    <w:rsid w:val="0028526F"/>
    <w:rsid w:val="00285C3E"/>
    <w:rsid w:val="00285FA7"/>
    <w:rsid w:val="0028696B"/>
    <w:rsid w:val="00286B22"/>
    <w:rsid w:val="00287C89"/>
    <w:rsid w:val="0029047B"/>
    <w:rsid w:val="0029057A"/>
    <w:rsid w:val="00290799"/>
    <w:rsid w:val="002907DE"/>
    <w:rsid w:val="002907FF"/>
    <w:rsid w:val="0029098E"/>
    <w:rsid w:val="00290B34"/>
    <w:rsid w:val="00291139"/>
    <w:rsid w:val="002912E9"/>
    <w:rsid w:val="0029201F"/>
    <w:rsid w:val="00292091"/>
    <w:rsid w:val="00292144"/>
    <w:rsid w:val="00292A58"/>
    <w:rsid w:val="00292C3D"/>
    <w:rsid w:val="00292D07"/>
    <w:rsid w:val="00292FF1"/>
    <w:rsid w:val="00293573"/>
    <w:rsid w:val="00293636"/>
    <w:rsid w:val="002937E9"/>
    <w:rsid w:val="00293951"/>
    <w:rsid w:val="002939B7"/>
    <w:rsid w:val="00293A77"/>
    <w:rsid w:val="00293D9B"/>
    <w:rsid w:val="002947BD"/>
    <w:rsid w:val="002953A6"/>
    <w:rsid w:val="00295472"/>
    <w:rsid w:val="002954AE"/>
    <w:rsid w:val="00295650"/>
    <w:rsid w:val="002958D4"/>
    <w:rsid w:val="00295FF0"/>
    <w:rsid w:val="0029650A"/>
    <w:rsid w:val="00296657"/>
    <w:rsid w:val="002966B5"/>
    <w:rsid w:val="00296C55"/>
    <w:rsid w:val="00296F3C"/>
    <w:rsid w:val="002970A4"/>
    <w:rsid w:val="002974A9"/>
    <w:rsid w:val="00297788"/>
    <w:rsid w:val="002A0170"/>
    <w:rsid w:val="002A0226"/>
    <w:rsid w:val="002A0456"/>
    <w:rsid w:val="002A0590"/>
    <w:rsid w:val="002A0D0B"/>
    <w:rsid w:val="002A120A"/>
    <w:rsid w:val="002A1691"/>
    <w:rsid w:val="002A1821"/>
    <w:rsid w:val="002A1C9B"/>
    <w:rsid w:val="002A1D56"/>
    <w:rsid w:val="002A2249"/>
    <w:rsid w:val="002A2545"/>
    <w:rsid w:val="002A266A"/>
    <w:rsid w:val="002A27FC"/>
    <w:rsid w:val="002A298B"/>
    <w:rsid w:val="002A2A8E"/>
    <w:rsid w:val="002A2ACD"/>
    <w:rsid w:val="002A2BD3"/>
    <w:rsid w:val="002A3008"/>
    <w:rsid w:val="002A3EC2"/>
    <w:rsid w:val="002A4426"/>
    <w:rsid w:val="002A44D1"/>
    <w:rsid w:val="002A46F4"/>
    <w:rsid w:val="002A4A57"/>
    <w:rsid w:val="002A4E34"/>
    <w:rsid w:val="002A56D8"/>
    <w:rsid w:val="002A5870"/>
    <w:rsid w:val="002A594B"/>
    <w:rsid w:val="002A6181"/>
    <w:rsid w:val="002A650B"/>
    <w:rsid w:val="002A6B82"/>
    <w:rsid w:val="002A7292"/>
    <w:rsid w:val="002A756D"/>
    <w:rsid w:val="002A7631"/>
    <w:rsid w:val="002A7929"/>
    <w:rsid w:val="002A7AEC"/>
    <w:rsid w:val="002B04B8"/>
    <w:rsid w:val="002B0551"/>
    <w:rsid w:val="002B15BB"/>
    <w:rsid w:val="002B1651"/>
    <w:rsid w:val="002B1891"/>
    <w:rsid w:val="002B1F76"/>
    <w:rsid w:val="002B1FDA"/>
    <w:rsid w:val="002B206C"/>
    <w:rsid w:val="002B2183"/>
    <w:rsid w:val="002B233E"/>
    <w:rsid w:val="002B2416"/>
    <w:rsid w:val="002B25DB"/>
    <w:rsid w:val="002B26B1"/>
    <w:rsid w:val="002B31BE"/>
    <w:rsid w:val="002B3359"/>
    <w:rsid w:val="002B34F9"/>
    <w:rsid w:val="002B384B"/>
    <w:rsid w:val="002B3AFA"/>
    <w:rsid w:val="002B4ACF"/>
    <w:rsid w:val="002B4E9E"/>
    <w:rsid w:val="002B505C"/>
    <w:rsid w:val="002B5265"/>
    <w:rsid w:val="002B54BE"/>
    <w:rsid w:val="002B55CB"/>
    <w:rsid w:val="002B5954"/>
    <w:rsid w:val="002B5ACC"/>
    <w:rsid w:val="002B5B56"/>
    <w:rsid w:val="002B5D11"/>
    <w:rsid w:val="002B5D72"/>
    <w:rsid w:val="002B5FEF"/>
    <w:rsid w:val="002B61F4"/>
    <w:rsid w:val="002B641A"/>
    <w:rsid w:val="002B64D6"/>
    <w:rsid w:val="002B6575"/>
    <w:rsid w:val="002B65C8"/>
    <w:rsid w:val="002B6A57"/>
    <w:rsid w:val="002B6CA3"/>
    <w:rsid w:val="002B757B"/>
    <w:rsid w:val="002B7A48"/>
    <w:rsid w:val="002B7A68"/>
    <w:rsid w:val="002C00F9"/>
    <w:rsid w:val="002C01C0"/>
    <w:rsid w:val="002C04D4"/>
    <w:rsid w:val="002C0CF8"/>
    <w:rsid w:val="002C0FAF"/>
    <w:rsid w:val="002C0FD1"/>
    <w:rsid w:val="002C1065"/>
    <w:rsid w:val="002C19B2"/>
    <w:rsid w:val="002C21A2"/>
    <w:rsid w:val="002C26DA"/>
    <w:rsid w:val="002C2804"/>
    <w:rsid w:val="002C2C91"/>
    <w:rsid w:val="002C360A"/>
    <w:rsid w:val="002C381B"/>
    <w:rsid w:val="002C3FA9"/>
    <w:rsid w:val="002C5991"/>
    <w:rsid w:val="002C5F21"/>
    <w:rsid w:val="002C611A"/>
    <w:rsid w:val="002C6219"/>
    <w:rsid w:val="002C6253"/>
    <w:rsid w:val="002C650A"/>
    <w:rsid w:val="002C6C6F"/>
    <w:rsid w:val="002C7507"/>
    <w:rsid w:val="002C754A"/>
    <w:rsid w:val="002C786C"/>
    <w:rsid w:val="002C7A1A"/>
    <w:rsid w:val="002C7CE5"/>
    <w:rsid w:val="002C7F5E"/>
    <w:rsid w:val="002D0640"/>
    <w:rsid w:val="002D09A1"/>
    <w:rsid w:val="002D0E51"/>
    <w:rsid w:val="002D108D"/>
    <w:rsid w:val="002D1184"/>
    <w:rsid w:val="002D19B6"/>
    <w:rsid w:val="002D1AC0"/>
    <w:rsid w:val="002D1E8C"/>
    <w:rsid w:val="002D2026"/>
    <w:rsid w:val="002D2220"/>
    <w:rsid w:val="002D256F"/>
    <w:rsid w:val="002D2705"/>
    <w:rsid w:val="002D2856"/>
    <w:rsid w:val="002D2AAF"/>
    <w:rsid w:val="002D2AF4"/>
    <w:rsid w:val="002D3E20"/>
    <w:rsid w:val="002D4037"/>
    <w:rsid w:val="002D443E"/>
    <w:rsid w:val="002D4482"/>
    <w:rsid w:val="002D4D4B"/>
    <w:rsid w:val="002D5307"/>
    <w:rsid w:val="002D5FBD"/>
    <w:rsid w:val="002D62BC"/>
    <w:rsid w:val="002D643A"/>
    <w:rsid w:val="002D64E1"/>
    <w:rsid w:val="002D6A1D"/>
    <w:rsid w:val="002D702D"/>
    <w:rsid w:val="002D7093"/>
    <w:rsid w:val="002D7550"/>
    <w:rsid w:val="002D76C5"/>
    <w:rsid w:val="002E0AEA"/>
    <w:rsid w:val="002E0C21"/>
    <w:rsid w:val="002E0CD6"/>
    <w:rsid w:val="002E0EAC"/>
    <w:rsid w:val="002E134C"/>
    <w:rsid w:val="002E1A05"/>
    <w:rsid w:val="002E1EDA"/>
    <w:rsid w:val="002E23ED"/>
    <w:rsid w:val="002E23F4"/>
    <w:rsid w:val="002E267D"/>
    <w:rsid w:val="002E2E9F"/>
    <w:rsid w:val="002E33CA"/>
    <w:rsid w:val="002E3952"/>
    <w:rsid w:val="002E3D26"/>
    <w:rsid w:val="002E4120"/>
    <w:rsid w:val="002E4672"/>
    <w:rsid w:val="002E4770"/>
    <w:rsid w:val="002E4EAF"/>
    <w:rsid w:val="002E4EEE"/>
    <w:rsid w:val="002E58A4"/>
    <w:rsid w:val="002E58E5"/>
    <w:rsid w:val="002E5C4E"/>
    <w:rsid w:val="002E6474"/>
    <w:rsid w:val="002E67FF"/>
    <w:rsid w:val="002E69EB"/>
    <w:rsid w:val="002E6B1D"/>
    <w:rsid w:val="002E6D16"/>
    <w:rsid w:val="002E6D90"/>
    <w:rsid w:val="002E6DA3"/>
    <w:rsid w:val="002E71FA"/>
    <w:rsid w:val="002E73D6"/>
    <w:rsid w:val="002E75B6"/>
    <w:rsid w:val="002E7938"/>
    <w:rsid w:val="002F0940"/>
    <w:rsid w:val="002F0BAB"/>
    <w:rsid w:val="002F0D62"/>
    <w:rsid w:val="002F0DE5"/>
    <w:rsid w:val="002F0EFD"/>
    <w:rsid w:val="002F1739"/>
    <w:rsid w:val="002F18FA"/>
    <w:rsid w:val="002F1CF1"/>
    <w:rsid w:val="002F1DC2"/>
    <w:rsid w:val="002F2377"/>
    <w:rsid w:val="002F293D"/>
    <w:rsid w:val="002F2C77"/>
    <w:rsid w:val="002F2EA6"/>
    <w:rsid w:val="002F3066"/>
    <w:rsid w:val="002F33DD"/>
    <w:rsid w:val="002F3471"/>
    <w:rsid w:val="002F373E"/>
    <w:rsid w:val="002F3913"/>
    <w:rsid w:val="002F406E"/>
    <w:rsid w:val="002F4753"/>
    <w:rsid w:val="002F476F"/>
    <w:rsid w:val="002F4A0A"/>
    <w:rsid w:val="002F4FB1"/>
    <w:rsid w:val="002F5335"/>
    <w:rsid w:val="002F5C37"/>
    <w:rsid w:val="002F5CB4"/>
    <w:rsid w:val="002F6721"/>
    <w:rsid w:val="002F6B18"/>
    <w:rsid w:val="002F6B4E"/>
    <w:rsid w:val="002F6E0D"/>
    <w:rsid w:val="002F77C2"/>
    <w:rsid w:val="002F7A0A"/>
    <w:rsid w:val="002F7CDD"/>
    <w:rsid w:val="003005D3"/>
    <w:rsid w:val="00300688"/>
    <w:rsid w:val="00300A68"/>
    <w:rsid w:val="00300BB3"/>
    <w:rsid w:val="00300C74"/>
    <w:rsid w:val="00301161"/>
    <w:rsid w:val="003011D9"/>
    <w:rsid w:val="00301489"/>
    <w:rsid w:val="0030182B"/>
    <w:rsid w:val="0030196D"/>
    <w:rsid w:val="00301B06"/>
    <w:rsid w:val="00301BEF"/>
    <w:rsid w:val="0030210F"/>
    <w:rsid w:val="003022E4"/>
    <w:rsid w:val="0030291D"/>
    <w:rsid w:val="00302A1C"/>
    <w:rsid w:val="00302C2D"/>
    <w:rsid w:val="00302C81"/>
    <w:rsid w:val="00302ED6"/>
    <w:rsid w:val="0030303C"/>
    <w:rsid w:val="003033DA"/>
    <w:rsid w:val="00303695"/>
    <w:rsid w:val="00304494"/>
    <w:rsid w:val="003044E9"/>
    <w:rsid w:val="0030462F"/>
    <w:rsid w:val="0030494C"/>
    <w:rsid w:val="00305B3D"/>
    <w:rsid w:val="003060EE"/>
    <w:rsid w:val="003061AB"/>
    <w:rsid w:val="0030675D"/>
    <w:rsid w:val="00306784"/>
    <w:rsid w:val="00306828"/>
    <w:rsid w:val="00306AEE"/>
    <w:rsid w:val="00306C3D"/>
    <w:rsid w:val="00306CD3"/>
    <w:rsid w:val="003070BE"/>
    <w:rsid w:val="00307A3E"/>
    <w:rsid w:val="00307A76"/>
    <w:rsid w:val="00307CE1"/>
    <w:rsid w:val="00307FBC"/>
    <w:rsid w:val="00310EEF"/>
    <w:rsid w:val="00310F79"/>
    <w:rsid w:val="00310F84"/>
    <w:rsid w:val="003117AE"/>
    <w:rsid w:val="00311ED7"/>
    <w:rsid w:val="003122C1"/>
    <w:rsid w:val="0031230D"/>
    <w:rsid w:val="0031276A"/>
    <w:rsid w:val="00313265"/>
    <w:rsid w:val="00313268"/>
    <w:rsid w:val="003135EF"/>
    <w:rsid w:val="0031360D"/>
    <w:rsid w:val="00313780"/>
    <w:rsid w:val="003138B5"/>
    <w:rsid w:val="00313BC1"/>
    <w:rsid w:val="00313CDF"/>
    <w:rsid w:val="0031411D"/>
    <w:rsid w:val="003148F2"/>
    <w:rsid w:val="00314BEA"/>
    <w:rsid w:val="00314CE2"/>
    <w:rsid w:val="00314D45"/>
    <w:rsid w:val="00315485"/>
    <w:rsid w:val="00315819"/>
    <w:rsid w:val="00315948"/>
    <w:rsid w:val="00315AAC"/>
    <w:rsid w:val="00315B06"/>
    <w:rsid w:val="00315C28"/>
    <w:rsid w:val="003162D8"/>
    <w:rsid w:val="0031649F"/>
    <w:rsid w:val="00316B7B"/>
    <w:rsid w:val="00317411"/>
    <w:rsid w:val="0031793F"/>
    <w:rsid w:val="003179B0"/>
    <w:rsid w:val="00320274"/>
    <w:rsid w:val="003205E9"/>
    <w:rsid w:val="003214AC"/>
    <w:rsid w:val="0032188C"/>
    <w:rsid w:val="00321B6C"/>
    <w:rsid w:val="00321F44"/>
    <w:rsid w:val="0032237C"/>
    <w:rsid w:val="00322653"/>
    <w:rsid w:val="003233E7"/>
    <w:rsid w:val="00323482"/>
    <w:rsid w:val="00323850"/>
    <w:rsid w:val="00324125"/>
    <w:rsid w:val="00324197"/>
    <w:rsid w:val="00324C4D"/>
    <w:rsid w:val="00324FC7"/>
    <w:rsid w:val="00325258"/>
    <w:rsid w:val="00325401"/>
    <w:rsid w:val="0032568C"/>
    <w:rsid w:val="0032571F"/>
    <w:rsid w:val="00325820"/>
    <w:rsid w:val="00325D14"/>
    <w:rsid w:val="00325F56"/>
    <w:rsid w:val="0032671F"/>
    <w:rsid w:val="00326820"/>
    <w:rsid w:val="00327052"/>
    <w:rsid w:val="0032732B"/>
    <w:rsid w:val="0032761E"/>
    <w:rsid w:val="00327893"/>
    <w:rsid w:val="003278CA"/>
    <w:rsid w:val="003300F8"/>
    <w:rsid w:val="0033038B"/>
    <w:rsid w:val="00330B20"/>
    <w:rsid w:val="003321EA"/>
    <w:rsid w:val="003325F3"/>
    <w:rsid w:val="00332B00"/>
    <w:rsid w:val="00332F2E"/>
    <w:rsid w:val="0033310E"/>
    <w:rsid w:val="003332BA"/>
    <w:rsid w:val="00333484"/>
    <w:rsid w:val="003344A7"/>
    <w:rsid w:val="003344C3"/>
    <w:rsid w:val="003347FE"/>
    <w:rsid w:val="00334D86"/>
    <w:rsid w:val="00334EAE"/>
    <w:rsid w:val="0033504D"/>
    <w:rsid w:val="0033556D"/>
    <w:rsid w:val="00335FF2"/>
    <w:rsid w:val="00336048"/>
    <w:rsid w:val="00336164"/>
    <w:rsid w:val="0033671C"/>
    <w:rsid w:val="00336BCA"/>
    <w:rsid w:val="00336C39"/>
    <w:rsid w:val="00337D04"/>
    <w:rsid w:val="00337D08"/>
    <w:rsid w:val="00337D24"/>
    <w:rsid w:val="00340770"/>
    <w:rsid w:val="00340A66"/>
    <w:rsid w:val="00340E41"/>
    <w:rsid w:val="00340F3B"/>
    <w:rsid w:val="00341335"/>
    <w:rsid w:val="003421E4"/>
    <w:rsid w:val="00342B06"/>
    <w:rsid w:val="0034373E"/>
    <w:rsid w:val="003439DC"/>
    <w:rsid w:val="00343CD5"/>
    <w:rsid w:val="00343DAA"/>
    <w:rsid w:val="00343DF5"/>
    <w:rsid w:val="00344047"/>
    <w:rsid w:val="0034451A"/>
    <w:rsid w:val="0034489F"/>
    <w:rsid w:val="00344B39"/>
    <w:rsid w:val="00344BE2"/>
    <w:rsid w:val="00345651"/>
    <w:rsid w:val="003457D2"/>
    <w:rsid w:val="00345A8C"/>
    <w:rsid w:val="00345D51"/>
    <w:rsid w:val="00346011"/>
    <w:rsid w:val="003460A7"/>
    <w:rsid w:val="003465A2"/>
    <w:rsid w:val="00346718"/>
    <w:rsid w:val="003469A2"/>
    <w:rsid w:val="00346CC4"/>
    <w:rsid w:val="00346F99"/>
    <w:rsid w:val="0034712F"/>
    <w:rsid w:val="00347DAF"/>
    <w:rsid w:val="00350690"/>
    <w:rsid w:val="003508CC"/>
    <w:rsid w:val="00350C8D"/>
    <w:rsid w:val="00350CA8"/>
    <w:rsid w:val="00351005"/>
    <w:rsid w:val="003510FA"/>
    <w:rsid w:val="0035119D"/>
    <w:rsid w:val="003514CD"/>
    <w:rsid w:val="0035150B"/>
    <w:rsid w:val="00351767"/>
    <w:rsid w:val="0035198A"/>
    <w:rsid w:val="0035198B"/>
    <w:rsid w:val="00351DCC"/>
    <w:rsid w:val="00351E3C"/>
    <w:rsid w:val="00351FB6"/>
    <w:rsid w:val="003523B2"/>
    <w:rsid w:val="00352533"/>
    <w:rsid w:val="00352C07"/>
    <w:rsid w:val="00352C8F"/>
    <w:rsid w:val="00352CC7"/>
    <w:rsid w:val="00352FC5"/>
    <w:rsid w:val="00353157"/>
    <w:rsid w:val="003538F2"/>
    <w:rsid w:val="00353997"/>
    <w:rsid w:val="00353DBE"/>
    <w:rsid w:val="003544A1"/>
    <w:rsid w:val="00354521"/>
    <w:rsid w:val="003548A0"/>
    <w:rsid w:val="00354CAB"/>
    <w:rsid w:val="00354E0E"/>
    <w:rsid w:val="00355054"/>
    <w:rsid w:val="003553CF"/>
    <w:rsid w:val="003554E1"/>
    <w:rsid w:val="0035591C"/>
    <w:rsid w:val="00355DCF"/>
    <w:rsid w:val="00355FFF"/>
    <w:rsid w:val="003564BF"/>
    <w:rsid w:val="00356E89"/>
    <w:rsid w:val="00357164"/>
    <w:rsid w:val="0035716D"/>
    <w:rsid w:val="003572C4"/>
    <w:rsid w:val="003578B5"/>
    <w:rsid w:val="00357F3A"/>
    <w:rsid w:val="00360BA6"/>
    <w:rsid w:val="00360C73"/>
    <w:rsid w:val="0036184B"/>
    <w:rsid w:val="003619E3"/>
    <w:rsid w:val="00361BEF"/>
    <w:rsid w:val="003620BA"/>
    <w:rsid w:val="00362374"/>
    <w:rsid w:val="00362492"/>
    <w:rsid w:val="003636A5"/>
    <w:rsid w:val="0036396A"/>
    <w:rsid w:val="003639BB"/>
    <w:rsid w:val="00363BAB"/>
    <w:rsid w:val="00363BB1"/>
    <w:rsid w:val="00363C0C"/>
    <w:rsid w:val="00363C2C"/>
    <w:rsid w:val="00363D46"/>
    <w:rsid w:val="0036435F"/>
    <w:rsid w:val="00364376"/>
    <w:rsid w:val="00364713"/>
    <w:rsid w:val="00364D67"/>
    <w:rsid w:val="00364DFC"/>
    <w:rsid w:val="00364F73"/>
    <w:rsid w:val="003650E7"/>
    <w:rsid w:val="0036530E"/>
    <w:rsid w:val="00365474"/>
    <w:rsid w:val="0036549F"/>
    <w:rsid w:val="003658D0"/>
    <w:rsid w:val="00365AD1"/>
    <w:rsid w:val="00366357"/>
    <w:rsid w:val="00366663"/>
    <w:rsid w:val="0036691C"/>
    <w:rsid w:val="00366A7E"/>
    <w:rsid w:val="00366C29"/>
    <w:rsid w:val="003676C5"/>
    <w:rsid w:val="00367769"/>
    <w:rsid w:val="00367B12"/>
    <w:rsid w:val="00370133"/>
    <w:rsid w:val="00370287"/>
    <w:rsid w:val="0037029B"/>
    <w:rsid w:val="003702B9"/>
    <w:rsid w:val="003707ED"/>
    <w:rsid w:val="00370897"/>
    <w:rsid w:val="00370983"/>
    <w:rsid w:val="003709EA"/>
    <w:rsid w:val="00370BA4"/>
    <w:rsid w:val="00370DA5"/>
    <w:rsid w:val="003710F7"/>
    <w:rsid w:val="00371236"/>
    <w:rsid w:val="0037142C"/>
    <w:rsid w:val="00371591"/>
    <w:rsid w:val="003725BC"/>
    <w:rsid w:val="00372A01"/>
    <w:rsid w:val="00372B22"/>
    <w:rsid w:val="00373650"/>
    <w:rsid w:val="003736AC"/>
    <w:rsid w:val="00373737"/>
    <w:rsid w:val="00373FDD"/>
    <w:rsid w:val="00374008"/>
    <w:rsid w:val="003741CD"/>
    <w:rsid w:val="0037479D"/>
    <w:rsid w:val="00374AF3"/>
    <w:rsid w:val="00374B80"/>
    <w:rsid w:val="0037511C"/>
    <w:rsid w:val="00375D83"/>
    <w:rsid w:val="00376B10"/>
    <w:rsid w:val="00376F8D"/>
    <w:rsid w:val="003778B0"/>
    <w:rsid w:val="00377AA1"/>
    <w:rsid w:val="00380112"/>
    <w:rsid w:val="00380DF4"/>
    <w:rsid w:val="00380F90"/>
    <w:rsid w:val="003810AF"/>
    <w:rsid w:val="0038175A"/>
    <w:rsid w:val="0038197E"/>
    <w:rsid w:val="00381B5E"/>
    <w:rsid w:val="00381C99"/>
    <w:rsid w:val="003822D5"/>
    <w:rsid w:val="003824FD"/>
    <w:rsid w:val="00382693"/>
    <w:rsid w:val="003826D2"/>
    <w:rsid w:val="00382AB9"/>
    <w:rsid w:val="00382B03"/>
    <w:rsid w:val="003830C4"/>
    <w:rsid w:val="00383558"/>
    <w:rsid w:val="00383805"/>
    <w:rsid w:val="00383AFA"/>
    <w:rsid w:val="00384015"/>
    <w:rsid w:val="00384149"/>
    <w:rsid w:val="003842F3"/>
    <w:rsid w:val="0038447A"/>
    <w:rsid w:val="003844B7"/>
    <w:rsid w:val="00385525"/>
    <w:rsid w:val="00385731"/>
    <w:rsid w:val="003857C8"/>
    <w:rsid w:val="00385E96"/>
    <w:rsid w:val="003864E2"/>
    <w:rsid w:val="0038711B"/>
    <w:rsid w:val="003872EE"/>
    <w:rsid w:val="0038788A"/>
    <w:rsid w:val="00387AE8"/>
    <w:rsid w:val="00387B73"/>
    <w:rsid w:val="00387D3D"/>
    <w:rsid w:val="00387E04"/>
    <w:rsid w:val="003907E1"/>
    <w:rsid w:val="0039135F"/>
    <w:rsid w:val="00391620"/>
    <w:rsid w:val="00391EA4"/>
    <w:rsid w:val="00391F5A"/>
    <w:rsid w:val="00392011"/>
    <w:rsid w:val="00392012"/>
    <w:rsid w:val="00392168"/>
    <w:rsid w:val="00392173"/>
    <w:rsid w:val="0039227A"/>
    <w:rsid w:val="003925BE"/>
    <w:rsid w:val="00392658"/>
    <w:rsid w:val="003928B0"/>
    <w:rsid w:val="00392D74"/>
    <w:rsid w:val="00392DB6"/>
    <w:rsid w:val="00392E04"/>
    <w:rsid w:val="00392ECF"/>
    <w:rsid w:val="00393402"/>
    <w:rsid w:val="003939FC"/>
    <w:rsid w:val="00393DC0"/>
    <w:rsid w:val="00393FC0"/>
    <w:rsid w:val="00394276"/>
    <w:rsid w:val="003943B5"/>
    <w:rsid w:val="003945BF"/>
    <w:rsid w:val="00394A3B"/>
    <w:rsid w:val="00394DFC"/>
    <w:rsid w:val="00394F4A"/>
    <w:rsid w:val="0039500D"/>
    <w:rsid w:val="00395245"/>
    <w:rsid w:val="00395293"/>
    <w:rsid w:val="00395827"/>
    <w:rsid w:val="00395991"/>
    <w:rsid w:val="00396266"/>
    <w:rsid w:val="00396752"/>
    <w:rsid w:val="003976DB"/>
    <w:rsid w:val="003978DF"/>
    <w:rsid w:val="00397F61"/>
    <w:rsid w:val="003A0074"/>
    <w:rsid w:val="003A027A"/>
    <w:rsid w:val="003A032C"/>
    <w:rsid w:val="003A040B"/>
    <w:rsid w:val="003A0A0B"/>
    <w:rsid w:val="003A0A1D"/>
    <w:rsid w:val="003A0E6E"/>
    <w:rsid w:val="003A10C0"/>
    <w:rsid w:val="003A11D6"/>
    <w:rsid w:val="003A12DF"/>
    <w:rsid w:val="003A1351"/>
    <w:rsid w:val="003A14AD"/>
    <w:rsid w:val="003A1C54"/>
    <w:rsid w:val="003A1F9D"/>
    <w:rsid w:val="003A2155"/>
    <w:rsid w:val="003A2308"/>
    <w:rsid w:val="003A2346"/>
    <w:rsid w:val="003A2967"/>
    <w:rsid w:val="003A2AE1"/>
    <w:rsid w:val="003A2C44"/>
    <w:rsid w:val="003A2D5A"/>
    <w:rsid w:val="003A2F02"/>
    <w:rsid w:val="003A3773"/>
    <w:rsid w:val="003A3A8D"/>
    <w:rsid w:val="003A3C39"/>
    <w:rsid w:val="003A4130"/>
    <w:rsid w:val="003A4402"/>
    <w:rsid w:val="003A4732"/>
    <w:rsid w:val="003A546C"/>
    <w:rsid w:val="003A5933"/>
    <w:rsid w:val="003A6520"/>
    <w:rsid w:val="003A65D1"/>
    <w:rsid w:val="003A709D"/>
    <w:rsid w:val="003A72C9"/>
    <w:rsid w:val="003A7683"/>
    <w:rsid w:val="003A7684"/>
    <w:rsid w:val="003A7AD9"/>
    <w:rsid w:val="003A7D42"/>
    <w:rsid w:val="003B03B6"/>
    <w:rsid w:val="003B0446"/>
    <w:rsid w:val="003B046E"/>
    <w:rsid w:val="003B088D"/>
    <w:rsid w:val="003B0AAF"/>
    <w:rsid w:val="003B136B"/>
    <w:rsid w:val="003B1BA2"/>
    <w:rsid w:val="003B1C89"/>
    <w:rsid w:val="003B1CB3"/>
    <w:rsid w:val="003B22B2"/>
    <w:rsid w:val="003B245C"/>
    <w:rsid w:val="003B2653"/>
    <w:rsid w:val="003B3135"/>
    <w:rsid w:val="003B324F"/>
    <w:rsid w:val="003B3B78"/>
    <w:rsid w:val="003B3EF6"/>
    <w:rsid w:val="003B43B4"/>
    <w:rsid w:val="003B47FE"/>
    <w:rsid w:val="003B4BD8"/>
    <w:rsid w:val="003B4FB1"/>
    <w:rsid w:val="003B52B2"/>
    <w:rsid w:val="003B59E8"/>
    <w:rsid w:val="003B5C63"/>
    <w:rsid w:val="003B5E5E"/>
    <w:rsid w:val="003B6884"/>
    <w:rsid w:val="003B6BB4"/>
    <w:rsid w:val="003B6E2F"/>
    <w:rsid w:val="003B771F"/>
    <w:rsid w:val="003B7792"/>
    <w:rsid w:val="003B7B06"/>
    <w:rsid w:val="003B7B42"/>
    <w:rsid w:val="003B7FDE"/>
    <w:rsid w:val="003C01B1"/>
    <w:rsid w:val="003C0934"/>
    <w:rsid w:val="003C0961"/>
    <w:rsid w:val="003C0E5C"/>
    <w:rsid w:val="003C113A"/>
    <w:rsid w:val="003C1228"/>
    <w:rsid w:val="003C131C"/>
    <w:rsid w:val="003C14C5"/>
    <w:rsid w:val="003C1911"/>
    <w:rsid w:val="003C1F04"/>
    <w:rsid w:val="003C244E"/>
    <w:rsid w:val="003C27D2"/>
    <w:rsid w:val="003C2CCC"/>
    <w:rsid w:val="003C3108"/>
    <w:rsid w:val="003C3133"/>
    <w:rsid w:val="003C3367"/>
    <w:rsid w:val="003C341B"/>
    <w:rsid w:val="003C3432"/>
    <w:rsid w:val="003C3A9E"/>
    <w:rsid w:val="003C3E68"/>
    <w:rsid w:val="003C4394"/>
    <w:rsid w:val="003C4401"/>
    <w:rsid w:val="003C44EE"/>
    <w:rsid w:val="003C4B00"/>
    <w:rsid w:val="003C4C87"/>
    <w:rsid w:val="003C4CB1"/>
    <w:rsid w:val="003C4D84"/>
    <w:rsid w:val="003C4FC9"/>
    <w:rsid w:val="003C5569"/>
    <w:rsid w:val="003C57F5"/>
    <w:rsid w:val="003C5E22"/>
    <w:rsid w:val="003C65D8"/>
    <w:rsid w:val="003C6707"/>
    <w:rsid w:val="003C6833"/>
    <w:rsid w:val="003C6C06"/>
    <w:rsid w:val="003C6DE7"/>
    <w:rsid w:val="003C6DF8"/>
    <w:rsid w:val="003C7533"/>
    <w:rsid w:val="003C77B5"/>
    <w:rsid w:val="003C7E6C"/>
    <w:rsid w:val="003D010B"/>
    <w:rsid w:val="003D0778"/>
    <w:rsid w:val="003D0BD2"/>
    <w:rsid w:val="003D0C4B"/>
    <w:rsid w:val="003D106C"/>
    <w:rsid w:val="003D180C"/>
    <w:rsid w:val="003D2763"/>
    <w:rsid w:val="003D3A9D"/>
    <w:rsid w:val="003D3C39"/>
    <w:rsid w:val="003D3E4E"/>
    <w:rsid w:val="003D4FF1"/>
    <w:rsid w:val="003D500D"/>
    <w:rsid w:val="003D5193"/>
    <w:rsid w:val="003D6A16"/>
    <w:rsid w:val="003D78DA"/>
    <w:rsid w:val="003D7970"/>
    <w:rsid w:val="003D7DF9"/>
    <w:rsid w:val="003D7F0D"/>
    <w:rsid w:val="003D7F99"/>
    <w:rsid w:val="003E04E8"/>
    <w:rsid w:val="003E15D3"/>
    <w:rsid w:val="003E19EE"/>
    <w:rsid w:val="003E1CAC"/>
    <w:rsid w:val="003E2171"/>
    <w:rsid w:val="003E239A"/>
    <w:rsid w:val="003E2496"/>
    <w:rsid w:val="003E2754"/>
    <w:rsid w:val="003E28AC"/>
    <w:rsid w:val="003E3022"/>
    <w:rsid w:val="003E3361"/>
    <w:rsid w:val="003E3658"/>
    <w:rsid w:val="003E3771"/>
    <w:rsid w:val="003E3DAC"/>
    <w:rsid w:val="003E3F80"/>
    <w:rsid w:val="003E3FD9"/>
    <w:rsid w:val="003E414B"/>
    <w:rsid w:val="003E43D8"/>
    <w:rsid w:val="003E468A"/>
    <w:rsid w:val="003E48BE"/>
    <w:rsid w:val="003E48F6"/>
    <w:rsid w:val="003E495E"/>
    <w:rsid w:val="003E4BDB"/>
    <w:rsid w:val="003E549A"/>
    <w:rsid w:val="003E57BE"/>
    <w:rsid w:val="003E58B4"/>
    <w:rsid w:val="003E60EC"/>
    <w:rsid w:val="003E6221"/>
    <w:rsid w:val="003E6686"/>
    <w:rsid w:val="003E71B9"/>
    <w:rsid w:val="003E75C4"/>
    <w:rsid w:val="003E782A"/>
    <w:rsid w:val="003E79CD"/>
    <w:rsid w:val="003E7D95"/>
    <w:rsid w:val="003F01D4"/>
    <w:rsid w:val="003F0201"/>
    <w:rsid w:val="003F0224"/>
    <w:rsid w:val="003F0501"/>
    <w:rsid w:val="003F09DE"/>
    <w:rsid w:val="003F0E51"/>
    <w:rsid w:val="003F10E1"/>
    <w:rsid w:val="003F1705"/>
    <w:rsid w:val="003F1775"/>
    <w:rsid w:val="003F182E"/>
    <w:rsid w:val="003F1B18"/>
    <w:rsid w:val="003F1E2B"/>
    <w:rsid w:val="003F1E88"/>
    <w:rsid w:val="003F1FE7"/>
    <w:rsid w:val="003F20BE"/>
    <w:rsid w:val="003F2435"/>
    <w:rsid w:val="003F2453"/>
    <w:rsid w:val="003F2F85"/>
    <w:rsid w:val="003F33EF"/>
    <w:rsid w:val="003F3465"/>
    <w:rsid w:val="003F34E9"/>
    <w:rsid w:val="003F41E1"/>
    <w:rsid w:val="003F44C8"/>
    <w:rsid w:val="003F48C2"/>
    <w:rsid w:val="003F49AC"/>
    <w:rsid w:val="003F4B68"/>
    <w:rsid w:val="003F4E5F"/>
    <w:rsid w:val="003F4F83"/>
    <w:rsid w:val="003F4FE4"/>
    <w:rsid w:val="003F51DB"/>
    <w:rsid w:val="003F59B0"/>
    <w:rsid w:val="003F5E97"/>
    <w:rsid w:val="003F5F1C"/>
    <w:rsid w:val="003F6266"/>
    <w:rsid w:val="003F6BB3"/>
    <w:rsid w:val="003F7167"/>
    <w:rsid w:val="003F71A2"/>
    <w:rsid w:val="003F7375"/>
    <w:rsid w:val="003F7A75"/>
    <w:rsid w:val="003F7EDB"/>
    <w:rsid w:val="00400530"/>
    <w:rsid w:val="00400840"/>
    <w:rsid w:val="00400895"/>
    <w:rsid w:val="0040175A"/>
    <w:rsid w:val="00401764"/>
    <w:rsid w:val="00401A01"/>
    <w:rsid w:val="00402035"/>
    <w:rsid w:val="00402179"/>
    <w:rsid w:val="0040247D"/>
    <w:rsid w:val="00402584"/>
    <w:rsid w:val="004025F7"/>
    <w:rsid w:val="0040262E"/>
    <w:rsid w:val="004026F0"/>
    <w:rsid w:val="00402B27"/>
    <w:rsid w:val="00402BC3"/>
    <w:rsid w:val="004030BD"/>
    <w:rsid w:val="0040350E"/>
    <w:rsid w:val="0040371B"/>
    <w:rsid w:val="004038B1"/>
    <w:rsid w:val="00404012"/>
    <w:rsid w:val="004049C4"/>
    <w:rsid w:val="00404F48"/>
    <w:rsid w:val="00405638"/>
    <w:rsid w:val="00405775"/>
    <w:rsid w:val="00405940"/>
    <w:rsid w:val="0040629C"/>
    <w:rsid w:val="0040666B"/>
    <w:rsid w:val="004068FE"/>
    <w:rsid w:val="004068FF"/>
    <w:rsid w:val="00406D7F"/>
    <w:rsid w:val="00406E5E"/>
    <w:rsid w:val="00406E8F"/>
    <w:rsid w:val="00407254"/>
    <w:rsid w:val="00407735"/>
    <w:rsid w:val="004077AE"/>
    <w:rsid w:val="00407AA7"/>
    <w:rsid w:val="00407AC3"/>
    <w:rsid w:val="00407D60"/>
    <w:rsid w:val="004104EF"/>
    <w:rsid w:val="00410763"/>
    <w:rsid w:val="00410C15"/>
    <w:rsid w:val="004110FD"/>
    <w:rsid w:val="00411BEC"/>
    <w:rsid w:val="00411C61"/>
    <w:rsid w:val="0041224E"/>
    <w:rsid w:val="00412514"/>
    <w:rsid w:val="0041379E"/>
    <w:rsid w:val="004139B2"/>
    <w:rsid w:val="00413A9C"/>
    <w:rsid w:val="004141C0"/>
    <w:rsid w:val="00414327"/>
    <w:rsid w:val="00414642"/>
    <w:rsid w:val="004146B9"/>
    <w:rsid w:val="00415092"/>
    <w:rsid w:val="004156ED"/>
    <w:rsid w:val="00416064"/>
    <w:rsid w:val="00416128"/>
    <w:rsid w:val="0041668A"/>
    <w:rsid w:val="00416BD5"/>
    <w:rsid w:val="00416DA6"/>
    <w:rsid w:val="00417664"/>
    <w:rsid w:val="004179C5"/>
    <w:rsid w:val="00417E4B"/>
    <w:rsid w:val="00420013"/>
    <w:rsid w:val="004204D4"/>
    <w:rsid w:val="00420594"/>
    <w:rsid w:val="004207B4"/>
    <w:rsid w:val="004207BF"/>
    <w:rsid w:val="00420C78"/>
    <w:rsid w:val="004217F9"/>
    <w:rsid w:val="00421929"/>
    <w:rsid w:val="00421A99"/>
    <w:rsid w:val="00421BB1"/>
    <w:rsid w:val="004221EE"/>
    <w:rsid w:val="0042274F"/>
    <w:rsid w:val="00422E69"/>
    <w:rsid w:val="004234B4"/>
    <w:rsid w:val="004235B9"/>
    <w:rsid w:val="004236A4"/>
    <w:rsid w:val="00423721"/>
    <w:rsid w:val="00423A5B"/>
    <w:rsid w:val="00423DEB"/>
    <w:rsid w:val="00423FBB"/>
    <w:rsid w:val="00423FDE"/>
    <w:rsid w:val="0042404E"/>
    <w:rsid w:val="004240C1"/>
    <w:rsid w:val="0042421C"/>
    <w:rsid w:val="004246B5"/>
    <w:rsid w:val="00424AAF"/>
    <w:rsid w:val="00424C3C"/>
    <w:rsid w:val="00424CFC"/>
    <w:rsid w:val="00424E65"/>
    <w:rsid w:val="00425071"/>
    <w:rsid w:val="00425142"/>
    <w:rsid w:val="004259C2"/>
    <w:rsid w:val="00425CC3"/>
    <w:rsid w:val="00426155"/>
    <w:rsid w:val="00426572"/>
    <w:rsid w:val="00426605"/>
    <w:rsid w:val="004267CB"/>
    <w:rsid w:val="00426FA7"/>
    <w:rsid w:val="00426FA9"/>
    <w:rsid w:val="0042720D"/>
    <w:rsid w:val="004276A5"/>
    <w:rsid w:val="00427935"/>
    <w:rsid w:val="0043023C"/>
    <w:rsid w:val="00430704"/>
    <w:rsid w:val="00430891"/>
    <w:rsid w:val="00431053"/>
    <w:rsid w:val="0043145C"/>
    <w:rsid w:val="00431DA2"/>
    <w:rsid w:val="00431DBC"/>
    <w:rsid w:val="00432213"/>
    <w:rsid w:val="0043234C"/>
    <w:rsid w:val="004326A4"/>
    <w:rsid w:val="00433646"/>
    <w:rsid w:val="00433747"/>
    <w:rsid w:val="00433773"/>
    <w:rsid w:val="004339E5"/>
    <w:rsid w:val="00433D00"/>
    <w:rsid w:val="00433FEE"/>
    <w:rsid w:val="00434158"/>
    <w:rsid w:val="00434668"/>
    <w:rsid w:val="0043505B"/>
    <w:rsid w:val="00435473"/>
    <w:rsid w:val="004354F6"/>
    <w:rsid w:val="00435590"/>
    <w:rsid w:val="00435BE2"/>
    <w:rsid w:val="00436326"/>
    <w:rsid w:val="0043693C"/>
    <w:rsid w:val="00436B9D"/>
    <w:rsid w:val="00436E55"/>
    <w:rsid w:val="0043789B"/>
    <w:rsid w:val="00437AE0"/>
    <w:rsid w:val="004400C1"/>
    <w:rsid w:val="00440163"/>
    <w:rsid w:val="00440903"/>
    <w:rsid w:val="00440E50"/>
    <w:rsid w:val="0044123C"/>
    <w:rsid w:val="004417C5"/>
    <w:rsid w:val="00441E08"/>
    <w:rsid w:val="00441F61"/>
    <w:rsid w:val="004422E7"/>
    <w:rsid w:val="0044234A"/>
    <w:rsid w:val="0044258B"/>
    <w:rsid w:val="004425D6"/>
    <w:rsid w:val="00442916"/>
    <w:rsid w:val="00442D01"/>
    <w:rsid w:val="00442F71"/>
    <w:rsid w:val="00442FF6"/>
    <w:rsid w:val="004430CB"/>
    <w:rsid w:val="0044310D"/>
    <w:rsid w:val="0044325D"/>
    <w:rsid w:val="00443881"/>
    <w:rsid w:val="00443CB2"/>
    <w:rsid w:val="004442BA"/>
    <w:rsid w:val="004444D8"/>
    <w:rsid w:val="00444506"/>
    <w:rsid w:val="00444D44"/>
    <w:rsid w:val="00444E5C"/>
    <w:rsid w:val="0044548A"/>
    <w:rsid w:val="0044581B"/>
    <w:rsid w:val="00445A43"/>
    <w:rsid w:val="00445CBE"/>
    <w:rsid w:val="0044621F"/>
    <w:rsid w:val="0044666D"/>
    <w:rsid w:val="00446776"/>
    <w:rsid w:val="004468CC"/>
    <w:rsid w:val="00446989"/>
    <w:rsid w:val="00446D0D"/>
    <w:rsid w:val="00446EA3"/>
    <w:rsid w:val="004472A5"/>
    <w:rsid w:val="00447318"/>
    <w:rsid w:val="0044739D"/>
    <w:rsid w:val="00447830"/>
    <w:rsid w:val="0044783F"/>
    <w:rsid w:val="00447874"/>
    <w:rsid w:val="00447F85"/>
    <w:rsid w:val="00447FE0"/>
    <w:rsid w:val="0045049E"/>
    <w:rsid w:val="00450519"/>
    <w:rsid w:val="00450CCA"/>
    <w:rsid w:val="00451467"/>
    <w:rsid w:val="00451844"/>
    <w:rsid w:val="00451869"/>
    <w:rsid w:val="004519C5"/>
    <w:rsid w:val="00451DA1"/>
    <w:rsid w:val="00452195"/>
    <w:rsid w:val="0045256F"/>
    <w:rsid w:val="00452599"/>
    <w:rsid w:val="0045272A"/>
    <w:rsid w:val="00452EB1"/>
    <w:rsid w:val="00452FE8"/>
    <w:rsid w:val="0045307F"/>
    <w:rsid w:val="00453092"/>
    <w:rsid w:val="00453187"/>
    <w:rsid w:val="0045327B"/>
    <w:rsid w:val="004532E9"/>
    <w:rsid w:val="004536B5"/>
    <w:rsid w:val="00453A83"/>
    <w:rsid w:val="00453B00"/>
    <w:rsid w:val="00453DEA"/>
    <w:rsid w:val="00454143"/>
    <w:rsid w:val="00454420"/>
    <w:rsid w:val="00454BA4"/>
    <w:rsid w:val="00454F42"/>
    <w:rsid w:val="00455016"/>
    <w:rsid w:val="00455095"/>
    <w:rsid w:val="00455876"/>
    <w:rsid w:val="004559BF"/>
    <w:rsid w:val="00455EB0"/>
    <w:rsid w:val="0045618A"/>
    <w:rsid w:val="00456D74"/>
    <w:rsid w:val="004574D8"/>
    <w:rsid w:val="00457588"/>
    <w:rsid w:val="004576DB"/>
    <w:rsid w:val="00457819"/>
    <w:rsid w:val="004578DC"/>
    <w:rsid w:val="00460191"/>
    <w:rsid w:val="00460810"/>
    <w:rsid w:val="00460A0E"/>
    <w:rsid w:val="00460E79"/>
    <w:rsid w:val="004611A3"/>
    <w:rsid w:val="004628C6"/>
    <w:rsid w:val="00462ABC"/>
    <w:rsid w:val="00462CE0"/>
    <w:rsid w:val="00463041"/>
    <w:rsid w:val="00463604"/>
    <w:rsid w:val="0046391B"/>
    <w:rsid w:val="00463AE1"/>
    <w:rsid w:val="0046433B"/>
    <w:rsid w:val="004646CD"/>
    <w:rsid w:val="00464A51"/>
    <w:rsid w:val="00464DA8"/>
    <w:rsid w:val="00464F3D"/>
    <w:rsid w:val="004651FC"/>
    <w:rsid w:val="0046525B"/>
    <w:rsid w:val="00465FC3"/>
    <w:rsid w:val="0046611A"/>
    <w:rsid w:val="004662A3"/>
    <w:rsid w:val="0046630B"/>
    <w:rsid w:val="00466851"/>
    <w:rsid w:val="00466853"/>
    <w:rsid w:val="00466DCD"/>
    <w:rsid w:val="00466F82"/>
    <w:rsid w:val="00467391"/>
    <w:rsid w:val="00467615"/>
    <w:rsid w:val="0046762C"/>
    <w:rsid w:val="00467AF5"/>
    <w:rsid w:val="00467E26"/>
    <w:rsid w:val="004702AD"/>
    <w:rsid w:val="004707F6"/>
    <w:rsid w:val="0047081A"/>
    <w:rsid w:val="00470E1C"/>
    <w:rsid w:val="00470E5F"/>
    <w:rsid w:val="00471252"/>
    <w:rsid w:val="0047162F"/>
    <w:rsid w:val="00471A1E"/>
    <w:rsid w:val="00471C0B"/>
    <w:rsid w:val="00471E8E"/>
    <w:rsid w:val="00471F25"/>
    <w:rsid w:val="004723D3"/>
    <w:rsid w:val="00472716"/>
    <w:rsid w:val="004727B6"/>
    <w:rsid w:val="00472FB8"/>
    <w:rsid w:val="004732D2"/>
    <w:rsid w:val="00473367"/>
    <w:rsid w:val="0047337B"/>
    <w:rsid w:val="004733D0"/>
    <w:rsid w:val="00473698"/>
    <w:rsid w:val="004738F1"/>
    <w:rsid w:val="00473B0D"/>
    <w:rsid w:val="00475A49"/>
    <w:rsid w:val="00475D0E"/>
    <w:rsid w:val="00476ABC"/>
    <w:rsid w:val="00477312"/>
    <w:rsid w:val="004774DF"/>
    <w:rsid w:val="004777CA"/>
    <w:rsid w:val="00477D82"/>
    <w:rsid w:val="004800DB"/>
    <w:rsid w:val="0048064C"/>
    <w:rsid w:val="00480886"/>
    <w:rsid w:val="004808F8"/>
    <w:rsid w:val="00480A31"/>
    <w:rsid w:val="0048147E"/>
    <w:rsid w:val="004817B2"/>
    <w:rsid w:val="00481A3B"/>
    <w:rsid w:val="00481B01"/>
    <w:rsid w:val="0048212B"/>
    <w:rsid w:val="004827AB"/>
    <w:rsid w:val="00482816"/>
    <w:rsid w:val="0048283C"/>
    <w:rsid w:val="00482CFF"/>
    <w:rsid w:val="00483104"/>
    <w:rsid w:val="004831D5"/>
    <w:rsid w:val="00483778"/>
    <w:rsid w:val="004838E9"/>
    <w:rsid w:val="00483CED"/>
    <w:rsid w:val="00483E7F"/>
    <w:rsid w:val="0048419B"/>
    <w:rsid w:val="004844B7"/>
    <w:rsid w:val="0048491F"/>
    <w:rsid w:val="00484F54"/>
    <w:rsid w:val="004851E9"/>
    <w:rsid w:val="00485BB3"/>
    <w:rsid w:val="00485CF3"/>
    <w:rsid w:val="00485FC1"/>
    <w:rsid w:val="00486036"/>
    <w:rsid w:val="00486111"/>
    <w:rsid w:val="004867A2"/>
    <w:rsid w:val="004876B8"/>
    <w:rsid w:val="00487806"/>
    <w:rsid w:val="00487A00"/>
    <w:rsid w:val="00487EE5"/>
    <w:rsid w:val="00490661"/>
    <w:rsid w:val="00490B52"/>
    <w:rsid w:val="00490BD1"/>
    <w:rsid w:val="00490E9A"/>
    <w:rsid w:val="004912F7"/>
    <w:rsid w:val="0049156D"/>
    <w:rsid w:val="00491878"/>
    <w:rsid w:val="0049259B"/>
    <w:rsid w:val="00492B8B"/>
    <w:rsid w:val="00493258"/>
    <w:rsid w:val="0049345E"/>
    <w:rsid w:val="00493A07"/>
    <w:rsid w:val="00494410"/>
    <w:rsid w:val="004947F6"/>
    <w:rsid w:val="00494840"/>
    <w:rsid w:val="004949DC"/>
    <w:rsid w:val="00494A76"/>
    <w:rsid w:val="00494A9C"/>
    <w:rsid w:val="00494B9B"/>
    <w:rsid w:val="00494FE9"/>
    <w:rsid w:val="00495143"/>
    <w:rsid w:val="0049539A"/>
    <w:rsid w:val="00495B11"/>
    <w:rsid w:val="00495C45"/>
    <w:rsid w:val="00495E83"/>
    <w:rsid w:val="004962F8"/>
    <w:rsid w:val="00496478"/>
    <w:rsid w:val="0049702D"/>
    <w:rsid w:val="00497303"/>
    <w:rsid w:val="004973F5"/>
    <w:rsid w:val="00497CFF"/>
    <w:rsid w:val="00497FCD"/>
    <w:rsid w:val="004A008E"/>
    <w:rsid w:val="004A016E"/>
    <w:rsid w:val="004A04D5"/>
    <w:rsid w:val="004A0B52"/>
    <w:rsid w:val="004A0CD9"/>
    <w:rsid w:val="004A0CE8"/>
    <w:rsid w:val="004A0EED"/>
    <w:rsid w:val="004A11C1"/>
    <w:rsid w:val="004A122A"/>
    <w:rsid w:val="004A1884"/>
    <w:rsid w:val="004A2299"/>
    <w:rsid w:val="004A2589"/>
    <w:rsid w:val="004A279B"/>
    <w:rsid w:val="004A2C74"/>
    <w:rsid w:val="004A2D69"/>
    <w:rsid w:val="004A36B2"/>
    <w:rsid w:val="004A3834"/>
    <w:rsid w:val="004A398E"/>
    <w:rsid w:val="004A3F9E"/>
    <w:rsid w:val="004A43F9"/>
    <w:rsid w:val="004A4539"/>
    <w:rsid w:val="004A505F"/>
    <w:rsid w:val="004A550A"/>
    <w:rsid w:val="004A5757"/>
    <w:rsid w:val="004A5801"/>
    <w:rsid w:val="004A59BF"/>
    <w:rsid w:val="004A5F8E"/>
    <w:rsid w:val="004A6695"/>
    <w:rsid w:val="004A6828"/>
    <w:rsid w:val="004A6FC6"/>
    <w:rsid w:val="004A788C"/>
    <w:rsid w:val="004A7954"/>
    <w:rsid w:val="004A7B3C"/>
    <w:rsid w:val="004A7BD2"/>
    <w:rsid w:val="004B0064"/>
    <w:rsid w:val="004B0202"/>
    <w:rsid w:val="004B06E7"/>
    <w:rsid w:val="004B074A"/>
    <w:rsid w:val="004B0B10"/>
    <w:rsid w:val="004B0BC9"/>
    <w:rsid w:val="004B0C52"/>
    <w:rsid w:val="004B0E48"/>
    <w:rsid w:val="004B11A2"/>
    <w:rsid w:val="004B128D"/>
    <w:rsid w:val="004B16AC"/>
    <w:rsid w:val="004B176F"/>
    <w:rsid w:val="004B1B7B"/>
    <w:rsid w:val="004B2601"/>
    <w:rsid w:val="004B312D"/>
    <w:rsid w:val="004B32DE"/>
    <w:rsid w:val="004B403B"/>
    <w:rsid w:val="004B4052"/>
    <w:rsid w:val="004B4184"/>
    <w:rsid w:val="004B43DD"/>
    <w:rsid w:val="004B4840"/>
    <w:rsid w:val="004B4AE5"/>
    <w:rsid w:val="004B4BDB"/>
    <w:rsid w:val="004B501B"/>
    <w:rsid w:val="004B51BA"/>
    <w:rsid w:val="004B64F7"/>
    <w:rsid w:val="004B65CF"/>
    <w:rsid w:val="004B66C8"/>
    <w:rsid w:val="004B673A"/>
    <w:rsid w:val="004B67B9"/>
    <w:rsid w:val="004B68FB"/>
    <w:rsid w:val="004B6941"/>
    <w:rsid w:val="004B6ACC"/>
    <w:rsid w:val="004B6E8C"/>
    <w:rsid w:val="004B716A"/>
    <w:rsid w:val="004B7767"/>
    <w:rsid w:val="004B78B2"/>
    <w:rsid w:val="004B7CA3"/>
    <w:rsid w:val="004C03B5"/>
    <w:rsid w:val="004C0E0A"/>
    <w:rsid w:val="004C1018"/>
    <w:rsid w:val="004C1152"/>
    <w:rsid w:val="004C123B"/>
    <w:rsid w:val="004C1318"/>
    <w:rsid w:val="004C1BDD"/>
    <w:rsid w:val="004C1BF9"/>
    <w:rsid w:val="004C2207"/>
    <w:rsid w:val="004C239C"/>
    <w:rsid w:val="004C25DC"/>
    <w:rsid w:val="004C27EE"/>
    <w:rsid w:val="004C30C8"/>
    <w:rsid w:val="004C37E8"/>
    <w:rsid w:val="004C3D63"/>
    <w:rsid w:val="004C3ECB"/>
    <w:rsid w:val="004C4139"/>
    <w:rsid w:val="004C44F8"/>
    <w:rsid w:val="004C4548"/>
    <w:rsid w:val="004C464A"/>
    <w:rsid w:val="004C4816"/>
    <w:rsid w:val="004C48AF"/>
    <w:rsid w:val="004C4BDE"/>
    <w:rsid w:val="004C4CF9"/>
    <w:rsid w:val="004C4D0B"/>
    <w:rsid w:val="004C4E33"/>
    <w:rsid w:val="004C4E40"/>
    <w:rsid w:val="004C5305"/>
    <w:rsid w:val="004C5BA6"/>
    <w:rsid w:val="004C5BB8"/>
    <w:rsid w:val="004C62E2"/>
    <w:rsid w:val="004C659D"/>
    <w:rsid w:val="004C65CE"/>
    <w:rsid w:val="004C69CF"/>
    <w:rsid w:val="004C6C4D"/>
    <w:rsid w:val="004C6DA3"/>
    <w:rsid w:val="004C6F15"/>
    <w:rsid w:val="004C703A"/>
    <w:rsid w:val="004C7ACB"/>
    <w:rsid w:val="004C7B74"/>
    <w:rsid w:val="004C7FAD"/>
    <w:rsid w:val="004D00E2"/>
    <w:rsid w:val="004D02FC"/>
    <w:rsid w:val="004D05FD"/>
    <w:rsid w:val="004D0770"/>
    <w:rsid w:val="004D0C7C"/>
    <w:rsid w:val="004D0D62"/>
    <w:rsid w:val="004D123F"/>
    <w:rsid w:val="004D146B"/>
    <w:rsid w:val="004D14DE"/>
    <w:rsid w:val="004D1665"/>
    <w:rsid w:val="004D1DE5"/>
    <w:rsid w:val="004D1E01"/>
    <w:rsid w:val="004D1E3A"/>
    <w:rsid w:val="004D2061"/>
    <w:rsid w:val="004D264C"/>
    <w:rsid w:val="004D297D"/>
    <w:rsid w:val="004D30F3"/>
    <w:rsid w:val="004D3160"/>
    <w:rsid w:val="004D3AE6"/>
    <w:rsid w:val="004D3E10"/>
    <w:rsid w:val="004D4016"/>
    <w:rsid w:val="004D43BB"/>
    <w:rsid w:val="004D487B"/>
    <w:rsid w:val="004D4F5C"/>
    <w:rsid w:val="004D5DAD"/>
    <w:rsid w:val="004D61C9"/>
    <w:rsid w:val="004D62D5"/>
    <w:rsid w:val="004D6414"/>
    <w:rsid w:val="004D6643"/>
    <w:rsid w:val="004D6BCD"/>
    <w:rsid w:val="004D7001"/>
    <w:rsid w:val="004D7792"/>
    <w:rsid w:val="004D7891"/>
    <w:rsid w:val="004D79DB"/>
    <w:rsid w:val="004D7C9E"/>
    <w:rsid w:val="004D7D2C"/>
    <w:rsid w:val="004D7DD4"/>
    <w:rsid w:val="004D7F79"/>
    <w:rsid w:val="004E0417"/>
    <w:rsid w:val="004E046F"/>
    <w:rsid w:val="004E048F"/>
    <w:rsid w:val="004E056A"/>
    <w:rsid w:val="004E0E5A"/>
    <w:rsid w:val="004E10B6"/>
    <w:rsid w:val="004E11D1"/>
    <w:rsid w:val="004E1307"/>
    <w:rsid w:val="004E1B99"/>
    <w:rsid w:val="004E2510"/>
    <w:rsid w:val="004E2E8E"/>
    <w:rsid w:val="004E345D"/>
    <w:rsid w:val="004E36DA"/>
    <w:rsid w:val="004E379E"/>
    <w:rsid w:val="004E3B8F"/>
    <w:rsid w:val="004E3F41"/>
    <w:rsid w:val="004E40CE"/>
    <w:rsid w:val="004E418C"/>
    <w:rsid w:val="004E4805"/>
    <w:rsid w:val="004E4974"/>
    <w:rsid w:val="004E4984"/>
    <w:rsid w:val="004E4A7E"/>
    <w:rsid w:val="004E4C80"/>
    <w:rsid w:val="004E4C82"/>
    <w:rsid w:val="004E50E6"/>
    <w:rsid w:val="004E5357"/>
    <w:rsid w:val="004E57A6"/>
    <w:rsid w:val="004E59B4"/>
    <w:rsid w:val="004E5DCF"/>
    <w:rsid w:val="004E6028"/>
    <w:rsid w:val="004E6067"/>
    <w:rsid w:val="004E6504"/>
    <w:rsid w:val="004E65B9"/>
    <w:rsid w:val="004E706E"/>
    <w:rsid w:val="004E7072"/>
    <w:rsid w:val="004E72E1"/>
    <w:rsid w:val="004E73D9"/>
    <w:rsid w:val="004E7574"/>
    <w:rsid w:val="004E7662"/>
    <w:rsid w:val="004E7BD6"/>
    <w:rsid w:val="004E7CD9"/>
    <w:rsid w:val="004E7ED2"/>
    <w:rsid w:val="004F0060"/>
    <w:rsid w:val="004F0180"/>
    <w:rsid w:val="004F09D4"/>
    <w:rsid w:val="004F146E"/>
    <w:rsid w:val="004F1E52"/>
    <w:rsid w:val="004F22A0"/>
    <w:rsid w:val="004F2674"/>
    <w:rsid w:val="004F26F5"/>
    <w:rsid w:val="004F2877"/>
    <w:rsid w:val="004F2883"/>
    <w:rsid w:val="004F29D3"/>
    <w:rsid w:val="004F29D9"/>
    <w:rsid w:val="004F2D59"/>
    <w:rsid w:val="004F369B"/>
    <w:rsid w:val="004F36CC"/>
    <w:rsid w:val="004F376B"/>
    <w:rsid w:val="004F38A1"/>
    <w:rsid w:val="004F4498"/>
    <w:rsid w:val="004F4AF0"/>
    <w:rsid w:val="004F5081"/>
    <w:rsid w:val="004F5242"/>
    <w:rsid w:val="004F55E8"/>
    <w:rsid w:val="004F5B35"/>
    <w:rsid w:val="004F62AD"/>
    <w:rsid w:val="004F658B"/>
    <w:rsid w:val="004F6940"/>
    <w:rsid w:val="004F6B13"/>
    <w:rsid w:val="004F6D7A"/>
    <w:rsid w:val="004F6F09"/>
    <w:rsid w:val="004F72AA"/>
    <w:rsid w:val="004F741C"/>
    <w:rsid w:val="004F758D"/>
    <w:rsid w:val="004F79CE"/>
    <w:rsid w:val="004F7A64"/>
    <w:rsid w:val="00500125"/>
    <w:rsid w:val="00500690"/>
    <w:rsid w:val="00500EA6"/>
    <w:rsid w:val="0050137D"/>
    <w:rsid w:val="00501B37"/>
    <w:rsid w:val="00501BEA"/>
    <w:rsid w:val="00502341"/>
    <w:rsid w:val="00502F25"/>
    <w:rsid w:val="00503416"/>
    <w:rsid w:val="00503F57"/>
    <w:rsid w:val="00504167"/>
    <w:rsid w:val="00504206"/>
    <w:rsid w:val="00504276"/>
    <w:rsid w:val="0050453B"/>
    <w:rsid w:val="0050462C"/>
    <w:rsid w:val="00504FA1"/>
    <w:rsid w:val="00505045"/>
    <w:rsid w:val="0050546F"/>
    <w:rsid w:val="005055AB"/>
    <w:rsid w:val="00505FDC"/>
    <w:rsid w:val="005061C9"/>
    <w:rsid w:val="005061D3"/>
    <w:rsid w:val="005062F8"/>
    <w:rsid w:val="0050631F"/>
    <w:rsid w:val="00506A8A"/>
    <w:rsid w:val="00506AC1"/>
    <w:rsid w:val="00506BBF"/>
    <w:rsid w:val="00506C2E"/>
    <w:rsid w:val="00506C78"/>
    <w:rsid w:val="00506C85"/>
    <w:rsid w:val="00507502"/>
    <w:rsid w:val="005076F3"/>
    <w:rsid w:val="005079A5"/>
    <w:rsid w:val="0051026A"/>
    <w:rsid w:val="00510480"/>
    <w:rsid w:val="00510709"/>
    <w:rsid w:val="005107BB"/>
    <w:rsid w:val="00511701"/>
    <w:rsid w:val="00511E32"/>
    <w:rsid w:val="0051271E"/>
    <w:rsid w:val="00512AD6"/>
    <w:rsid w:val="005132C8"/>
    <w:rsid w:val="00513C12"/>
    <w:rsid w:val="0051443D"/>
    <w:rsid w:val="00514527"/>
    <w:rsid w:val="00514722"/>
    <w:rsid w:val="00514902"/>
    <w:rsid w:val="00514C33"/>
    <w:rsid w:val="00515560"/>
    <w:rsid w:val="00515975"/>
    <w:rsid w:val="00515F85"/>
    <w:rsid w:val="0051600F"/>
    <w:rsid w:val="00516404"/>
    <w:rsid w:val="00516877"/>
    <w:rsid w:val="0051688B"/>
    <w:rsid w:val="00516E4E"/>
    <w:rsid w:val="00517320"/>
    <w:rsid w:val="00517327"/>
    <w:rsid w:val="005174F9"/>
    <w:rsid w:val="00517B70"/>
    <w:rsid w:val="00517BD5"/>
    <w:rsid w:val="00517D65"/>
    <w:rsid w:val="00520184"/>
    <w:rsid w:val="00520B91"/>
    <w:rsid w:val="00521121"/>
    <w:rsid w:val="00521A7B"/>
    <w:rsid w:val="00521DFF"/>
    <w:rsid w:val="005225BF"/>
    <w:rsid w:val="00522A02"/>
    <w:rsid w:val="00522C8A"/>
    <w:rsid w:val="00522CB3"/>
    <w:rsid w:val="00522CB4"/>
    <w:rsid w:val="00523405"/>
    <w:rsid w:val="005237C0"/>
    <w:rsid w:val="00523D12"/>
    <w:rsid w:val="005244CF"/>
    <w:rsid w:val="005246A9"/>
    <w:rsid w:val="005248B4"/>
    <w:rsid w:val="00524D66"/>
    <w:rsid w:val="00524E47"/>
    <w:rsid w:val="005250E3"/>
    <w:rsid w:val="00525127"/>
    <w:rsid w:val="00525240"/>
    <w:rsid w:val="00525357"/>
    <w:rsid w:val="005259F5"/>
    <w:rsid w:val="00525BCD"/>
    <w:rsid w:val="005261CE"/>
    <w:rsid w:val="00526311"/>
    <w:rsid w:val="00526AED"/>
    <w:rsid w:val="005270AD"/>
    <w:rsid w:val="005271C8"/>
    <w:rsid w:val="0052762A"/>
    <w:rsid w:val="00527E62"/>
    <w:rsid w:val="005306E4"/>
    <w:rsid w:val="00530AB1"/>
    <w:rsid w:val="00531342"/>
    <w:rsid w:val="00531553"/>
    <w:rsid w:val="00531669"/>
    <w:rsid w:val="00531D9E"/>
    <w:rsid w:val="00532452"/>
    <w:rsid w:val="005327A3"/>
    <w:rsid w:val="00533135"/>
    <w:rsid w:val="0053352B"/>
    <w:rsid w:val="005342AF"/>
    <w:rsid w:val="005344F3"/>
    <w:rsid w:val="0053471B"/>
    <w:rsid w:val="005347DF"/>
    <w:rsid w:val="00534B51"/>
    <w:rsid w:val="00534CDF"/>
    <w:rsid w:val="0053527D"/>
    <w:rsid w:val="00535360"/>
    <w:rsid w:val="0053582B"/>
    <w:rsid w:val="00535856"/>
    <w:rsid w:val="00535EFA"/>
    <w:rsid w:val="005361D5"/>
    <w:rsid w:val="005363A5"/>
    <w:rsid w:val="00536582"/>
    <w:rsid w:val="00536820"/>
    <w:rsid w:val="005368E5"/>
    <w:rsid w:val="00536B7D"/>
    <w:rsid w:val="00537416"/>
    <w:rsid w:val="00537942"/>
    <w:rsid w:val="00537984"/>
    <w:rsid w:val="005379D6"/>
    <w:rsid w:val="00537E20"/>
    <w:rsid w:val="00540179"/>
    <w:rsid w:val="00540463"/>
    <w:rsid w:val="00540A82"/>
    <w:rsid w:val="00540CA0"/>
    <w:rsid w:val="00540F2A"/>
    <w:rsid w:val="00541356"/>
    <w:rsid w:val="00541462"/>
    <w:rsid w:val="005415CD"/>
    <w:rsid w:val="00541AEB"/>
    <w:rsid w:val="00541E20"/>
    <w:rsid w:val="00542360"/>
    <w:rsid w:val="005423C5"/>
    <w:rsid w:val="00542433"/>
    <w:rsid w:val="005425CE"/>
    <w:rsid w:val="00542860"/>
    <w:rsid w:val="00542996"/>
    <w:rsid w:val="00543098"/>
    <w:rsid w:val="005432AC"/>
    <w:rsid w:val="00543447"/>
    <w:rsid w:val="0054362D"/>
    <w:rsid w:val="005437B4"/>
    <w:rsid w:val="005438D4"/>
    <w:rsid w:val="0054433F"/>
    <w:rsid w:val="00544360"/>
    <w:rsid w:val="00544A21"/>
    <w:rsid w:val="00544CCF"/>
    <w:rsid w:val="005457F8"/>
    <w:rsid w:val="00545898"/>
    <w:rsid w:val="00545ABD"/>
    <w:rsid w:val="00545F3B"/>
    <w:rsid w:val="00546117"/>
    <w:rsid w:val="00546168"/>
    <w:rsid w:val="0054635D"/>
    <w:rsid w:val="005465D3"/>
    <w:rsid w:val="0054688A"/>
    <w:rsid w:val="00546D93"/>
    <w:rsid w:val="00546FC8"/>
    <w:rsid w:val="005471DF"/>
    <w:rsid w:val="00547D6A"/>
    <w:rsid w:val="0055003F"/>
    <w:rsid w:val="00550063"/>
    <w:rsid w:val="00550258"/>
    <w:rsid w:val="005502A3"/>
    <w:rsid w:val="00550865"/>
    <w:rsid w:val="00550964"/>
    <w:rsid w:val="0055107F"/>
    <w:rsid w:val="0055167E"/>
    <w:rsid w:val="005517A6"/>
    <w:rsid w:val="0055186F"/>
    <w:rsid w:val="0055191A"/>
    <w:rsid w:val="00551A54"/>
    <w:rsid w:val="00551B67"/>
    <w:rsid w:val="00551C49"/>
    <w:rsid w:val="005525F0"/>
    <w:rsid w:val="005526CE"/>
    <w:rsid w:val="005528AA"/>
    <w:rsid w:val="005529C5"/>
    <w:rsid w:val="00552B1A"/>
    <w:rsid w:val="00552CC5"/>
    <w:rsid w:val="00552F2B"/>
    <w:rsid w:val="00553039"/>
    <w:rsid w:val="005530A2"/>
    <w:rsid w:val="005534B5"/>
    <w:rsid w:val="00553B49"/>
    <w:rsid w:val="00553D16"/>
    <w:rsid w:val="00553DED"/>
    <w:rsid w:val="0055409D"/>
    <w:rsid w:val="0055422D"/>
    <w:rsid w:val="00554392"/>
    <w:rsid w:val="0055442A"/>
    <w:rsid w:val="005544AB"/>
    <w:rsid w:val="00554FA2"/>
    <w:rsid w:val="005551A9"/>
    <w:rsid w:val="005552CF"/>
    <w:rsid w:val="00555779"/>
    <w:rsid w:val="005557AC"/>
    <w:rsid w:val="0055586A"/>
    <w:rsid w:val="00555BCE"/>
    <w:rsid w:val="00556195"/>
    <w:rsid w:val="005565C7"/>
    <w:rsid w:val="00556856"/>
    <w:rsid w:val="005569D9"/>
    <w:rsid w:val="00556A48"/>
    <w:rsid w:val="00556B15"/>
    <w:rsid w:val="00556E71"/>
    <w:rsid w:val="00557518"/>
    <w:rsid w:val="00557937"/>
    <w:rsid w:val="00557978"/>
    <w:rsid w:val="00557AFF"/>
    <w:rsid w:val="00557D45"/>
    <w:rsid w:val="0056072A"/>
    <w:rsid w:val="0056080A"/>
    <w:rsid w:val="005610A8"/>
    <w:rsid w:val="005611BE"/>
    <w:rsid w:val="00561960"/>
    <w:rsid w:val="00561A23"/>
    <w:rsid w:val="00561AE8"/>
    <w:rsid w:val="00561E27"/>
    <w:rsid w:val="00562184"/>
    <w:rsid w:val="0056289C"/>
    <w:rsid w:val="00562959"/>
    <w:rsid w:val="00562A67"/>
    <w:rsid w:val="00562C3A"/>
    <w:rsid w:val="00562C4B"/>
    <w:rsid w:val="00563495"/>
    <w:rsid w:val="005635FF"/>
    <w:rsid w:val="005636BB"/>
    <w:rsid w:val="005636CA"/>
    <w:rsid w:val="00563BBB"/>
    <w:rsid w:val="00564A21"/>
    <w:rsid w:val="00564C2F"/>
    <w:rsid w:val="005653A0"/>
    <w:rsid w:val="00565672"/>
    <w:rsid w:val="00565701"/>
    <w:rsid w:val="00565803"/>
    <w:rsid w:val="00565BF7"/>
    <w:rsid w:val="005661D0"/>
    <w:rsid w:val="00566309"/>
    <w:rsid w:val="00566A35"/>
    <w:rsid w:val="00567468"/>
    <w:rsid w:val="00567B79"/>
    <w:rsid w:val="00567D99"/>
    <w:rsid w:val="00567E6B"/>
    <w:rsid w:val="005704AA"/>
    <w:rsid w:val="00570851"/>
    <w:rsid w:val="005708E0"/>
    <w:rsid w:val="00570AD1"/>
    <w:rsid w:val="00570CC0"/>
    <w:rsid w:val="00570DE1"/>
    <w:rsid w:val="00570E1A"/>
    <w:rsid w:val="0057100B"/>
    <w:rsid w:val="0057127A"/>
    <w:rsid w:val="00571D62"/>
    <w:rsid w:val="00571DDC"/>
    <w:rsid w:val="00571F9F"/>
    <w:rsid w:val="00572A8B"/>
    <w:rsid w:val="00572BCD"/>
    <w:rsid w:val="00572E1C"/>
    <w:rsid w:val="00573172"/>
    <w:rsid w:val="005734FB"/>
    <w:rsid w:val="00573C53"/>
    <w:rsid w:val="0057431C"/>
    <w:rsid w:val="00574922"/>
    <w:rsid w:val="00574A0C"/>
    <w:rsid w:val="00574DF7"/>
    <w:rsid w:val="005750AD"/>
    <w:rsid w:val="005753AF"/>
    <w:rsid w:val="00575921"/>
    <w:rsid w:val="005760EF"/>
    <w:rsid w:val="00576392"/>
    <w:rsid w:val="005765D9"/>
    <w:rsid w:val="00576BDA"/>
    <w:rsid w:val="00576CBC"/>
    <w:rsid w:val="00576DD8"/>
    <w:rsid w:val="00576F05"/>
    <w:rsid w:val="0057725D"/>
    <w:rsid w:val="00577485"/>
    <w:rsid w:val="005777BE"/>
    <w:rsid w:val="005779C3"/>
    <w:rsid w:val="00577D66"/>
    <w:rsid w:val="00580171"/>
    <w:rsid w:val="005802BA"/>
    <w:rsid w:val="00580757"/>
    <w:rsid w:val="00581880"/>
    <w:rsid w:val="005818DD"/>
    <w:rsid w:val="00582301"/>
    <w:rsid w:val="0058271D"/>
    <w:rsid w:val="00582D68"/>
    <w:rsid w:val="00582F30"/>
    <w:rsid w:val="0058332F"/>
    <w:rsid w:val="005836FF"/>
    <w:rsid w:val="00583887"/>
    <w:rsid w:val="00583B0D"/>
    <w:rsid w:val="00583B91"/>
    <w:rsid w:val="005841FC"/>
    <w:rsid w:val="00584485"/>
    <w:rsid w:val="0058466D"/>
    <w:rsid w:val="00584B0B"/>
    <w:rsid w:val="00585048"/>
    <w:rsid w:val="00585D09"/>
    <w:rsid w:val="00585F2B"/>
    <w:rsid w:val="0058645D"/>
    <w:rsid w:val="005866FA"/>
    <w:rsid w:val="005869FB"/>
    <w:rsid w:val="005872DD"/>
    <w:rsid w:val="00587F64"/>
    <w:rsid w:val="00590277"/>
    <w:rsid w:val="00590CC3"/>
    <w:rsid w:val="00591010"/>
    <w:rsid w:val="00591177"/>
    <w:rsid w:val="0059124F"/>
    <w:rsid w:val="00591812"/>
    <w:rsid w:val="00591825"/>
    <w:rsid w:val="00591C16"/>
    <w:rsid w:val="005922DC"/>
    <w:rsid w:val="00592947"/>
    <w:rsid w:val="00592948"/>
    <w:rsid w:val="00592AB1"/>
    <w:rsid w:val="00592BAA"/>
    <w:rsid w:val="005931E7"/>
    <w:rsid w:val="00593214"/>
    <w:rsid w:val="00593D2C"/>
    <w:rsid w:val="0059451B"/>
    <w:rsid w:val="005948FE"/>
    <w:rsid w:val="00595579"/>
    <w:rsid w:val="00595602"/>
    <w:rsid w:val="00595861"/>
    <w:rsid w:val="00595C5B"/>
    <w:rsid w:val="00595D1D"/>
    <w:rsid w:val="00596095"/>
    <w:rsid w:val="005965E7"/>
    <w:rsid w:val="005967EB"/>
    <w:rsid w:val="00596D08"/>
    <w:rsid w:val="00596D87"/>
    <w:rsid w:val="005970CD"/>
    <w:rsid w:val="00597309"/>
    <w:rsid w:val="00597979"/>
    <w:rsid w:val="00597C41"/>
    <w:rsid w:val="005A01D9"/>
    <w:rsid w:val="005A0438"/>
    <w:rsid w:val="005A0BBD"/>
    <w:rsid w:val="005A0D51"/>
    <w:rsid w:val="005A1024"/>
    <w:rsid w:val="005A1D46"/>
    <w:rsid w:val="005A1DD2"/>
    <w:rsid w:val="005A220D"/>
    <w:rsid w:val="005A2C6D"/>
    <w:rsid w:val="005A354F"/>
    <w:rsid w:val="005A37A1"/>
    <w:rsid w:val="005A3A0E"/>
    <w:rsid w:val="005A3B9B"/>
    <w:rsid w:val="005A3D8D"/>
    <w:rsid w:val="005A3F8C"/>
    <w:rsid w:val="005A4212"/>
    <w:rsid w:val="005A4400"/>
    <w:rsid w:val="005A45CC"/>
    <w:rsid w:val="005A4700"/>
    <w:rsid w:val="005A54A4"/>
    <w:rsid w:val="005A5674"/>
    <w:rsid w:val="005A5990"/>
    <w:rsid w:val="005A625B"/>
    <w:rsid w:val="005A6B21"/>
    <w:rsid w:val="005A6BD8"/>
    <w:rsid w:val="005A6E6A"/>
    <w:rsid w:val="005A78E2"/>
    <w:rsid w:val="005A79A6"/>
    <w:rsid w:val="005A7DAA"/>
    <w:rsid w:val="005A7E2F"/>
    <w:rsid w:val="005B0157"/>
    <w:rsid w:val="005B0244"/>
    <w:rsid w:val="005B1174"/>
    <w:rsid w:val="005B1281"/>
    <w:rsid w:val="005B166D"/>
    <w:rsid w:val="005B17B7"/>
    <w:rsid w:val="005B1E80"/>
    <w:rsid w:val="005B21CA"/>
    <w:rsid w:val="005B2BF2"/>
    <w:rsid w:val="005B3135"/>
    <w:rsid w:val="005B31FA"/>
    <w:rsid w:val="005B386B"/>
    <w:rsid w:val="005B3F43"/>
    <w:rsid w:val="005B4A37"/>
    <w:rsid w:val="005B4C84"/>
    <w:rsid w:val="005B4C94"/>
    <w:rsid w:val="005B4ED2"/>
    <w:rsid w:val="005B5019"/>
    <w:rsid w:val="005B525E"/>
    <w:rsid w:val="005B5342"/>
    <w:rsid w:val="005B5482"/>
    <w:rsid w:val="005B56C9"/>
    <w:rsid w:val="005B56EC"/>
    <w:rsid w:val="005B56FA"/>
    <w:rsid w:val="005B5854"/>
    <w:rsid w:val="005B5AFE"/>
    <w:rsid w:val="005B5E1B"/>
    <w:rsid w:val="005B5E2C"/>
    <w:rsid w:val="005B5E7F"/>
    <w:rsid w:val="005B5F87"/>
    <w:rsid w:val="005B6262"/>
    <w:rsid w:val="005B6883"/>
    <w:rsid w:val="005B6E30"/>
    <w:rsid w:val="005B758E"/>
    <w:rsid w:val="005B761E"/>
    <w:rsid w:val="005B7CDB"/>
    <w:rsid w:val="005B7FFE"/>
    <w:rsid w:val="005C02D7"/>
    <w:rsid w:val="005C0586"/>
    <w:rsid w:val="005C0DA6"/>
    <w:rsid w:val="005C0E2C"/>
    <w:rsid w:val="005C14DE"/>
    <w:rsid w:val="005C18E5"/>
    <w:rsid w:val="005C1C68"/>
    <w:rsid w:val="005C1D84"/>
    <w:rsid w:val="005C36A6"/>
    <w:rsid w:val="005C36F1"/>
    <w:rsid w:val="005C37AE"/>
    <w:rsid w:val="005C38D1"/>
    <w:rsid w:val="005C3B69"/>
    <w:rsid w:val="005C450B"/>
    <w:rsid w:val="005C527D"/>
    <w:rsid w:val="005C53A8"/>
    <w:rsid w:val="005C551B"/>
    <w:rsid w:val="005C5CC8"/>
    <w:rsid w:val="005C5FBE"/>
    <w:rsid w:val="005C6828"/>
    <w:rsid w:val="005C6B83"/>
    <w:rsid w:val="005C6DB6"/>
    <w:rsid w:val="005C6EEB"/>
    <w:rsid w:val="005C71B8"/>
    <w:rsid w:val="005C7F1A"/>
    <w:rsid w:val="005D065E"/>
    <w:rsid w:val="005D08A2"/>
    <w:rsid w:val="005D09C3"/>
    <w:rsid w:val="005D0A1C"/>
    <w:rsid w:val="005D0D1F"/>
    <w:rsid w:val="005D1029"/>
    <w:rsid w:val="005D11D1"/>
    <w:rsid w:val="005D13A3"/>
    <w:rsid w:val="005D157D"/>
    <w:rsid w:val="005D1A95"/>
    <w:rsid w:val="005D2417"/>
    <w:rsid w:val="005D24EE"/>
    <w:rsid w:val="005D380E"/>
    <w:rsid w:val="005D39D2"/>
    <w:rsid w:val="005D41AB"/>
    <w:rsid w:val="005D4527"/>
    <w:rsid w:val="005D4876"/>
    <w:rsid w:val="005D48C4"/>
    <w:rsid w:val="005D4A15"/>
    <w:rsid w:val="005D4C8E"/>
    <w:rsid w:val="005D4FA8"/>
    <w:rsid w:val="005D5318"/>
    <w:rsid w:val="005D5589"/>
    <w:rsid w:val="005D5672"/>
    <w:rsid w:val="005D5925"/>
    <w:rsid w:val="005D5926"/>
    <w:rsid w:val="005D5B95"/>
    <w:rsid w:val="005D6129"/>
    <w:rsid w:val="005D643F"/>
    <w:rsid w:val="005D6959"/>
    <w:rsid w:val="005D6A6C"/>
    <w:rsid w:val="005D6CA8"/>
    <w:rsid w:val="005D6DCF"/>
    <w:rsid w:val="005D7054"/>
    <w:rsid w:val="005D72A8"/>
    <w:rsid w:val="005D73FF"/>
    <w:rsid w:val="005D77CD"/>
    <w:rsid w:val="005D7B85"/>
    <w:rsid w:val="005D7FA3"/>
    <w:rsid w:val="005E0590"/>
    <w:rsid w:val="005E07BC"/>
    <w:rsid w:val="005E11B8"/>
    <w:rsid w:val="005E17E9"/>
    <w:rsid w:val="005E20A1"/>
    <w:rsid w:val="005E20F6"/>
    <w:rsid w:val="005E2B0A"/>
    <w:rsid w:val="005E2B2F"/>
    <w:rsid w:val="005E30CD"/>
    <w:rsid w:val="005E33FF"/>
    <w:rsid w:val="005E341C"/>
    <w:rsid w:val="005E3808"/>
    <w:rsid w:val="005E3827"/>
    <w:rsid w:val="005E4028"/>
    <w:rsid w:val="005E4187"/>
    <w:rsid w:val="005E47F4"/>
    <w:rsid w:val="005E4C1C"/>
    <w:rsid w:val="005E4D94"/>
    <w:rsid w:val="005E4DDB"/>
    <w:rsid w:val="005E4EC0"/>
    <w:rsid w:val="005E5839"/>
    <w:rsid w:val="005E5B5B"/>
    <w:rsid w:val="005E5F3A"/>
    <w:rsid w:val="005E5FDC"/>
    <w:rsid w:val="005E68BD"/>
    <w:rsid w:val="005E69E1"/>
    <w:rsid w:val="005E6A8E"/>
    <w:rsid w:val="005E6E9F"/>
    <w:rsid w:val="005E72F2"/>
    <w:rsid w:val="005E7899"/>
    <w:rsid w:val="005E7901"/>
    <w:rsid w:val="005F0124"/>
    <w:rsid w:val="005F013B"/>
    <w:rsid w:val="005F01E4"/>
    <w:rsid w:val="005F08BC"/>
    <w:rsid w:val="005F0A8C"/>
    <w:rsid w:val="005F0FCC"/>
    <w:rsid w:val="005F13D3"/>
    <w:rsid w:val="005F13D9"/>
    <w:rsid w:val="005F1E74"/>
    <w:rsid w:val="005F1EF3"/>
    <w:rsid w:val="005F217A"/>
    <w:rsid w:val="005F2378"/>
    <w:rsid w:val="005F25CD"/>
    <w:rsid w:val="005F2720"/>
    <w:rsid w:val="005F3BBA"/>
    <w:rsid w:val="005F4112"/>
    <w:rsid w:val="005F4363"/>
    <w:rsid w:val="005F5172"/>
    <w:rsid w:val="005F5333"/>
    <w:rsid w:val="005F55E2"/>
    <w:rsid w:val="005F589E"/>
    <w:rsid w:val="005F589F"/>
    <w:rsid w:val="005F5C84"/>
    <w:rsid w:val="005F5DBC"/>
    <w:rsid w:val="005F5E96"/>
    <w:rsid w:val="005F5FF5"/>
    <w:rsid w:val="005F60A2"/>
    <w:rsid w:val="005F6581"/>
    <w:rsid w:val="005F69AC"/>
    <w:rsid w:val="005F7174"/>
    <w:rsid w:val="005F7292"/>
    <w:rsid w:val="005F757E"/>
    <w:rsid w:val="005F777F"/>
    <w:rsid w:val="005F7A69"/>
    <w:rsid w:val="005F7C85"/>
    <w:rsid w:val="005F7E38"/>
    <w:rsid w:val="006000B5"/>
    <w:rsid w:val="00600B8A"/>
    <w:rsid w:val="006012D3"/>
    <w:rsid w:val="006016DE"/>
    <w:rsid w:val="006017AC"/>
    <w:rsid w:val="00601932"/>
    <w:rsid w:val="00601A03"/>
    <w:rsid w:val="00601C68"/>
    <w:rsid w:val="00601C99"/>
    <w:rsid w:val="00601D7B"/>
    <w:rsid w:val="0060307B"/>
    <w:rsid w:val="006030B2"/>
    <w:rsid w:val="006031AD"/>
    <w:rsid w:val="0060331A"/>
    <w:rsid w:val="00603337"/>
    <w:rsid w:val="006033AB"/>
    <w:rsid w:val="0060346E"/>
    <w:rsid w:val="00603698"/>
    <w:rsid w:val="00604176"/>
    <w:rsid w:val="006047A6"/>
    <w:rsid w:val="00604BE4"/>
    <w:rsid w:val="00604D59"/>
    <w:rsid w:val="00604E5B"/>
    <w:rsid w:val="00604EA6"/>
    <w:rsid w:val="00605ABE"/>
    <w:rsid w:val="00605DDB"/>
    <w:rsid w:val="00606651"/>
    <w:rsid w:val="0060665B"/>
    <w:rsid w:val="00606691"/>
    <w:rsid w:val="00606824"/>
    <w:rsid w:val="00607043"/>
    <w:rsid w:val="006073FF"/>
    <w:rsid w:val="00607533"/>
    <w:rsid w:val="0060757B"/>
    <w:rsid w:val="006075C3"/>
    <w:rsid w:val="006076F4"/>
    <w:rsid w:val="00607750"/>
    <w:rsid w:val="006079E6"/>
    <w:rsid w:val="00610011"/>
    <w:rsid w:val="006102C2"/>
    <w:rsid w:val="0061045C"/>
    <w:rsid w:val="006108D3"/>
    <w:rsid w:val="006111AA"/>
    <w:rsid w:val="00611520"/>
    <w:rsid w:val="006116B0"/>
    <w:rsid w:val="00611AA5"/>
    <w:rsid w:val="00611BFA"/>
    <w:rsid w:val="006121CE"/>
    <w:rsid w:val="006122DC"/>
    <w:rsid w:val="00612544"/>
    <w:rsid w:val="006125CC"/>
    <w:rsid w:val="00612830"/>
    <w:rsid w:val="00612F42"/>
    <w:rsid w:val="00612FA7"/>
    <w:rsid w:val="006130DD"/>
    <w:rsid w:val="006135AB"/>
    <w:rsid w:val="0061388D"/>
    <w:rsid w:val="00613B1E"/>
    <w:rsid w:val="0061434B"/>
    <w:rsid w:val="0061457D"/>
    <w:rsid w:val="00614950"/>
    <w:rsid w:val="00614A19"/>
    <w:rsid w:val="00614D36"/>
    <w:rsid w:val="00615020"/>
    <w:rsid w:val="00615364"/>
    <w:rsid w:val="006161E3"/>
    <w:rsid w:val="00616296"/>
    <w:rsid w:val="00616974"/>
    <w:rsid w:val="00616F08"/>
    <w:rsid w:val="00616FB3"/>
    <w:rsid w:val="00616FDE"/>
    <w:rsid w:val="006171C3"/>
    <w:rsid w:val="006175F2"/>
    <w:rsid w:val="00617954"/>
    <w:rsid w:val="00617AA7"/>
    <w:rsid w:val="0062038D"/>
    <w:rsid w:val="006205F2"/>
    <w:rsid w:val="00620F91"/>
    <w:rsid w:val="0062104C"/>
    <w:rsid w:val="0062163F"/>
    <w:rsid w:val="0062166B"/>
    <w:rsid w:val="006217B4"/>
    <w:rsid w:val="00621AC5"/>
    <w:rsid w:val="00621E49"/>
    <w:rsid w:val="006220A3"/>
    <w:rsid w:val="006223BA"/>
    <w:rsid w:val="0062251E"/>
    <w:rsid w:val="00622614"/>
    <w:rsid w:val="00622718"/>
    <w:rsid w:val="0062297C"/>
    <w:rsid w:val="00622B6B"/>
    <w:rsid w:val="00622C75"/>
    <w:rsid w:val="00622D98"/>
    <w:rsid w:val="006231FC"/>
    <w:rsid w:val="00623944"/>
    <w:rsid w:val="00623C39"/>
    <w:rsid w:val="0062401E"/>
    <w:rsid w:val="0062477A"/>
    <w:rsid w:val="0062513F"/>
    <w:rsid w:val="00625707"/>
    <w:rsid w:val="00625A63"/>
    <w:rsid w:val="00625CC9"/>
    <w:rsid w:val="00625EC0"/>
    <w:rsid w:val="00626090"/>
    <w:rsid w:val="00626567"/>
    <w:rsid w:val="0062677D"/>
    <w:rsid w:val="00626BA5"/>
    <w:rsid w:val="00626DF5"/>
    <w:rsid w:val="00626E2D"/>
    <w:rsid w:val="00626E38"/>
    <w:rsid w:val="00627A76"/>
    <w:rsid w:val="00627B30"/>
    <w:rsid w:val="00627B5B"/>
    <w:rsid w:val="006305F6"/>
    <w:rsid w:val="00630917"/>
    <w:rsid w:val="00630988"/>
    <w:rsid w:val="00630C8B"/>
    <w:rsid w:val="006314CC"/>
    <w:rsid w:val="00631734"/>
    <w:rsid w:val="00631D0E"/>
    <w:rsid w:val="00632002"/>
    <w:rsid w:val="006320FB"/>
    <w:rsid w:val="00632367"/>
    <w:rsid w:val="00632C2A"/>
    <w:rsid w:val="0063302B"/>
    <w:rsid w:val="00633103"/>
    <w:rsid w:val="006331D6"/>
    <w:rsid w:val="0063343B"/>
    <w:rsid w:val="00633E3A"/>
    <w:rsid w:val="00633E72"/>
    <w:rsid w:val="00634123"/>
    <w:rsid w:val="00634156"/>
    <w:rsid w:val="00634623"/>
    <w:rsid w:val="00634A51"/>
    <w:rsid w:val="00634DBF"/>
    <w:rsid w:val="00634DF4"/>
    <w:rsid w:val="006351FF"/>
    <w:rsid w:val="00635442"/>
    <w:rsid w:val="0063592E"/>
    <w:rsid w:val="00635BCC"/>
    <w:rsid w:val="00635BD8"/>
    <w:rsid w:val="00635BEA"/>
    <w:rsid w:val="00635F83"/>
    <w:rsid w:val="00636411"/>
    <w:rsid w:val="006367CD"/>
    <w:rsid w:val="006369C1"/>
    <w:rsid w:val="00636A2F"/>
    <w:rsid w:val="00637707"/>
    <w:rsid w:val="006379A2"/>
    <w:rsid w:val="00637E7C"/>
    <w:rsid w:val="00637FFB"/>
    <w:rsid w:val="006403F4"/>
    <w:rsid w:val="00640422"/>
    <w:rsid w:val="0064042C"/>
    <w:rsid w:val="006409E1"/>
    <w:rsid w:val="006414CA"/>
    <w:rsid w:val="00641763"/>
    <w:rsid w:val="00641B01"/>
    <w:rsid w:val="00641C04"/>
    <w:rsid w:val="00642898"/>
    <w:rsid w:val="00642F0D"/>
    <w:rsid w:val="00643A16"/>
    <w:rsid w:val="0064400F"/>
    <w:rsid w:val="0064422F"/>
    <w:rsid w:val="0064474A"/>
    <w:rsid w:val="0064526D"/>
    <w:rsid w:val="00645926"/>
    <w:rsid w:val="00646257"/>
    <w:rsid w:val="0064658D"/>
    <w:rsid w:val="0064693C"/>
    <w:rsid w:val="00646ACE"/>
    <w:rsid w:val="00646FE8"/>
    <w:rsid w:val="006472B4"/>
    <w:rsid w:val="00647506"/>
    <w:rsid w:val="00647B6C"/>
    <w:rsid w:val="00647F30"/>
    <w:rsid w:val="00650111"/>
    <w:rsid w:val="00650147"/>
    <w:rsid w:val="00650163"/>
    <w:rsid w:val="00650260"/>
    <w:rsid w:val="00650819"/>
    <w:rsid w:val="00650A97"/>
    <w:rsid w:val="00650B95"/>
    <w:rsid w:val="006514A1"/>
    <w:rsid w:val="00651B43"/>
    <w:rsid w:val="00651CF8"/>
    <w:rsid w:val="00651EE6"/>
    <w:rsid w:val="00651F0D"/>
    <w:rsid w:val="006521BC"/>
    <w:rsid w:val="0065244E"/>
    <w:rsid w:val="00652451"/>
    <w:rsid w:val="00652F6D"/>
    <w:rsid w:val="006538C3"/>
    <w:rsid w:val="00653DC2"/>
    <w:rsid w:val="00653E94"/>
    <w:rsid w:val="00653F01"/>
    <w:rsid w:val="006540D7"/>
    <w:rsid w:val="00654279"/>
    <w:rsid w:val="0065433E"/>
    <w:rsid w:val="00654656"/>
    <w:rsid w:val="00654EB2"/>
    <w:rsid w:val="0065534B"/>
    <w:rsid w:val="006554DC"/>
    <w:rsid w:val="0065569F"/>
    <w:rsid w:val="006557BB"/>
    <w:rsid w:val="00655E05"/>
    <w:rsid w:val="00655F2F"/>
    <w:rsid w:val="006561C6"/>
    <w:rsid w:val="00656308"/>
    <w:rsid w:val="00656E6C"/>
    <w:rsid w:val="00656FEA"/>
    <w:rsid w:val="0065724D"/>
    <w:rsid w:val="00657BDA"/>
    <w:rsid w:val="00657F24"/>
    <w:rsid w:val="00660566"/>
    <w:rsid w:val="00660A00"/>
    <w:rsid w:val="00660A61"/>
    <w:rsid w:val="00660B7C"/>
    <w:rsid w:val="00660E61"/>
    <w:rsid w:val="0066110E"/>
    <w:rsid w:val="00661244"/>
    <w:rsid w:val="006614C2"/>
    <w:rsid w:val="00661C56"/>
    <w:rsid w:val="006620F2"/>
    <w:rsid w:val="006622F6"/>
    <w:rsid w:val="00662425"/>
    <w:rsid w:val="00662500"/>
    <w:rsid w:val="006628AB"/>
    <w:rsid w:val="00662919"/>
    <w:rsid w:val="006630D4"/>
    <w:rsid w:val="006635E6"/>
    <w:rsid w:val="006637EA"/>
    <w:rsid w:val="0066441A"/>
    <w:rsid w:val="006645C2"/>
    <w:rsid w:val="00664746"/>
    <w:rsid w:val="00664B61"/>
    <w:rsid w:val="00664BE4"/>
    <w:rsid w:val="00664D9C"/>
    <w:rsid w:val="00664F6D"/>
    <w:rsid w:val="00665443"/>
    <w:rsid w:val="0066595E"/>
    <w:rsid w:val="00666B21"/>
    <w:rsid w:val="00666B51"/>
    <w:rsid w:val="00667143"/>
    <w:rsid w:val="00667295"/>
    <w:rsid w:val="006672D5"/>
    <w:rsid w:val="0066745D"/>
    <w:rsid w:val="006675F9"/>
    <w:rsid w:val="006676B7"/>
    <w:rsid w:val="006676BA"/>
    <w:rsid w:val="00667C84"/>
    <w:rsid w:val="00667E60"/>
    <w:rsid w:val="00667EC2"/>
    <w:rsid w:val="0067012A"/>
    <w:rsid w:val="00670393"/>
    <w:rsid w:val="00670485"/>
    <w:rsid w:val="0067064E"/>
    <w:rsid w:val="006717A2"/>
    <w:rsid w:val="00671877"/>
    <w:rsid w:val="006718CB"/>
    <w:rsid w:val="00671D1A"/>
    <w:rsid w:val="006720A4"/>
    <w:rsid w:val="006721D3"/>
    <w:rsid w:val="006723FB"/>
    <w:rsid w:val="00672532"/>
    <w:rsid w:val="00672669"/>
    <w:rsid w:val="00672972"/>
    <w:rsid w:val="00672C9F"/>
    <w:rsid w:val="00673B22"/>
    <w:rsid w:val="00673F73"/>
    <w:rsid w:val="0067448C"/>
    <w:rsid w:val="00674C6A"/>
    <w:rsid w:val="00674D29"/>
    <w:rsid w:val="006750E6"/>
    <w:rsid w:val="006756E0"/>
    <w:rsid w:val="0067585C"/>
    <w:rsid w:val="006759D7"/>
    <w:rsid w:val="00675E72"/>
    <w:rsid w:val="00675E8A"/>
    <w:rsid w:val="00675FE0"/>
    <w:rsid w:val="006769D2"/>
    <w:rsid w:val="00676D00"/>
    <w:rsid w:val="00676F30"/>
    <w:rsid w:val="0067712D"/>
    <w:rsid w:val="0067753F"/>
    <w:rsid w:val="006775EE"/>
    <w:rsid w:val="006775FD"/>
    <w:rsid w:val="00677B33"/>
    <w:rsid w:val="00680362"/>
    <w:rsid w:val="0068040B"/>
    <w:rsid w:val="00680580"/>
    <w:rsid w:val="00680FA4"/>
    <w:rsid w:val="0068120C"/>
    <w:rsid w:val="006817A6"/>
    <w:rsid w:val="00681BB7"/>
    <w:rsid w:val="00681C06"/>
    <w:rsid w:val="00681F36"/>
    <w:rsid w:val="006820DF"/>
    <w:rsid w:val="00682331"/>
    <w:rsid w:val="00682858"/>
    <w:rsid w:val="00682BC2"/>
    <w:rsid w:val="00683233"/>
    <w:rsid w:val="00683AB3"/>
    <w:rsid w:val="00683EC0"/>
    <w:rsid w:val="006841A4"/>
    <w:rsid w:val="0068434F"/>
    <w:rsid w:val="006845BC"/>
    <w:rsid w:val="00684640"/>
    <w:rsid w:val="00684E0E"/>
    <w:rsid w:val="00685604"/>
    <w:rsid w:val="006856CE"/>
    <w:rsid w:val="006856E0"/>
    <w:rsid w:val="00685709"/>
    <w:rsid w:val="00685F01"/>
    <w:rsid w:val="0068618E"/>
    <w:rsid w:val="00686260"/>
    <w:rsid w:val="006864E9"/>
    <w:rsid w:val="006865A2"/>
    <w:rsid w:val="006866A1"/>
    <w:rsid w:val="00686976"/>
    <w:rsid w:val="00686F18"/>
    <w:rsid w:val="00687347"/>
    <w:rsid w:val="0068771B"/>
    <w:rsid w:val="0068772E"/>
    <w:rsid w:val="00687D02"/>
    <w:rsid w:val="006902B0"/>
    <w:rsid w:val="00690971"/>
    <w:rsid w:val="00690AED"/>
    <w:rsid w:val="006912D2"/>
    <w:rsid w:val="00691346"/>
    <w:rsid w:val="006913CC"/>
    <w:rsid w:val="006913EB"/>
    <w:rsid w:val="0069192B"/>
    <w:rsid w:val="00691AB2"/>
    <w:rsid w:val="00691D7B"/>
    <w:rsid w:val="00692145"/>
    <w:rsid w:val="006923B7"/>
    <w:rsid w:val="006928E3"/>
    <w:rsid w:val="00692AC5"/>
    <w:rsid w:val="00692D52"/>
    <w:rsid w:val="0069349D"/>
    <w:rsid w:val="0069357C"/>
    <w:rsid w:val="00693799"/>
    <w:rsid w:val="00693FEA"/>
    <w:rsid w:val="0069472C"/>
    <w:rsid w:val="00694D2E"/>
    <w:rsid w:val="006950DB"/>
    <w:rsid w:val="0069596B"/>
    <w:rsid w:val="00695B16"/>
    <w:rsid w:val="00695B89"/>
    <w:rsid w:val="006963DC"/>
    <w:rsid w:val="00696FDF"/>
    <w:rsid w:val="0069743F"/>
    <w:rsid w:val="006A0545"/>
    <w:rsid w:val="006A074B"/>
    <w:rsid w:val="006A0C10"/>
    <w:rsid w:val="006A0CC2"/>
    <w:rsid w:val="006A0E3C"/>
    <w:rsid w:val="006A1725"/>
    <w:rsid w:val="006A1B02"/>
    <w:rsid w:val="006A1E49"/>
    <w:rsid w:val="006A20D2"/>
    <w:rsid w:val="006A22B2"/>
    <w:rsid w:val="006A2308"/>
    <w:rsid w:val="006A2B27"/>
    <w:rsid w:val="006A3246"/>
    <w:rsid w:val="006A336C"/>
    <w:rsid w:val="006A33A3"/>
    <w:rsid w:val="006A39A7"/>
    <w:rsid w:val="006A3AD7"/>
    <w:rsid w:val="006A4482"/>
    <w:rsid w:val="006A459D"/>
    <w:rsid w:val="006A470C"/>
    <w:rsid w:val="006A47E7"/>
    <w:rsid w:val="006A49F2"/>
    <w:rsid w:val="006A5007"/>
    <w:rsid w:val="006A5595"/>
    <w:rsid w:val="006A568B"/>
    <w:rsid w:val="006A592F"/>
    <w:rsid w:val="006A5941"/>
    <w:rsid w:val="006A5B20"/>
    <w:rsid w:val="006A6081"/>
    <w:rsid w:val="006A622F"/>
    <w:rsid w:val="006A73BE"/>
    <w:rsid w:val="006A78CA"/>
    <w:rsid w:val="006A7984"/>
    <w:rsid w:val="006A7DBC"/>
    <w:rsid w:val="006B0178"/>
    <w:rsid w:val="006B0860"/>
    <w:rsid w:val="006B0933"/>
    <w:rsid w:val="006B0B49"/>
    <w:rsid w:val="006B0F5B"/>
    <w:rsid w:val="006B1371"/>
    <w:rsid w:val="006B1870"/>
    <w:rsid w:val="006B1A86"/>
    <w:rsid w:val="006B2368"/>
    <w:rsid w:val="006B263D"/>
    <w:rsid w:val="006B2BB3"/>
    <w:rsid w:val="006B2F74"/>
    <w:rsid w:val="006B2FF4"/>
    <w:rsid w:val="006B304B"/>
    <w:rsid w:val="006B3373"/>
    <w:rsid w:val="006B344A"/>
    <w:rsid w:val="006B349F"/>
    <w:rsid w:val="006B3677"/>
    <w:rsid w:val="006B3B2B"/>
    <w:rsid w:val="006B3C2C"/>
    <w:rsid w:val="006B3D12"/>
    <w:rsid w:val="006B40EF"/>
    <w:rsid w:val="006B41F9"/>
    <w:rsid w:val="006B43E7"/>
    <w:rsid w:val="006B4502"/>
    <w:rsid w:val="006B516E"/>
    <w:rsid w:val="006B56F9"/>
    <w:rsid w:val="006B5B1B"/>
    <w:rsid w:val="006B5B6F"/>
    <w:rsid w:val="006B6495"/>
    <w:rsid w:val="006B66E8"/>
    <w:rsid w:val="006B6EAC"/>
    <w:rsid w:val="006B71B8"/>
    <w:rsid w:val="006B7AD5"/>
    <w:rsid w:val="006B7C04"/>
    <w:rsid w:val="006B7DBF"/>
    <w:rsid w:val="006C072D"/>
    <w:rsid w:val="006C0EB2"/>
    <w:rsid w:val="006C1397"/>
    <w:rsid w:val="006C15D1"/>
    <w:rsid w:val="006C1614"/>
    <w:rsid w:val="006C19A9"/>
    <w:rsid w:val="006C1FCD"/>
    <w:rsid w:val="006C209C"/>
    <w:rsid w:val="006C2893"/>
    <w:rsid w:val="006C2AD8"/>
    <w:rsid w:val="006C2BE6"/>
    <w:rsid w:val="006C2E03"/>
    <w:rsid w:val="006C2E72"/>
    <w:rsid w:val="006C3238"/>
    <w:rsid w:val="006C33FF"/>
    <w:rsid w:val="006C3487"/>
    <w:rsid w:val="006C36A8"/>
    <w:rsid w:val="006C3791"/>
    <w:rsid w:val="006C3984"/>
    <w:rsid w:val="006C3F9D"/>
    <w:rsid w:val="006C496B"/>
    <w:rsid w:val="006C512F"/>
    <w:rsid w:val="006C51A0"/>
    <w:rsid w:val="006C51C2"/>
    <w:rsid w:val="006C5286"/>
    <w:rsid w:val="006C5367"/>
    <w:rsid w:val="006C54AF"/>
    <w:rsid w:val="006C54F3"/>
    <w:rsid w:val="006C553D"/>
    <w:rsid w:val="006C55C3"/>
    <w:rsid w:val="006C5C6C"/>
    <w:rsid w:val="006C60D6"/>
    <w:rsid w:val="006C6194"/>
    <w:rsid w:val="006C61CA"/>
    <w:rsid w:val="006C61E5"/>
    <w:rsid w:val="006C6A84"/>
    <w:rsid w:val="006C6D66"/>
    <w:rsid w:val="006C737E"/>
    <w:rsid w:val="006C73E4"/>
    <w:rsid w:val="006C7641"/>
    <w:rsid w:val="006C76E9"/>
    <w:rsid w:val="006C77B8"/>
    <w:rsid w:val="006C7BBC"/>
    <w:rsid w:val="006C7D02"/>
    <w:rsid w:val="006C7D41"/>
    <w:rsid w:val="006D01BB"/>
    <w:rsid w:val="006D047C"/>
    <w:rsid w:val="006D0809"/>
    <w:rsid w:val="006D0F1C"/>
    <w:rsid w:val="006D136A"/>
    <w:rsid w:val="006D1D31"/>
    <w:rsid w:val="006D230C"/>
    <w:rsid w:val="006D3344"/>
    <w:rsid w:val="006D3658"/>
    <w:rsid w:val="006D3E8F"/>
    <w:rsid w:val="006D425E"/>
    <w:rsid w:val="006D46C2"/>
    <w:rsid w:val="006D479A"/>
    <w:rsid w:val="006D4ADC"/>
    <w:rsid w:val="006D4D2F"/>
    <w:rsid w:val="006D546B"/>
    <w:rsid w:val="006D6164"/>
    <w:rsid w:val="006D643C"/>
    <w:rsid w:val="006D66AB"/>
    <w:rsid w:val="006D74EC"/>
    <w:rsid w:val="006D7ED9"/>
    <w:rsid w:val="006D7F99"/>
    <w:rsid w:val="006E039F"/>
    <w:rsid w:val="006E04D3"/>
    <w:rsid w:val="006E092E"/>
    <w:rsid w:val="006E0ACA"/>
    <w:rsid w:val="006E0D3A"/>
    <w:rsid w:val="006E0F44"/>
    <w:rsid w:val="006E11F7"/>
    <w:rsid w:val="006E1786"/>
    <w:rsid w:val="006E1B43"/>
    <w:rsid w:val="006E1BB9"/>
    <w:rsid w:val="006E1E31"/>
    <w:rsid w:val="006E2537"/>
    <w:rsid w:val="006E254F"/>
    <w:rsid w:val="006E2698"/>
    <w:rsid w:val="006E3110"/>
    <w:rsid w:val="006E33D1"/>
    <w:rsid w:val="006E3E71"/>
    <w:rsid w:val="006E4124"/>
    <w:rsid w:val="006E456B"/>
    <w:rsid w:val="006E477D"/>
    <w:rsid w:val="006E4932"/>
    <w:rsid w:val="006E4B82"/>
    <w:rsid w:val="006E57F0"/>
    <w:rsid w:val="006E5AF4"/>
    <w:rsid w:val="006E5C25"/>
    <w:rsid w:val="006E5CC1"/>
    <w:rsid w:val="006E5FD5"/>
    <w:rsid w:val="006E6E2E"/>
    <w:rsid w:val="006E7366"/>
    <w:rsid w:val="006E7449"/>
    <w:rsid w:val="006E751A"/>
    <w:rsid w:val="006E77C9"/>
    <w:rsid w:val="006E7826"/>
    <w:rsid w:val="006E7964"/>
    <w:rsid w:val="006F0554"/>
    <w:rsid w:val="006F056C"/>
    <w:rsid w:val="006F059F"/>
    <w:rsid w:val="006F08D5"/>
    <w:rsid w:val="006F1052"/>
    <w:rsid w:val="006F11CE"/>
    <w:rsid w:val="006F17DF"/>
    <w:rsid w:val="006F1AB7"/>
    <w:rsid w:val="006F1ACA"/>
    <w:rsid w:val="006F1BF6"/>
    <w:rsid w:val="006F1DFE"/>
    <w:rsid w:val="006F22B4"/>
    <w:rsid w:val="006F26B0"/>
    <w:rsid w:val="006F2ACC"/>
    <w:rsid w:val="006F2B58"/>
    <w:rsid w:val="006F2E82"/>
    <w:rsid w:val="006F2EF1"/>
    <w:rsid w:val="006F3022"/>
    <w:rsid w:val="006F33E2"/>
    <w:rsid w:val="006F4816"/>
    <w:rsid w:val="006F58B9"/>
    <w:rsid w:val="006F5CAD"/>
    <w:rsid w:val="006F66FF"/>
    <w:rsid w:val="006F6833"/>
    <w:rsid w:val="006F762A"/>
    <w:rsid w:val="006F7691"/>
    <w:rsid w:val="007003D1"/>
    <w:rsid w:val="00700444"/>
    <w:rsid w:val="00700D74"/>
    <w:rsid w:val="00700DBA"/>
    <w:rsid w:val="00700E23"/>
    <w:rsid w:val="00700ED1"/>
    <w:rsid w:val="00701096"/>
    <w:rsid w:val="00701506"/>
    <w:rsid w:val="007016AD"/>
    <w:rsid w:val="00701885"/>
    <w:rsid w:val="00701945"/>
    <w:rsid w:val="00701C84"/>
    <w:rsid w:val="00702127"/>
    <w:rsid w:val="007023E9"/>
    <w:rsid w:val="007026F3"/>
    <w:rsid w:val="00702E0D"/>
    <w:rsid w:val="00702E6E"/>
    <w:rsid w:val="00702F35"/>
    <w:rsid w:val="0070303B"/>
    <w:rsid w:val="007030B8"/>
    <w:rsid w:val="00703893"/>
    <w:rsid w:val="0070417F"/>
    <w:rsid w:val="00704436"/>
    <w:rsid w:val="007044FB"/>
    <w:rsid w:val="00704625"/>
    <w:rsid w:val="00704702"/>
    <w:rsid w:val="00704725"/>
    <w:rsid w:val="00704BE0"/>
    <w:rsid w:val="00704BED"/>
    <w:rsid w:val="00704C3C"/>
    <w:rsid w:val="00705198"/>
    <w:rsid w:val="00705246"/>
    <w:rsid w:val="0070582B"/>
    <w:rsid w:val="00705A50"/>
    <w:rsid w:val="00705B0E"/>
    <w:rsid w:val="00705C2B"/>
    <w:rsid w:val="00705E28"/>
    <w:rsid w:val="0070632C"/>
    <w:rsid w:val="00706D4D"/>
    <w:rsid w:val="00706D86"/>
    <w:rsid w:val="00707016"/>
    <w:rsid w:val="007072FE"/>
    <w:rsid w:val="007073FD"/>
    <w:rsid w:val="00707549"/>
    <w:rsid w:val="00707B41"/>
    <w:rsid w:val="00707CF1"/>
    <w:rsid w:val="00707DD2"/>
    <w:rsid w:val="00707EE5"/>
    <w:rsid w:val="007102AB"/>
    <w:rsid w:val="00710668"/>
    <w:rsid w:val="00710BBE"/>
    <w:rsid w:val="00710F11"/>
    <w:rsid w:val="00710F1E"/>
    <w:rsid w:val="00711054"/>
    <w:rsid w:val="00711092"/>
    <w:rsid w:val="00711250"/>
    <w:rsid w:val="007123C9"/>
    <w:rsid w:val="0071257A"/>
    <w:rsid w:val="00712804"/>
    <w:rsid w:val="00712B21"/>
    <w:rsid w:val="00712D94"/>
    <w:rsid w:val="00712F65"/>
    <w:rsid w:val="00712FFB"/>
    <w:rsid w:val="00713A2D"/>
    <w:rsid w:val="00714797"/>
    <w:rsid w:val="00714EA0"/>
    <w:rsid w:val="00715057"/>
    <w:rsid w:val="0071508F"/>
    <w:rsid w:val="00715BA6"/>
    <w:rsid w:val="00715DE3"/>
    <w:rsid w:val="00715F5E"/>
    <w:rsid w:val="00715FC3"/>
    <w:rsid w:val="0071664D"/>
    <w:rsid w:val="00716AD5"/>
    <w:rsid w:val="00716E10"/>
    <w:rsid w:val="007170D4"/>
    <w:rsid w:val="00717485"/>
    <w:rsid w:val="00717AB3"/>
    <w:rsid w:val="00720D9D"/>
    <w:rsid w:val="00720EBB"/>
    <w:rsid w:val="00721048"/>
    <w:rsid w:val="00721A0A"/>
    <w:rsid w:val="00721A17"/>
    <w:rsid w:val="00721CED"/>
    <w:rsid w:val="0072222F"/>
    <w:rsid w:val="007222E8"/>
    <w:rsid w:val="007226D7"/>
    <w:rsid w:val="00723496"/>
    <w:rsid w:val="00724058"/>
    <w:rsid w:val="0072418D"/>
    <w:rsid w:val="007242E8"/>
    <w:rsid w:val="00724576"/>
    <w:rsid w:val="00724E22"/>
    <w:rsid w:val="00724E29"/>
    <w:rsid w:val="00724E75"/>
    <w:rsid w:val="007256B7"/>
    <w:rsid w:val="00725A9E"/>
    <w:rsid w:val="00725C35"/>
    <w:rsid w:val="00725EAB"/>
    <w:rsid w:val="00725FE4"/>
    <w:rsid w:val="00726D1A"/>
    <w:rsid w:val="00727013"/>
    <w:rsid w:val="007272BF"/>
    <w:rsid w:val="007272F6"/>
    <w:rsid w:val="007276FF"/>
    <w:rsid w:val="007301B8"/>
    <w:rsid w:val="007302F3"/>
    <w:rsid w:val="0073053E"/>
    <w:rsid w:val="00730696"/>
    <w:rsid w:val="007308F8"/>
    <w:rsid w:val="0073090E"/>
    <w:rsid w:val="00730DDA"/>
    <w:rsid w:val="00731192"/>
    <w:rsid w:val="007314C5"/>
    <w:rsid w:val="00731BC3"/>
    <w:rsid w:val="0073225D"/>
    <w:rsid w:val="00732435"/>
    <w:rsid w:val="0073243E"/>
    <w:rsid w:val="00732AC1"/>
    <w:rsid w:val="00732D5C"/>
    <w:rsid w:val="007332AD"/>
    <w:rsid w:val="007332C8"/>
    <w:rsid w:val="00733796"/>
    <w:rsid w:val="00733948"/>
    <w:rsid w:val="00734002"/>
    <w:rsid w:val="0073450B"/>
    <w:rsid w:val="0073463B"/>
    <w:rsid w:val="00735373"/>
    <w:rsid w:val="00735645"/>
    <w:rsid w:val="00735904"/>
    <w:rsid w:val="007362FF"/>
    <w:rsid w:val="00736546"/>
    <w:rsid w:val="00736C28"/>
    <w:rsid w:val="00736C99"/>
    <w:rsid w:val="00736D27"/>
    <w:rsid w:val="00736E6C"/>
    <w:rsid w:val="00737344"/>
    <w:rsid w:val="00740815"/>
    <w:rsid w:val="00740F28"/>
    <w:rsid w:val="00741A89"/>
    <w:rsid w:val="00741A9A"/>
    <w:rsid w:val="00741B5B"/>
    <w:rsid w:val="00741C4E"/>
    <w:rsid w:val="00741C80"/>
    <w:rsid w:val="00742044"/>
    <w:rsid w:val="00742691"/>
    <w:rsid w:val="00742C79"/>
    <w:rsid w:val="00742D40"/>
    <w:rsid w:val="00742FF1"/>
    <w:rsid w:val="00743404"/>
    <w:rsid w:val="0074346C"/>
    <w:rsid w:val="00743662"/>
    <w:rsid w:val="00743AA9"/>
    <w:rsid w:val="00743BD5"/>
    <w:rsid w:val="00743E8A"/>
    <w:rsid w:val="00744166"/>
    <w:rsid w:val="00744196"/>
    <w:rsid w:val="0074438C"/>
    <w:rsid w:val="00744A61"/>
    <w:rsid w:val="00744B30"/>
    <w:rsid w:val="00744F5B"/>
    <w:rsid w:val="007456D6"/>
    <w:rsid w:val="0074588F"/>
    <w:rsid w:val="00745A2A"/>
    <w:rsid w:val="00745D11"/>
    <w:rsid w:val="00745D8D"/>
    <w:rsid w:val="00745DE8"/>
    <w:rsid w:val="00745E6D"/>
    <w:rsid w:val="00745ECE"/>
    <w:rsid w:val="007461D1"/>
    <w:rsid w:val="0074622F"/>
    <w:rsid w:val="0074650D"/>
    <w:rsid w:val="0074709E"/>
    <w:rsid w:val="0074728F"/>
    <w:rsid w:val="00747F41"/>
    <w:rsid w:val="00750168"/>
    <w:rsid w:val="007507E8"/>
    <w:rsid w:val="00750939"/>
    <w:rsid w:val="00750ACF"/>
    <w:rsid w:val="00750F58"/>
    <w:rsid w:val="00751A30"/>
    <w:rsid w:val="00751F33"/>
    <w:rsid w:val="007525BC"/>
    <w:rsid w:val="0075262F"/>
    <w:rsid w:val="00752F45"/>
    <w:rsid w:val="007532E3"/>
    <w:rsid w:val="00753491"/>
    <w:rsid w:val="007538AE"/>
    <w:rsid w:val="007539A9"/>
    <w:rsid w:val="00753F80"/>
    <w:rsid w:val="0075430B"/>
    <w:rsid w:val="00754404"/>
    <w:rsid w:val="007544FD"/>
    <w:rsid w:val="007548D9"/>
    <w:rsid w:val="00754A47"/>
    <w:rsid w:val="007552C9"/>
    <w:rsid w:val="00755551"/>
    <w:rsid w:val="00755A43"/>
    <w:rsid w:val="00755CB3"/>
    <w:rsid w:val="00756115"/>
    <w:rsid w:val="007563A9"/>
    <w:rsid w:val="00756CDB"/>
    <w:rsid w:val="00756F87"/>
    <w:rsid w:val="0075709F"/>
    <w:rsid w:val="007572D4"/>
    <w:rsid w:val="00757731"/>
    <w:rsid w:val="00757894"/>
    <w:rsid w:val="007578D9"/>
    <w:rsid w:val="00757D5F"/>
    <w:rsid w:val="00757FB6"/>
    <w:rsid w:val="0076009F"/>
    <w:rsid w:val="00760524"/>
    <w:rsid w:val="007606B8"/>
    <w:rsid w:val="0076082D"/>
    <w:rsid w:val="00760AF9"/>
    <w:rsid w:val="007611CD"/>
    <w:rsid w:val="00761383"/>
    <w:rsid w:val="007613D5"/>
    <w:rsid w:val="0076168A"/>
    <w:rsid w:val="00761B60"/>
    <w:rsid w:val="0076220A"/>
    <w:rsid w:val="00762675"/>
    <w:rsid w:val="00762D50"/>
    <w:rsid w:val="00762F33"/>
    <w:rsid w:val="007631D0"/>
    <w:rsid w:val="0076354C"/>
    <w:rsid w:val="00763C5C"/>
    <w:rsid w:val="00764294"/>
    <w:rsid w:val="00764402"/>
    <w:rsid w:val="00764524"/>
    <w:rsid w:val="00765191"/>
    <w:rsid w:val="007653F8"/>
    <w:rsid w:val="00765733"/>
    <w:rsid w:val="00765B67"/>
    <w:rsid w:val="00766156"/>
    <w:rsid w:val="0076666D"/>
    <w:rsid w:val="00766747"/>
    <w:rsid w:val="00766BEA"/>
    <w:rsid w:val="00766CE1"/>
    <w:rsid w:val="00767163"/>
    <w:rsid w:val="0076724C"/>
    <w:rsid w:val="007677A5"/>
    <w:rsid w:val="00767A3E"/>
    <w:rsid w:val="00767ADC"/>
    <w:rsid w:val="00767C15"/>
    <w:rsid w:val="00767C3A"/>
    <w:rsid w:val="00767DF8"/>
    <w:rsid w:val="00767E7F"/>
    <w:rsid w:val="007701A0"/>
    <w:rsid w:val="00770510"/>
    <w:rsid w:val="00770B73"/>
    <w:rsid w:val="00770B7D"/>
    <w:rsid w:val="0077146B"/>
    <w:rsid w:val="00771B90"/>
    <w:rsid w:val="00771E70"/>
    <w:rsid w:val="00772431"/>
    <w:rsid w:val="00772904"/>
    <w:rsid w:val="00772ADF"/>
    <w:rsid w:val="007731BC"/>
    <w:rsid w:val="007736AF"/>
    <w:rsid w:val="00773AFA"/>
    <w:rsid w:val="00773BD5"/>
    <w:rsid w:val="00773C15"/>
    <w:rsid w:val="00773CD9"/>
    <w:rsid w:val="00773F2E"/>
    <w:rsid w:val="007740CD"/>
    <w:rsid w:val="00774897"/>
    <w:rsid w:val="00775442"/>
    <w:rsid w:val="007754DA"/>
    <w:rsid w:val="00775D54"/>
    <w:rsid w:val="0077605A"/>
    <w:rsid w:val="00776220"/>
    <w:rsid w:val="00776C60"/>
    <w:rsid w:val="00776F3F"/>
    <w:rsid w:val="0077722A"/>
    <w:rsid w:val="00777997"/>
    <w:rsid w:val="00777B39"/>
    <w:rsid w:val="00777CA2"/>
    <w:rsid w:val="00780430"/>
    <w:rsid w:val="00780C4B"/>
    <w:rsid w:val="0078107A"/>
    <w:rsid w:val="0078114F"/>
    <w:rsid w:val="007816AD"/>
    <w:rsid w:val="00781B27"/>
    <w:rsid w:val="00781FCA"/>
    <w:rsid w:val="00782610"/>
    <w:rsid w:val="007827BD"/>
    <w:rsid w:val="00782AD1"/>
    <w:rsid w:val="00782B02"/>
    <w:rsid w:val="00782DEC"/>
    <w:rsid w:val="00782FF0"/>
    <w:rsid w:val="00783002"/>
    <w:rsid w:val="007839D9"/>
    <w:rsid w:val="00783E2B"/>
    <w:rsid w:val="00783F33"/>
    <w:rsid w:val="00783F5F"/>
    <w:rsid w:val="0078443C"/>
    <w:rsid w:val="00784874"/>
    <w:rsid w:val="00784DA6"/>
    <w:rsid w:val="00784DB8"/>
    <w:rsid w:val="00784DEC"/>
    <w:rsid w:val="007853F3"/>
    <w:rsid w:val="007857D0"/>
    <w:rsid w:val="00785975"/>
    <w:rsid w:val="00785984"/>
    <w:rsid w:val="00785E66"/>
    <w:rsid w:val="00785FFF"/>
    <w:rsid w:val="007862DB"/>
    <w:rsid w:val="007872CE"/>
    <w:rsid w:val="007874EA"/>
    <w:rsid w:val="00787578"/>
    <w:rsid w:val="00787F7F"/>
    <w:rsid w:val="00790430"/>
    <w:rsid w:val="007909D8"/>
    <w:rsid w:val="00790DDE"/>
    <w:rsid w:val="00791B14"/>
    <w:rsid w:val="007922C6"/>
    <w:rsid w:val="00792B7E"/>
    <w:rsid w:val="00792F89"/>
    <w:rsid w:val="00793122"/>
    <w:rsid w:val="00793234"/>
    <w:rsid w:val="0079391F"/>
    <w:rsid w:val="0079392E"/>
    <w:rsid w:val="00794112"/>
    <w:rsid w:val="007945BF"/>
    <w:rsid w:val="007945E3"/>
    <w:rsid w:val="00794A62"/>
    <w:rsid w:val="00794B2B"/>
    <w:rsid w:val="00794B40"/>
    <w:rsid w:val="00794FB6"/>
    <w:rsid w:val="00795AB1"/>
    <w:rsid w:val="00795F75"/>
    <w:rsid w:val="0079613D"/>
    <w:rsid w:val="0079641A"/>
    <w:rsid w:val="007964DD"/>
    <w:rsid w:val="00796632"/>
    <w:rsid w:val="00796E95"/>
    <w:rsid w:val="007970CD"/>
    <w:rsid w:val="0079714C"/>
    <w:rsid w:val="007974E2"/>
    <w:rsid w:val="007A0170"/>
    <w:rsid w:val="007A04DF"/>
    <w:rsid w:val="007A06EC"/>
    <w:rsid w:val="007A0872"/>
    <w:rsid w:val="007A0A02"/>
    <w:rsid w:val="007A0DE8"/>
    <w:rsid w:val="007A0E5B"/>
    <w:rsid w:val="007A14C4"/>
    <w:rsid w:val="007A15CD"/>
    <w:rsid w:val="007A22BB"/>
    <w:rsid w:val="007A336A"/>
    <w:rsid w:val="007A344E"/>
    <w:rsid w:val="007A3979"/>
    <w:rsid w:val="007A3B82"/>
    <w:rsid w:val="007A3D48"/>
    <w:rsid w:val="007A4387"/>
    <w:rsid w:val="007A450D"/>
    <w:rsid w:val="007A4800"/>
    <w:rsid w:val="007A4956"/>
    <w:rsid w:val="007A4BC2"/>
    <w:rsid w:val="007A4C59"/>
    <w:rsid w:val="007A4FB4"/>
    <w:rsid w:val="007A50BD"/>
    <w:rsid w:val="007A514B"/>
    <w:rsid w:val="007A5616"/>
    <w:rsid w:val="007A5620"/>
    <w:rsid w:val="007A5A7F"/>
    <w:rsid w:val="007A5B49"/>
    <w:rsid w:val="007A5B9D"/>
    <w:rsid w:val="007A5FA5"/>
    <w:rsid w:val="007A68A8"/>
    <w:rsid w:val="007A6960"/>
    <w:rsid w:val="007A764E"/>
    <w:rsid w:val="007A7995"/>
    <w:rsid w:val="007A7BDD"/>
    <w:rsid w:val="007B0535"/>
    <w:rsid w:val="007B0605"/>
    <w:rsid w:val="007B0B1D"/>
    <w:rsid w:val="007B194F"/>
    <w:rsid w:val="007B1ACF"/>
    <w:rsid w:val="007B1B63"/>
    <w:rsid w:val="007B1C93"/>
    <w:rsid w:val="007B1CB1"/>
    <w:rsid w:val="007B2EFE"/>
    <w:rsid w:val="007B31CE"/>
    <w:rsid w:val="007B3F92"/>
    <w:rsid w:val="007B4326"/>
    <w:rsid w:val="007B43BB"/>
    <w:rsid w:val="007B4A4A"/>
    <w:rsid w:val="007B51D1"/>
    <w:rsid w:val="007B5445"/>
    <w:rsid w:val="007B5534"/>
    <w:rsid w:val="007B5A50"/>
    <w:rsid w:val="007B5DF7"/>
    <w:rsid w:val="007B5EC0"/>
    <w:rsid w:val="007B6968"/>
    <w:rsid w:val="007B6A02"/>
    <w:rsid w:val="007B6D62"/>
    <w:rsid w:val="007B7128"/>
    <w:rsid w:val="007B7830"/>
    <w:rsid w:val="007B7B92"/>
    <w:rsid w:val="007B7C21"/>
    <w:rsid w:val="007C00F9"/>
    <w:rsid w:val="007C0217"/>
    <w:rsid w:val="007C086B"/>
    <w:rsid w:val="007C187B"/>
    <w:rsid w:val="007C1BC7"/>
    <w:rsid w:val="007C2142"/>
    <w:rsid w:val="007C2534"/>
    <w:rsid w:val="007C26F2"/>
    <w:rsid w:val="007C2B4E"/>
    <w:rsid w:val="007C2C96"/>
    <w:rsid w:val="007C305C"/>
    <w:rsid w:val="007C3326"/>
    <w:rsid w:val="007C3854"/>
    <w:rsid w:val="007C4BD2"/>
    <w:rsid w:val="007C54EE"/>
    <w:rsid w:val="007C564D"/>
    <w:rsid w:val="007C5A6F"/>
    <w:rsid w:val="007C5A82"/>
    <w:rsid w:val="007C5B74"/>
    <w:rsid w:val="007C5CAE"/>
    <w:rsid w:val="007C5CCC"/>
    <w:rsid w:val="007C5D9A"/>
    <w:rsid w:val="007C63CD"/>
    <w:rsid w:val="007C68CC"/>
    <w:rsid w:val="007C6DEB"/>
    <w:rsid w:val="007C70DC"/>
    <w:rsid w:val="007C719D"/>
    <w:rsid w:val="007C7770"/>
    <w:rsid w:val="007C7D24"/>
    <w:rsid w:val="007C7FE9"/>
    <w:rsid w:val="007C7FF9"/>
    <w:rsid w:val="007D0201"/>
    <w:rsid w:val="007D0958"/>
    <w:rsid w:val="007D1183"/>
    <w:rsid w:val="007D1494"/>
    <w:rsid w:val="007D1C0B"/>
    <w:rsid w:val="007D2273"/>
    <w:rsid w:val="007D2443"/>
    <w:rsid w:val="007D260D"/>
    <w:rsid w:val="007D2E22"/>
    <w:rsid w:val="007D2EA7"/>
    <w:rsid w:val="007D2FFF"/>
    <w:rsid w:val="007D3012"/>
    <w:rsid w:val="007D3333"/>
    <w:rsid w:val="007D36DC"/>
    <w:rsid w:val="007D38AD"/>
    <w:rsid w:val="007D3C6E"/>
    <w:rsid w:val="007D42C9"/>
    <w:rsid w:val="007D4316"/>
    <w:rsid w:val="007D488E"/>
    <w:rsid w:val="007D4AF0"/>
    <w:rsid w:val="007D4BEC"/>
    <w:rsid w:val="007D4DE1"/>
    <w:rsid w:val="007D4E1B"/>
    <w:rsid w:val="007D5343"/>
    <w:rsid w:val="007D6888"/>
    <w:rsid w:val="007D68CB"/>
    <w:rsid w:val="007D6C62"/>
    <w:rsid w:val="007E0047"/>
    <w:rsid w:val="007E008F"/>
    <w:rsid w:val="007E01E2"/>
    <w:rsid w:val="007E04AA"/>
    <w:rsid w:val="007E0C55"/>
    <w:rsid w:val="007E0F93"/>
    <w:rsid w:val="007E113E"/>
    <w:rsid w:val="007E1619"/>
    <w:rsid w:val="007E1A3A"/>
    <w:rsid w:val="007E1A56"/>
    <w:rsid w:val="007E1C1E"/>
    <w:rsid w:val="007E1DF6"/>
    <w:rsid w:val="007E2032"/>
    <w:rsid w:val="007E2266"/>
    <w:rsid w:val="007E279F"/>
    <w:rsid w:val="007E2E5F"/>
    <w:rsid w:val="007E35A0"/>
    <w:rsid w:val="007E3935"/>
    <w:rsid w:val="007E4A88"/>
    <w:rsid w:val="007E4BEE"/>
    <w:rsid w:val="007E4DA9"/>
    <w:rsid w:val="007E4EFE"/>
    <w:rsid w:val="007E58C8"/>
    <w:rsid w:val="007E5A93"/>
    <w:rsid w:val="007E5AC1"/>
    <w:rsid w:val="007E5F98"/>
    <w:rsid w:val="007E5FF2"/>
    <w:rsid w:val="007E6257"/>
    <w:rsid w:val="007E63C2"/>
    <w:rsid w:val="007E68EA"/>
    <w:rsid w:val="007E6FC2"/>
    <w:rsid w:val="007E7037"/>
    <w:rsid w:val="007E792C"/>
    <w:rsid w:val="007E79FB"/>
    <w:rsid w:val="007F01A2"/>
    <w:rsid w:val="007F0348"/>
    <w:rsid w:val="007F05EC"/>
    <w:rsid w:val="007F060A"/>
    <w:rsid w:val="007F1D8D"/>
    <w:rsid w:val="007F1DCB"/>
    <w:rsid w:val="007F20C9"/>
    <w:rsid w:val="007F2787"/>
    <w:rsid w:val="007F2834"/>
    <w:rsid w:val="007F2CC1"/>
    <w:rsid w:val="007F32EA"/>
    <w:rsid w:val="007F36CA"/>
    <w:rsid w:val="007F395E"/>
    <w:rsid w:val="007F397A"/>
    <w:rsid w:val="007F3B49"/>
    <w:rsid w:val="007F3C83"/>
    <w:rsid w:val="007F3CF3"/>
    <w:rsid w:val="007F41D7"/>
    <w:rsid w:val="007F422A"/>
    <w:rsid w:val="007F4301"/>
    <w:rsid w:val="007F43DC"/>
    <w:rsid w:val="007F44E0"/>
    <w:rsid w:val="007F4750"/>
    <w:rsid w:val="007F502F"/>
    <w:rsid w:val="007F517D"/>
    <w:rsid w:val="007F5282"/>
    <w:rsid w:val="007F54EC"/>
    <w:rsid w:val="007F5879"/>
    <w:rsid w:val="007F5A23"/>
    <w:rsid w:val="007F5B28"/>
    <w:rsid w:val="007F670A"/>
    <w:rsid w:val="007F6715"/>
    <w:rsid w:val="007F6780"/>
    <w:rsid w:val="007F6A2E"/>
    <w:rsid w:val="007F6F9A"/>
    <w:rsid w:val="007F7003"/>
    <w:rsid w:val="007F71D3"/>
    <w:rsid w:val="007F7547"/>
    <w:rsid w:val="007F765B"/>
    <w:rsid w:val="007F7994"/>
    <w:rsid w:val="007F7FC2"/>
    <w:rsid w:val="008001E0"/>
    <w:rsid w:val="0080101E"/>
    <w:rsid w:val="00801593"/>
    <w:rsid w:val="008015EB"/>
    <w:rsid w:val="0080194A"/>
    <w:rsid w:val="00801CA8"/>
    <w:rsid w:val="00801E20"/>
    <w:rsid w:val="0080231E"/>
    <w:rsid w:val="00802569"/>
    <w:rsid w:val="00802827"/>
    <w:rsid w:val="008032E0"/>
    <w:rsid w:val="008033D9"/>
    <w:rsid w:val="00803400"/>
    <w:rsid w:val="008037DD"/>
    <w:rsid w:val="00803DC1"/>
    <w:rsid w:val="00803E04"/>
    <w:rsid w:val="00804C1B"/>
    <w:rsid w:val="00805B12"/>
    <w:rsid w:val="00805D5E"/>
    <w:rsid w:val="008060DE"/>
    <w:rsid w:val="00806A79"/>
    <w:rsid w:val="008073BB"/>
    <w:rsid w:val="0080740D"/>
    <w:rsid w:val="00807523"/>
    <w:rsid w:val="008079F9"/>
    <w:rsid w:val="00807DEC"/>
    <w:rsid w:val="00807E90"/>
    <w:rsid w:val="00807F5F"/>
    <w:rsid w:val="00810138"/>
    <w:rsid w:val="00810885"/>
    <w:rsid w:val="00810CD1"/>
    <w:rsid w:val="00811517"/>
    <w:rsid w:val="00811800"/>
    <w:rsid w:val="00811977"/>
    <w:rsid w:val="00811999"/>
    <w:rsid w:val="00811E14"/>
    <w:rsid w:val="0081298D"/>
    <w:rsid w:val="00812B7E"/>
    <w:rsid w:val="00812BEC"/>
    <w:rsid w:val="0081336C"/>
    <w:rsid w:val="008135D7"/>
    <w:rsid w:val="00813A5D"/>
    <w:rsid w:val="00813DED"/>
    <w:rsid w:val="008140DF"/>
    <w:rsid w:val="008143D5"/>
    <w:rsid w:val="00815160"/>
    <w:rsid w:val="0081575D"/>
    <w:rsid w:val="008157EA"/>
    <w:rsid w:val="00815AAD"/>
    <w:rsid w:val="00815E8A"/>
    <w:rsid w:val="008160C1"/>
    <w:rsid w:val="008161CB"/>
    <w:rsid w:val="008161DD"/>
    <w:rsid w:val="008162EC"/>
    <w:rsid w:val="00816C81"/>
    <w:rsid w:val="00816E01"/>
    <w:rsid w:val="00816E39"/>
    <w:rsid w:val="00816EC8"/>
    <w:rsid w:val="00816F3C"/>
    <w:rsid w:val="0081723B"/>
    <w:rsid w:val="00817AE7"/>
    <w:rsid w:val="00820759"/>
    <w:rsid w:val="00820778"/>
    <w:rsid w:val="008207C0"/>
    <w:rsid w:val="00820BB9"/>
    <w:rsid w:val="0082174A"/>
    <w:rsid w:val="00821D72"/>
    <w:rsid w:val="00822126"/>
    <w:rsid w:val="00822A37"/>
    <w:rsid w:val="00822F3F"/>
    <w:rsid w:val="0082301D"/>
    <w:rsid w:val="0082367A"/>
    <w:rsid w:val="00823892"/>
    <w:rsid w:val="00824064"/>
    <w:rsid w:val="0082436A"/>
    <w:rsid w:val="00824406"/>
    <w:rsid w:val="008249A1"/>
    <w:rsid w:val="00824E48"/>
    <w:rsid w:val="0082510B"/>
    <w:rsid w:val="008253F6"/>
    <w:rsid w:val="0082547C"/>
    <w:rsid w:val="008255E7"/>
    <w:rsid w:val="00825613"/>
    <w:rsid w:val="00825A81"/>
    <w:rsid w:val="00825AE2"/>
    <w:rsid w:val="00826123"/>
    <w:rsid w:val="00827589"/>
    <w:rsid w:val="0082792C"/>
    <w:rsid w:val="00827998"/>
    <w:rsid w:val="008279C1"/>
    <w:rsid w:val="00827B84"/>
    <w:rsid w:val="00827CB0"/>
    <w:rsid w:val="00827E75"/>
    <w:rsid w:val="00830403"/>
    <w:rsid w:val="00830443"/>
    <w:rsid w:val="00830845"/>
    <w:rsid w:val="00830B29"/>
    <w:rsid w:val="00831C59"/>
    <w:rsid w:val="00831D4D"/>
    <w:rsid w:val="00831D86"/>
    <w:rsid w:val="00831E34"/>
    <w:rsid w:val="00832178"/>
    <w:rsid w:val="00832195"/>
    <w:rsid w:val="0083223D"/>
    <w:rsid w:val="0083274E"/>
    <w:rsid w:val="00833145"/>
    <w:rsid w:val="00833397"/>
    <w:rsid w:val="00833826"/>
    <w:rsid w:val="008339B0"/>
    <w:rsid w:val="00833C86"/>
    <w:rsid w:val="00833D53"/>
    <w:rsid w:val="00834278"/>
    <w:rsid w:val="00834280"/>
    <w:rsid w:val="008343CA"/>
    <w:rsid w:val="0083450D"/>
    <w:rsid w:val="00834633"/>
    <w:rsid w:val="00834734"/>
    <w:rsid w:val="00835202"/>
    <w:rsid w:val="00835BBF"/>
    <w:rsid w:val="008366CD"/>
    <w:rsid w:val="0083688A"/>
    <w:rsid w:val="00836B4B"/>
    <w:rsid w:val="00836D46"/>
    <w:rsid w:val="00837648"/>
    <w:rsid w:val="00837F65"/>
    <w:rsid w:val="00837FB1"/>
    <w:rsid w:val="00840004"/>
    <w:rsid w:val="00840816"/>
    <w:rsid w:val="00840914"/>
    <w:rsid w:val="00840E7D"/>
    <w:rsid w:val="00840F8B"/>
    <w:rsid w:val="00841055"/>
    <w:rsid w:val="00841283"/>
    <w:rsid w:val="00841310"/>
    <w:rsid w:val="00841425"/>
    <w:rsid w:val="00841AA4"/>
    <w:rsid w:val="00841D85"/>
    <w:rsid w:val="00841E3A"/>
    <w:rsid w:val="00842A34"/>
    <w:rsid w:val="00843636"/>
    <w:rsid w:val="00843A6B"/>
    <w:rsid w:val="00843C3E"/>
    <w:rsid w:val="008442C4"/>
    <w:rsid w:val="0084550C"/>
    <w:rsid w:val="00845A2A"/>
    <w:rsid w:val="00845CD8"/>
    <w:rsid w:val="008463B4"/>
    <w:rsid w:val="008465B9"/>
    <w:rsid w:val="008465CD"/>
    <w:rsid w:val="008465EC"/>
    <w:rsid w:val="00846844"/>
    <w:rsid w:val="0084696A"/>
    <w:rsid w:val="00846A3C"/>
    <w:rsid w:val="008472A4"/>
    <w:rsid w:val="008472DD"/>
    <w:rsid w:val="008478A7"/>
    <w:rsid w:val="00847CC4"/>
    <w:rsid w:val="00847E3A"/>
    <w:rsid w:val="00847EA9"/>
    <w:rsid w:val="008509AF"/>
    <w:rsid w:val="00851993"/>
    <w:rsid w:val="00851A16"/>
    <w:rsid w:val="00852B6B"/>
    <w:rsid w:val="00852DAE"/>
    <w:rsid w:val="00852EBB"/>
    <w:rsid w:val="0085351C"/>
    <w:rsid w:val="00853789"/>
    <w:rsid w:val="008537DF"/>
    <w:rsid w:val="0085404C"/>
    <w:rsid w:val="008540F0"/>
    <w:rsid w:val="008541D9"/>
    <w:rsid w:val="0085452F"/>
    <w:rsid w:val="00854CBA"/>
    <w:rsid w:val="00854CF4"/>
    <w:rsid w:val="00855CF0"/>
    <w:rsid w:val="008565E1"/>
    <w:rsid w:val="008569F5"/>
    <w:rsid w:val="00856E90"/>
    <w:rsid w:val="0085706E"/>
    <w:rsid w:val="00857113"/>
    <w:rsid w:val="00857754"/>
    <w:rsid w:val="00857BEF"/>
    <w:rsid w:val="00857C09"/>
    <w:rsid w:val="00857C0F"/>
    <w:rsid w:val="00857DE6"/>
    <w:rsid w:val="00857F80"/>
    <w:rsid w:val="00860474"/>
    <w:rsid w:val="00860DE1"/>
    <w:rsid w:val="00860F28"/>
    <w:rsid w:val="0086111F"/>
    <w:rsid w:val="008612E2"/>
    <w:rsid w:val="00861360"/>
    <w:rsid w:val="00861FF8"/>
    <w:rsid w:val="008621BF"/>
    <w:rsid w:val="00862874"/>
    <w:rsid w:val="00862DCF"/>
    <w:rsid w:val="00863307"/>
    <w:rsid w:val="008634FF"/>
    <w:rsid w:val="008635E3"/>
    <w:rsid w:val="008635F8"/>
    <w:rsid w:val="00863B6C"/>
    <w:rsid w:val="00863D78"/>
    <w:rsid w:val="00863ED9"/>
    <w:rsid w:val="00863F12"/>
    <w:rsid w:val="00864052"/>
    <w:rsid w:val="00864346"/>
    <w:rsid w:val="00864CD7"/>
    <w:rsid w:val="0086541A"/>
    <w:rsid w:val="008659CB"/>
    <w:rsid w:val="00865E61"/>
    <w:rsid w:val="008660D5"/>
    <w:rsid w:val="00866175"/>
    <w:rsid w:val="008662B6"/>
    <w:rsid w:val="0086667E"/>
    <w:rsid w:val="008666FE"/>
    <w:rsid w:val="008667F3"/>
    <w:rsid w:val="0086687C"/>
    <w:rsid w:val="00866987"/>
    <w:rsid w:val="00866AB2"/>
    <w:rsid w:val="0086744F"/>
    <w:rsid w:val="00867B73"/>
    <w:rsid w:val="00870095"/>
    <w:rsid w:val="0087019E"/>
    <w:rsid w:val="008701E1"/>
    <w:rsid w:val="00870302"/>
    <w:rsid w:val="0087058F"/>
    <w:rsid w:val="008709C8"/>
    <w:rsid w:val="00870E0F"/>
    <w:rsid w:val="0087111A"/>
    <w:rsid w:val="00871D7D"/>
    <w:rsid w:val="00871F8C"/>
    <w:rsid w:val="008720D7"/>
    <w:rsid w:val="00872812"/>
    <w:rsid w:val="0087288D"/>
    <w:rsid w:val="00872B68"/>
    <w:rsid w:val="00872DF3"/>
    <w:rsid w:val="00872FB7"/>
    <w:rsid w:val="008732B3"/>
    <w:rsid w:val="008734A2"/>
    <w:rsid w:val="008736C2"/>
    <w:rsid w:val="008736C3"/>
    <w:rsid w:val="008736FB"/>
    <w:rsid w:val="00873880"/>
    <w:rsid w:val="0087391D"/>
    <w:rsid w:val="00873C67"/>
    <w:rsid w:val="00873FC4"/>
    <w:rsid w:val="00874397"/>
    <w:rsid w:val="00874779"/>
    <w:rsid w:val="0087493F"/>
    <w:rsid w:val="00874D68"/>
    <w:rsid w:val="008753E2"/>
    <w:rsid w:val="00875D30"/>
    <w:rsid w:val="00875ECD"/>
    <w:rsid w:val="0087719E"/>
    <w:rsid w:val="008771EA"/>
    <w:rsid w:val="00877553"/>
    <w:rsid w:val="008777A1"/>
    <w:rsid w:val="00877A00"/>
    <w:rsid w:val="00877B9A"/>
    <w:rsid w:val="00880BF6"/>
    <w:rsid w:val="00881725"/>
    <w:rsid w:val="00881739"/>
    <w:rsid w:val="00881BEC"/>
    <w:rsid w:val="00881DB6"/>
    <w:rsid w:val="008820ED"/>
    <w:rsid w:val="008825B8"/>
    <w:rsid w:val="0088267D"/>
    <w:rsid w:val="00882A7E"/>
    <w:rsid w:val="00882CA0"/>
    <w:rsid w:val="00883071"/>
    <w:rsid w:val="008831B3"/>
    <w:rsid w:val="008835F5"/>
    <w:rsid w:val="008838E2"/>
    <w:rsid w:val="00883DFB"/>
    <w:rsid w:val="00883F96"/>
    <w:rsid w:val="00883FAA"/>
    <w:rsid w:val="00884A7E"/>
    <w:rsid w:val="00885B2F"/>
    <w:rsid w:val="00885FC7"/>
    <w:rsid w:val="00886212"/>
    <w:rsid w:val="00886C37"/>
    <w:rsid w:val="00886CFF"/>
    <w:rsid w:val="00887098"/>
    <w:rsid w:val="008871B8"/>
    <w:rsid w:val="008872FA"/>
    <w:rsid w:val="0088757F"/>
    <w:rsid w:val="00887653"/>
    <w:rsid w:val="00887C64"/>
    <w:rsid w:val="008904B5"/>
    <w:rsid w:val="008909C8"/>
    <w:rsid w:val="00890CB2"/>
    <w:rsid w:val="00890CD5"/>
    <w:rsid w:val="00890F5D"/>
    <w:rsid w:val="00891112"/>
    <w:rsid w:val="0089113E"/>
    <w:rsid w:val="00891366"/>
    <w:rsid w:val="008914E5"/>
    <w:rsid w:val="00891BBA"/>
    <w:rsid w:val="008922E2"/>
    <w:rsid w:val="00892435"/>
    <w:rsid w:val="0089257A"/>
    <w:rsid w:val="008930AC"/>
    <w:rsid w:val="008933F2"/>
    <w:rsid w:val="00893536"/>
    <w:rsid w:val="00893555"/>
    <w:rsid w:val="0089373B"/>
    <w:rsid w:val="00893808"/>
    <w:rsid w:val="00893B6B"/>
    <w:rsid w:val="00893BE0"/>
    <w:rsid w:val="00893F1F"/>
    <w:rsid w:val="00894779"/>
    <w:rsid w:val="00894AAE"/>
    <w:rsid w:val="008952D7"/>
    <w:rsid w:val="0089547A"/>
    <w:rsid w:val="00895643"/>
    <w:rsid w:val="0089637D"/>
    <w:rsid w:val="00896607"/>
    <w:rsid w:val="00896944"/>
    <w:rsid w:val="00897040"/>
    <w:rsid w:val="00897157"/>
    <w:rsid w:val="0089757F"/>
    <w:rsid w:val="00897CD6"/>
    <w:rsid w:val="008A0DB9"/>
    <w:rsid w:val="008A117E"/>
    <w:rsid w:val="008A1563"/>
    <w:rsid w:val="008A1A89"/>
    <w:rsid w:val="008A1BE8"/>
    <w:rsid w:val="008A1E00"/>
    <w:rsid w:val="008A2205"/>
    <w:rsid w:val="008A24A1"/>
    <w:rsid w:val="008A24D8"/>
    <w:rsid w:val="008A2832"/>
    <w:rsid w:val="008A2873"/>
    <w:rsid w:val="008A28FF"/>
    <w:rsid w:val="008A2AC4"/>
    <w:rsid w:val="008A2F41"/>
    <w:rsid w:val="008A38CC"/>
    <w:rsid w:val="008A38DE"/>
    <w:rsid w:val="008A44CB"/>
    <w:rsid w:val="008A4545"/>
    <w:rsid w:val="008A46CC"/>
    <w:rsid w:val="008A4776"/>
    <w:rsid w:val="008A4D28"/>
    <w:rsid w:val="008A4FF7"/>
    <w:rsid w:val="008A501A"/>
    <w:rsid w:val="008A52B3"/>
    <w:rsid w:val="008A5564"/>
    <w:rsid w:val="008A58F8"/>
    <w:rsid w:val="008A5CC7"/>
    <w:rsid w:val="008A5D45"/>
    <w:rsid w:val="008A6230"/>
    <w:rsid w:val="008A6E16"/>
    <w:rsid w:val="008A6E66"/>
    <w:rsid w:val="008A713A"/>
    <w:rsid w:val="008A7FA9"/>
    <w:rsid w:val="008B0228"/>
    <w:rsid w:val="008B0281"/>
    <w:rsid w:val="008B0438"/>
    <w:rsid w:val="008B0872"/>
    <w:rsid w:val="008B08C3"/>
    <w:rsid w:val="008B0D65"/>
    <w:rsid w:val="008B1403"/>
    <w:rsid w:val="008B14CB"/>
    <w:rsid w:val="008B17EB"/>
    <w:rsid w:val="008B1CB0"/>
    <w:rsid w:val="008B242D"/>
    <w:rsid w:val="008B274F"/>
    <w:rsid w:val="008B2938"/>
    <w:rsid w:val="008B2D64"/>
    <w:rsid w:val="008B2DF0"/>
    <w:rsid w:val="008B2E0C"/>
    <w:rsid w:val="008B2EB8"/>
    <w:rsid w:val="008B3074"/>
    <w:rsid w:val="008B328D"/>
    <w:rsid w:val="008B3704"/>
    <w:rsid w:val="008B3A3B"/>
    <w:rsid w:val="008B3AAB"/>
    <w:rsid w:val="008B3CE6"/>
    <w:rsid w:val="008B3E01"/>
    <w:rsid w:val="008B4442"/>
    <w:rsid w:val="008B45F2"/>
    <w:rsid w:val="008B4754"/>
    <w:rsid w:val="008B4C03"/>
    <w:rsid w:val="008B4E3A"/>
    <w:rsid w:val="008B53C6"/>
    <w:rsid w:val="008B56F1"/>
    <w:rsid w:val="008B5806"/>
    <w:rsid w:val="008B6753"/>
    <w:rsid w:val="008B6E95"/>
    <w:rsid w:val="008B6FB5"/>
    <w:rsid w:val="008B70B8"/>
    <w:rsid w:val="008B7555"/>
    <w:rsid w:val="008B77B1"/>
    <w:rsid w:val="008B7A65"/>
    <w:rsid w:val="008B7B78"/>
    <w:rsid w:val="008B7E2E"/>
    <w:rsid w:val="008C0105"/>
    <w:rsid w:val="008C0498"/>
    <w:rsid w:val="008C096C"/>
    <w:rsid w:val="008C0A34"/>
    <w:rsid w:val="008C0C60"/>
    <w:rsid w:val="008C0EA2"/>
    <w:rsid w:val="008C0F83"/>
    <w:rsid w:val="008C131F"/>
    <w:rsid w:val="008C1C17"/>
    <w:rsid w:val="008C1D96"/>
    <w:rsid w:val="008C22BA"/>
    <w:rsid w:val="008C267C"/>
    <w:rsid w:val="008C2BFB"/>
    <w:rsid w:val="008C305F"/>
    <w:rsid w:val="008C321C"/>
    <w:rsid w:val="008C3426"/>
    <w:rsid w:val="008C39BC"/>
    <w:rsid w:val="008C43DE"/>
    <w:rsid w:val="008C4610"/>
    <w:rsid w:val="008C461B"/>
    <w:rsid w:val="008C4E3C"/>
    <w:rsid w:val="008C4F32"/>
    <w:rsid w:val="008C5537"/>
    <w:rsid w:val="008C5C43"/>
    <w:rsid w:val="008C5CBB"/>
    <w:rsid w:val="008C5F42"/>
    <w:rsid w:val="008C61D4"/>
    <w:rsid w:val="008C642E"/>
    <w:rsid w:val="008C6910"/>
    <w:rsid w:val="008C6B44"/>
    <w:rsid w:val="008C6EC6"/>
    <w:rsid w:val="008C6FC5"/>
    <w:rsid w:val="008C718E"/>
    <w:rsid w:val="008C71EF"/>
    <w:rsid w:val="008C737A"/>
    <w:rsid w:val="008C7791"/>
    <w:rsid w:val="008D003A"/>
    <w:rsid w:val="008D11CF"/>
    <w:rsid w:val="008D163D"/>
    <w:rsid w:val="008D1992"/>
    <w:rsid w:val="008D1F87"/>
    <w:rsid w:val="008D2484"/>
    <w:rsid w:val="008D2AC8"/>
    <w:rsid w:val="008D3102"/>
    <w:rsid w:val="008D31CB"/>
    <w:rsid w:val="008D320F"/>
    <w:rsid w:val="008D334E"/>
    <w:rsid w:val="008D377A"/>
    <w:rsid w:val="008D3795"/>
    <w:rsid w:val="008D39B4"/>
    <w:rsid w:val="008D3D29"/>
    <w:rsid w:val="008D490B"/>
    <w:rsid w:val="008D4BF1"/>
    <w:rsid w:val="008D519A"/>
    <w:rsid w:val="008D5256"/>
    <w:rsid w:val="008D5491"/>
    <w:rsid w:val="008D54AF"/>
    <w:rsid w:val="008D5576"/>
    <w:rsid w:val="008D5859"/>
    <w:rsid w:val="008D5BEF"/>
    <w:rsid w:val="008D6014"/>
    <w:rsid w:val="008D6490"/>
    <w:rsid w:val="008D687C"/>
    <w:rsid w:val="008D6A4E"/>
    <w:rsid w:val="008D6A9E"/>
    <w:rsid w:val="008D6B76"/>
    <w:rsid w:val="008D6B9F"/>
    <w:rsid w:val="008D7A08"/>
    <w:rsid w:val="008D7AB4"/>
    <w:rsid w:val="008D7C94"/>
    <w:rsid w:val="008E0806"/>
    <w:rsid w:val="008E0938"/>
    <w:rsid w:val="008E14C6"/>
    <w:rsid w:val="008E152B"/>
    <w:rsid w:val="008E1852"/>
    <w:rsid w:val="008E1C14"/>
    <w:rsid w:val="008E1EBA"/>
    <w:rsid w:val="008E2CCC"/>
    <w:rsid w:val="008E3133"/>
    <w:rsid w:val="008E320C"/>
    <w:rsid w:val="008E352A"/>
    <w:rsid w:val="008E375D"/>
    <w:rsid w:val="008E3830"/>
    <w:rsid w:val="008E3DB7"/>
    <w:rsid w:val="008E40D7"/>
    <w:rsid w:val="008E4776"/>
    <w:rsid w:val="008E49D2"/>
    <w:rsid w:val="008E572F"/>
    <w:rsid w:val="008E594B"/>
    <w:rsid w:val="008E5B24"/>
    <w:rsid w:val="008E5B94"/>
    <w:rsid w:val="008E61EC"/>
    <w:rsid w:val="008E6388"/>
    <w:rsid w:val="008E6FB3"/>
    <w:rsid w:val="008E7446"/>
    <w:rsid w:val="008E7CB5"/>
    <w:rsid w:val="008F048E"/>
    <w:rsid w:val="008F05E4"/>
    <w:rsid w:val="008F0755"/>
    <w:rsid w:val="008F07DF"/>
    <w:rsid w:val="008F094D"/>
    <w:rsid w:val="008F0D8D"/>
    <w:rsid w:val="008F162C"/>
    <w:rsid w:val="008F1954"/>
    <w:rsid w:val="008F1983"/>
    <w:rsid w:val="008F1F6C"/>
    <w:rsid w:val="008F1FC6"/>
    <w:rsid w:val="008F2373"/>
    <w:rsid w:val="008F248A"/>
    <w:rsid w:val="008F2938"/>
    <w:rsid w:val="008F2A3E"/>
    <w:rsid w:val="008F3001"/>
    <w:rsid w:val="008F34D1"/>
    <w:rsid w:val="008F38CE"/>
    <w:rsid w:val="008F393B"/>
    <w:rsid w:val="008F4362"/>
    <w:rsid w:val="008F4719"/>
    <w:rsid w:val="008F48D2"/>
    <w:rsid w:val="008F5843"/>
    <w:rsid w:val="008F646E"/>
    <w:rsid w:val="008F6567"/>
    <w:rsid w:val="008F6FF1"/>
    <w:rsid w:val="008F7105"/>
    <w:rsid w:val="008F7292"/>
    <w:rsid w:val="008F7C7B"/>
    <w:rsid w:val="0090060B"/>
    <w:rsid w:val="00900A6E"/>
    <w:rsid w:val="00900FF7"/>
    <w:rsid w:val="0090197C"/>
    <w:rsid w:val="00901E6C"/>
    <w:rsid w:val="00902028"/>
    <w:rsid w:val="00902358"/>
    <w:rsid w:val="00902380"/>
    <w:rsid w:val="00902496"/>
    <w:rsid w:val="00902655"/>
    <w:rsid w:val="0090295F"/>
    <w:rsid w:val="00902AFC"/>
    <w:rsid w:val="00902DEF"/>
    <w:rsid w:val="00902EF5"/>
    <w:rsid w:val="00902F16"/>
    <w:rsid w:val="00903236"/>
    <w:rsid w:val="00903451"/>
    <w:rsid w:val="00903730"/>
    <w:rsid w:val="00903C40"/>
    <w:rsid w:val="00904445"/>
    <w:rsid w:val="0090513C"/>
    <w:rsid w:val="009053D4"/>
    <w:rsid w:val="009054B9"/>
    <w:rsid w:val="00905678"/>
    <w:rsid w:val="00905A1A"/>
    <w:rsid w:val="00905F55"/>
    <w:rsid w:val="009069CD"/>
    <w:rsid w:val="00906A4E"/>
    <w:rsid w:val="00906B23"/>
    <w:rsid w:val="00907493"/>
    <w:rsid w:val="00907560"/>
    <w:rsid w:val="0090789B"/>
    <w:rsid w:val="009079A0"/>
    <w:rsid w:val="009103B8"/>
    <w:rsid w:val="00910689"/>
    <w:rsid w:val="0091098B"/>
    <w:rsid w:val="00911077"/>
    <w:rsid w:val="009112E8"/>
    <w:rsid w:val="0091131A"/>
    <w:rsid w:val="00911F3D"/>
    <w:rsid w:val="00912688"/>
    <w:rsid w:val="009126C4"/>
    <w:rsid w:val="009134CF"/>
    <w:rsid w:val="00913506"/>
    <w:rsid w:val="00913985"/>
    <w:rsid w:val="009139DF"/>
    <w:rsid w:val="00913BD5"/>
    <w:rsid w:val="00913CF0"/>
    <w:rsid w:val="00913EE8"/>
    <w:rsid w:val="00914550"/>
    <w:rsid w:val="009145D1"/>
    <w:rsid w:val="00914724"/>
    <w:rsid w:val="009149D1"/>
    <w:rsid w:val="00914DC4"/>
    <w:rsid w:val="00915247"/>
    <w:rsid w:val="00915409"/>
    <w:rsid w:val="0091541B"/>
    <w:rsid w:val="00915428"/>
    <w:rsid w:val="009154D9"/>
    <w:rsid w:val="00915788"/>
    <w:rsid w:val="009160DB"/>
    <w:rsid w:val="009166B9"/>
    <w:rsid w:val="00916826"/>
    <w:rsid w:val="009176B3"/>
    <w:rsid w:val="00917806"/>
    <w:rsid w:val="009201D6"/>
    <w:rsid w:val="0092059E"/>
    <w:rsid w:val="009205A3"/>
    <w:rsid w:val="009215E9"/>
    <w:rsid w:val="00921E2E"/>
    <w:rsid w:val="009226D4"/>
    <w:rsid w:val="0092273C"/>
    <w:rsid w:val="00922BD7"/>
    <w:rsid w:val="00922E6C"/>
    <w:rsid w:val="00923712"/>
    <w:rsid w:val="00923921"/>
    <w:rsid w:val="00923CC0"/>
    <w:rsid w:val="00923F61"/>
    <w:rsid w:val="00924DF5"/>
    <w:rsid w:val="00924F4F"/>
    <w:rsid w:val="00925D7F"/>
    <w:rsid w:val="00925DFA"/>
    <w:rsid w:val="00925F1B"/>
    <w:rsid w:val="0092611D"/>
    <w:rsid w:val="009263D6"/>
    <w:rsid w:val="0092665B"/>
    <w:rsid w:val="00926701"/>
    <w:rsid w:val="009267E5"/>
    <w:rsid w:val="009272CA"/>
    <w:rsid w:val="00927321"/>
    <w:rsid w:val="0092742F"/>
    <w:rsid w:val="00927508"/>
    <w:rsid w:val="00927967"/>
    <w:rsid w:val="00927C9C"/>
    <w:rsid w:val="00927CE5"/>
    <w:rsid w:val="00927F5F"/>
    <w:rsid w:val="00930344"/>
    <w:rsid w:val="00930CC4"/>
    <w:rsid w:val="009310FB"/>
    <w:rsid w:val="009312D6"/>
    <w:rsid w:val="00931738"/>
    <w:rsid w:val="00931856"/>
    <w:rsid w:val="00931973"/>
    <w:rsid w:val="00931DE5"/>
    <w:rsid w:val="00931F6E"/>
    <w:rsid w:val="00932214"/>
    <w:rsid w:val="0093244B"/>
    <w:rsid w:val="0093264A"/>
    <w:rsid w:val="00932CAB"/>
    <w:rsid w:val="00932ECC"/>
    <w:rsid w:val="009331E4"/>
    <w:rsid w:val="009336D3"/>
    <w:rsid w:val="00933C2F"/>
    <w:rsid w:val="00934776"/>
    <w:rsid w:val="00934B37"/>
    <w:rsid w:val="00934DEB"/>
    <w:rsid w:val="00934EA1"/>
    <w:rsid w:val="00935012"/>
    <w:rsid w:val="00935181"/>
    <w:rsid w:val="009354B0"/>
    <w:rsid w:val="009355BD"/>
    <w:rsid w:val="00935927"/>
    <w:rsid w:val="009359F1"/>
    <w:rsid w:val="00935B15"/>
    <w:rsid w:val="009361E4"/>
    <w:rsid w:val="00936301"/>
    <w:rsid w:val="009369A7"/>
    <w:rsid w:val="00936C22"/>
    <w:rsid w:val="00936FBE"/>
    <w:rsid w:val="009372F8"/>
    <w:rsid w:val="0093735E"/>
    <w:rsid w:val="009376C7"/>
    <w:rsid w:val="009377E9"/>
    <w:rsid w:val="00937A5D"/>
    <w:rsid w:val="009401A8"/>
    <w:rsid w:val="009402BA"/>
    <w:rsid w:val="00940518"/>
    <w:rsid w:val="009409EE"/>
    <w:rsid w:val="00941025"/>
    <w:rsid w:val="0094117C"/>
    <w:rsid w:val="0094121C"/>
    <w:rsid w:val="009412E2"/>
    <w:rsid w:val="00941333"/>
    <w:rsid w:val="009417F0"/>
    <w:rsid w:val="0094180D"/>
    <w:rsid w:val="00941B1E"/>
    <w:rsid w:val="00941BC0"/>
    <w:rsid w:val="00941EA2"/>
    <w:rsid w:val="00941FC6"/>
    <w:rsid w:val="009420F0"/>
    <w:rsid w:val="009422C9"/>
    <w:rsid w:val="00942763"/>
    <w:rsid w:val="009429D4"/>
    <w:rsid w:val="00942C76"/>
    <w:rsid w:val="00942F71"/>
    <w:rsid w:val="0094385B"/>
    <w:rsid w:val="00943AB4"/>
    <w:rsid w:val="00943E15"/>
    <w:rsid w:val="0094413D"/>
    <w:rsid w:val="00944150"/>
    <w:rsid w:val="009446E6"/>
    <w:rsid w:val="009447F2"/>
    <w:rsid w:val="00944945"/>
    <w:rsid w:val="00944CEF"/>
    <w:rsid w:val="0094517D"/>
    <w:rsid w:val="0094537A"/>
    <w:rsid w:val="0094541B"/>
    <w:rsid w:val="0094563E"/>
    <w:rsid w:val="009457F8"/>
    <w:rsid w:val="009465FC"/>
    <w:rsid w:val="00946A15"/>
    <w:rsid w:val="00946E74"/>
    <w:rsid w:val="00946FA5"/>
    <w:rsid w:val="009478C2"/>
    <w:rsid w:val="00947A4C"/>
    <w:rsid w:val="00947C00"/>
    <w:rsid w:val="00947E8A"/>
    <w:rsid w:val="00947EC4"/>
    <w:rsid w:val="00947FD8"/>
    <w:rsid w:val="009500E8"/>
    <w:rsid w:val="0095129D"/>
    <w:rsid w:val="00951480"/>
    <w:rsid w:val="009517BC"/>
    <w:rsid w:val="00951850"/>
    <w:rsid w:val="00951A01"/>
    <w:rsid w:val="00951B4C"/>
    <w:rsid w:val="00952593"/>
    <w:rsid w:val="00952765"/>
    <w:rsid w:val="0095279B"/>
    <w:rsid w:val="00952A50"/>
    <w:rsid w:val="00952ECE"/>
    <w:rsid w:val="00952F53"/>
    <w:rsid w:val="009531A8"/>
    <w:rsid w:val="00953335"/>
    <w:rsid w:val="0095375E"/>
    <w:rsid w:val="00953B29"/>
    <w:rsid w:val="00953C86"/>
    <w:rsid w:val="00953D5E"/>
    <w:rsid w:val="00954E76"/>
    <w:rsid w:val="0095548B"/>
    <w:rsid w:val="0095592C"/>
    <w:rsid w:val="00955B93"/>
    <w:rsid w:val="00955FE2"/>
    <w:rsid w:val="00956061"/>
    <w:rsid w:val="009561D9"/>
    <w:rsid w:val="009568E6"/>
    <w:rsid w:val="00956A4B"/>
    <w:rsid w:val="009577D2"/>
    <w:rsid w:val="00961A22"/>
    <w:rsid w:val="00961AF9"/>
    <w:rsid w:val="00961F93"/>
    <w:rsid w:val="009623CC"/>
    <w:rsid w:val="009629FF"/>
    <w:rsid w:val="00962F42"/>
    <w:rsid w:val="0096397E"/>
    <w:rsid w:val="009639B4"/>
    <w:rsid w:val="00963C33"/>
    <w:rsid w:val="00963E1E"/>
    <w:rsid w:val="00963ED5"/>
    <w:rsid w:val="009642BF"/>
    <w:rsid w:val="0096435F"/>
    <w:rsid w:val="009644D7"/>
    <w:rsid w:val="00964A08"/>
    <w:rsid w:val="00964A81"/>
    <w:rsid w:val="00964E8E"/>
    <w:rsid w:val="009656E7"/>
    <w:rsid w:val="00965720"/>
    <w:rsid w:val="00966192"/>
    <w:rsid w:val="009662B9"/>
    <w:rsid w:val="009663E1"/>
    <w:rsid w:val="00966447"/>
    <w:rsid w:val="00966668"/>
    <w:rsid w:val="00966A52"/>
    <w:rsid w:val="00966F4D"/>
    <w:rsid w:val="00966FAB"/>
    <w:rsid w:val="009672F6"/>
    <w:rsid w:val="0096757E"/>
    <w:rsid w:val="00967ACC"/>
    <w:rsid w:val="00967C2D"/>
    <w:rsid w:val="00967E70"/>
    <w:rsid w:val="00970217"/>
    <w:rsid w:val="00970D45"/>
    <w:rsid w:val="00971569"/>
    <w:rsid w:val="0097161C"/>
    <w:rsid w:val="00971D7E"/>
    <w:rsid w:val="00971EB4"/>
    <w:rsid w:val="00971F33"/>
    <w:rsid w:val="0097204A"/>
    <w:rsid w:val="0097235F"/>
    <w:rsid w:val="009723F2"/>
    <w:rsid w:val="00972407"/>
    <w:rsid w:val="00972532"/>
    <w:rsid w:val="00972634"/>
    <w:rsid w:val="009735E6"/>
    <w:rsid w:val="0097425F"/>
    <w:rsid w:val="00974264"/>
    <w:rsid w:val="009743DE"/>
    <w:rsid w:val="009748DA"/>
    <w:rsid w:val="00974CDD"/>
    <w:rsid w:val="00974E9A"/>
    <w:rsid w:val="009753B8"/>
    <w:rsid w:val="0097558E"/>
    <w:rsid w:val="009755CD"/>
    <w:rsid w:val="00975699"/>
    <w:rsid w:val="00975890"/>
    <w:rsid w:val="00976FA0"/>
    <w:rsid w:val="00977161"/>
    <w:rsid w:val="00977731"/>
    <w:rsid w:val="009779AA"/>
    <w:rsid w:val="00977BF7"/>
    <w:rsid w:val="00980059"/>
    <w:rsid w:val="00980590"/>
    <w:rsid w:val="00980816"/>
    <w:rsid w:val="00981055"/>
    <w:rsid w:val="00981AB3"/>
    <w:rsid w:val="00981FFF"/>
    <w:rsid w:val="0098234D"/>
    <w:rsid w:val="0098246C"/>
    <w:rsid w:val="00982551"/>
    <w:rsid w:val="009829A4"/>
    <w:rsid w:val="00982CD0"/>
    <w:rsid w:val="009833C3"/>
    <w:rsid w:val="00983777"/>
    <w:rsid w:val="009838E5"/>
    <w:rsid w:val="00983958"/>
    <w:rsid w:val="00983C3A"/>
    <w:rsid w:val="00984042"/>
    <w:rsid w:val="009844D0"/>
    <w:rsid w:val="00984635"/>
    <w:rsid w:val="00985238"/>
    <w:rsid w:val="00985443"/>
    <w:rsid w:val="009854EB"/>
    <w:rsid w:val="00985E26"/>
    <w:rsid w:val="00985E4B"/>
    <w:rsid w:val="009863B2"/>
    <w:rsid w:val="00986412"/>
    <w:rsid w:val="00986F72"/>
    <w:rsid w:val="00986F76"/>
    <w:rsid w:val="00986FE4"/>
    <w:rsid w:val="009873A6"/>
    <w:rsid w:val="00987969"/>
    <w:rsid w:val="009879B2"/>
    <w:rsid w:val="0099058B"/>
    <w:rsid w:val="00990FE3"/>
    <w:rsid w:val="0099114B"/>
    <w:rsid w:val="00991600"/>
    <w:rsid w:val="00991981"/>
    <w:rsid w:val="00992120"/>
    <w:rsid w:val="009924EB"/>
    <w:rsid w:val="009926B9"/>
    <w:rsid w:val="009928AE"/>
    <w:rsid w:val="0099290E"/>
    <w:rsid w:val="00992A8D"/>
    <w:rsid w:val="00992B0B"/>
    <w:rsid w:val="00992DFE"/>
    <w:rsid w:val="009933B5"/>
    <w:rsid w:val="00993BD3"/>
    <w:rsid w:val="00993C62"/>
    <w:rsid w:val="009940DF"/>
    <w:rsid w:val="009945B6"/>
    <w:rsid w:val="0099496C"/>
    <w:rsid w:val="009949D3"/>
    <w:rsid w:val="00994D65"/>
    <w:rsid w:val="00994E17"/>
    <w:rsid w:val="00994FA9"/>
    <w:rsid w:val="00995828"/>
    <w:rsid w:val="00995B04"/>
    <w:rsid w:val="00995B19"/>
    <w:rsid w:val="0099640D"/>
    <w:rsid w:val="009969A8"/>
    <w:rsid w:val="009975E2"/>
    <w:rsid w:val="0099765A"/>
    <w:rsid w:val="0099789C"/>
    <w:rsid w:val="00997935"/>
    <w:rsid w:val="00997B94"/>
    <w:rsid w:val="009A0024"/>
    <w:rsid w:val="009A06A4"/>
    <w:rsid w:val="009A06B6"/>
    <w:rsid w:val="009A07DB"/>
    <w:rsid w:val="009A0B83"/>
    <w:rsid w:val="009A0D03"/>
    <w:rsid w:val="009A0EE9"/>
    <w:rsid w:val="009A1604"/>
    <w:rsid w:val="009A1F44"/>
    <w:rsid w:val="009A20BB"/>
    <w:rsid w:val="009A2246"/>
    <w:rsid w:val="009A231D"/>
    <w:rsid w:val="009A252D"/>
    <w:rsid w:val="009A25B9"/>
    <w:rsid w:val="009A266E"/>
    <w:rsid w:val="009A2E05"/>
    <w:rsid w:val="009A2E0A"/>
    <w:rsid w:val="009A2E16"/>
    <w:rsid w:val="009A306F"/>
    <w:rsid w:val="009A3D42"/>
    <w:rsid w:val="009A3EA2"/>
    <w:rsid w:val="009A3F01"/>
    <w:rsid w:val="009A402D"/>
    <w:rsid w:val="009A4051"/>
    <w:rsid w:val="009A4176"/>
    <w:rsid w:val="009A4286"/>
    <w:rsid w:val="009A42E4"/>
    <w:rsid w:val="009A44B4"/>
    <w:rsid w:val="009A4541"/>
    <w:rsid w:val="009A45C5"/>
    <w:rsid w:val="009A4A0E"/>
    <w:rsid w:val="009A4AED"/>
    <w:rsid w:val="009A4B7C"/>
    <w:rsid w:val="009A4DCF"/>
    <w:rsid w:val="009A5452"/>
    <w:rsid w:val="009A56A2"/>
    <w:rsid w:val="009A56DC"/>
    <w:rsid w:val="009A5997"/>
    <w:rsid w:val="009A5F03"/>
    <w:rsid w:val="009A6C1F"/>
    <w:rsid w:val="009A700B"/>
    <w:rsid w:val="009A715E"/>
    <w:rsid w:val="009A73D3"/>
    <w:rsid w:val="009A7520"/>
    <w:rsid w:val="009A75DD"/>
    <w:rsid w:val="009A7785"/>
    <w:rsid w:val="009A789A"/>
    <w:rsid w:val="009A7963"/>
    <w:rsid w:val="009A7BA4"/>
    <w:rsid w:val="009A7CD5"/>
    <w:rsid w:val="009B0855"/>
    <w:rsid w:val="009B09BD"/>
    <w:rsid w:val="009B0ABF"/>
    <w:rsid w:val="009B0C5B"/>
    <w:rsid w:val="009B0E35"/>
    <w:rsid w:val="009B0E4C"/>
    <w:rsid w:val="009B1371"/>
    <w:rsid w:val="009B13A6"/>
    <w:rsid w:val="009B14A5"/>
    <w:rsid w:val="009B1B72"/>
    <w:rsid w:val="009B2054"/>
    <w:rsid w:val="009B2096"/>
    <w:rsid w:val="009B2AE1"/>
    <w:rsid w:val="009B2B4E"/>
    <w:rsid w:val="009B2E43"/>
    <w:rsid w:val="009B3303"/>
    <w:rsid w:val="009B380B"/>
    <w:rsid w:val="009B3B36"/>
    <w:rsid w:val="009B3DAF"/>
    <w:rsid w:val="009B3DBA"/>
    <w:rsid w:val="009B41B5"/>
    <w:rsid w:val="009B473A"/>
    <w:rsid w:val="009B49CB"/>
    <w:rsid w:val="009B4D0C"/>
    <w:rsid w:val="009B4F64"/>
    <w:rsid w:val="009B530F"/>
    <w:rsid w:val="009B54C3"/>
    <w:rsid w:val="009B5919"/>
    <w:rsid w:val="009B605C"/>
    <w:rsid w:val="009B60C5"/>
    <w:rsid w:val="009B6432"/>
    <w:rsid w:val="009B6E51"/>
    <w:rsid w:val="009B6FB1"/>
    <w:rsid w:val="009B7634"/>
    <w:rsid w:val="009B7C06"/>
    <w:rsid w:val="009C0136"/>
    <w:rsid w:val="009C0492"/>
    <w:rsid w:val="009C07A1"/>
    <w:rsid w:val="009C0EE8"/>
    <w:rsid w:val="009C1212"/>
    <w:rsid w:val="009C1220"/>
    <w:rsid w:val="009C1592"/>
    <w:rsid w:val="009C1597"/>
    <w:rsid w:val="009C1B70"/>
    <w:rsid w:val="009C2020"/>
    <w:rsid w:val="009C20CE"/>
    <w:rsid w:val="009C23FC"/>
    <w:rsid w:val="009C2595"/>
    <w:rsid w:val="009C2AAA"/>
    <w:rsid w:val="009C2BA4"/>
    <w:rsid w:val="009C2D3E"/>
    <w:rsid w:val="009C32B2"/>
    <w:rsid w:val="009C3C51"/>
    <w:rsid w:val="009C403B"/>
    <w:rsid w:val="009C49F3"/>
    <w:rsid w:val="009C4B09"/>
    <w:rsid w:val="009C502A"/>
    <w:rsid w:val="009C515C"/>
    <w:rsid w:val="009C547D"/>
    <w:rsid w:val="009C5B39"/>
    <w:rsid w:val="009C5D84"/>
    <w:rsid w:val="009C6881"/>
    <w:rsid w:val="009C69F8"/>
    <w:rsid w:val="009C6FD8"/>
    <w:rsid w:val="009C70C9"/>
    <w:rsid w:val="009C7579"/>
    <w:rsid w:val="009C7870"/>
    <w:rsid w:val="009C78EA"/>
    <w:rsid w:val="009C79C6"/>
    <w:rsid w:val="009C7BCD"/>
    <w:rsid w:val="009C7DFE"/>
    <w:rsid w:val="009D02F4"/>
    <w:rsid w:val="009D0397"/>
    <w:rsid w:val="009D0989"/>
    <w:rsid w:val="009D0A02"/>
    <w:rsid w:val="009D0D84"/>
    <w:rsid w:val="009D124B"/>
    <w:rsid w:val="009D1285"/>
    <w:rsid w:val="009D15F2"/>
    <w:rsid w:val="009D1A25"/>
    <w:rsid w:val="009D1C4E"/>
    <w:rsid w:val="009D2190"/>
    <w:rsid w:val="009D2898"/>
    <w:rsid w:val="009D2918"/>
    <w:rsid w:val="009D3403"/>
    <w:rsid w:val="009D34B9"/>
    <w:rsid w:val="009D34E4"/>
    <w:rsid w:val="009D3692"/>
    <w:rsid w:val="009D38E8"/>
    <w:rsid w:val="009D3C6A"/>
    <w:rsid w:val="009D411C"/>
    <w:rsid w:val="009D4ACC"/>
    <w:rsid w:val="009D5273"/>
    <w:rsid w:val="009D5A44"/>
    <w:rsid w:val="009D5DFD"/>
    <w:rsid w:val="009D5F48"/>
    <w:rsid w:val="009D66BE"/>
    <w:rsid w:val="009D702C"/>
    <w:rsid w:val="009D72B1"/>
    <w:rsid w:val="009D731A"/>
    <w:rsid w:val="009D75DB"/>
    <w:rsid w:val="009D7832"/>
    <w:rsid w:val="009D78B8"/>
    <w:rsid w:val="009E08D7"/>
    <w:rsid w:val="009E0E35"/>
    <w:rsid w:val="009E11A9"/>
    <w:rsid w:val="009E1407"/>
    <w:rsid w:val="009E14C6"/>
    <w:rsid w:val="009E1787"/>
    <w:rsid w:val="009E1AB1"/>
    <w:rsid w:val="009E1C95"/>
    <w:rsid w:val="009E202A"/>
    <w:rsid w:val="009E298C"/>
    <w:rsid w:val="009E2F1E"/>
    <w:rsid w:val="009E3434"/>
    <w:rsid w:val="009E3772"/>
    <w:rsid w:val="009E390B"/>
    <w:rsid w:val="009E42A2"/>
    <w:rsid w:val="009E43D8"/>
    <w:rsid w:val="009E474A"/>
    <w:rsid w:val="009E4A01"/>
    <w:rsid w:val="009E4D30"/>
    <w:rsid w:val="009E4ED8"/>
    <w:rsid w:val="009E5477"/>
    <w:rsid w:val="009E57A1"/>
    <w:rsid w:val="009E5AEF"/>
    <w:rsid w:val="009E5D06"/>
    <w:rsid w:val="009E5DAA"/>
    <w:rsid w:val="009E6442"/>
    <w:rsid w:val="009E647D"/>
    <w:rsid w:val="009E6624"/>
    <w:rsid w:val="009E66C1"/>
    <w:rsid w:val="009E678E"/>
    <w:rsid w:val="009E6C04"/>
    <w:rsid w:val="009E75A2"/>
    <w:rsid w:val="009E7D04"/>
    <w:rsid w:val="009F0E5B"/>
    <w:rsid w:val="009F19A0"/>
    <w:rsid w:val="009F19CF"/>
    <w:rsid w:val="009F280A"/>
    <w:rsid w:val="009F2B36"/>
    <w:rsid w:val="009F2B91"/>
    <w:rsid w:val="009F2DEF"/>
    <w:rsid w:val="009F2E96"/>
    <w:rsid w:val="009F327E"/>
    <w:rsid w:val="009F33C7"/>
    <w:rsid w:val="009F392B"/>
    <w:rsid w:val="009F3E17"/>
    <w:rsid w:val="009F3EBC"/>
    <w:rsid w:val="009F436C"/>
    <w:rsid w:val="009F49D0"/>
    <w:rsid w:val="009F51AB"/>
    <w:rsid w:val="009F58DB"/>
    <w:rsid w:val="009F5A24"/>
    <w:rsid w:val="009F5EF0"/>
    <w:rsid w:val="009F6064"/>
    <w:rsid w:val="009F6333"/>
    <w:rsid w:val="009F6ECF"/>
    <w:rsid w:val="009F6F0B"/>
    <w:rsid w:val="009F7062"/>
    <w:rsid w:val="009F7970"/>
    <w:rsid w:val="00A000F2"/>
    <w:rsid w:val="00A0094F"/>
    <w:rsid w:val="00A00A43"/>
    <w:rsid w:val="00A00B9A"/>
    <w:rsid w:val="00A00F71"/>
    <w:rsid w:val="00A0101B"/>
    <w:rsid w:val="00A010BE"/>
    <w:rsid w:val="00A01169"/>
    <w:rsid w:val="00A015D4"/>
    <w:rsid w:val="00A016AE"/>
    <w:rsid w:val="00A019CF"/>
    <w:rsid w:val="00A02210"/>
    <w:rsid w:val="00A02993"/>
    <w:rsid w:val="00A02CE4"/>
    <w:rsid w:val="00A03086"/>
    <w:rsid w:val="00A0346D"/>
    <w:rsid w:val="00A03785"/>
    <w:rsid w:val="00A03803"/>
    <w:rsid w:val="00A03A05"/>
    <w:rsid w:val="00A03A88"/>
    <w:rsid w:val="00A048D7"/>
    <w:rsid w:val="00A051E6"/>
    <w:rsid w:val="00A0580D"/>
    <w:rsid w:val="00A05869"/>
    <w:rsid w:val="00A05EE6"/>
    <w:rsid w:val="00A06204"/>
    <w:rsid w:val="00A06399"/>
    <w:rsid w:val="00A06BB2"/>
    <w:rsid w:val="00A06E44"/>
    <w:rsid w:val="00A071D3"/>
    <w:rsid w:val="00A07289"/>
    <w:rsid w:val="00A074E1"/>
    <w:rsid w:val="00A07830"/>
    <w:rsid w:val="00A07DD3"/>
    <w:rsid w:val="00A07F64"/>
    <w:rsid w:val="00A100B2"/>
    <w:rsid w:val="00A10298"/>
    <w:rsid w:val="00A1044E"/>
    <w:rsid w:val="00A112EF"/>
    <w:rsid w:val="00A1165D"/>
    <w:rsid w:val="00A11898"/>
    <w:rsid w:val="00A118FC"/>
    <w:rsid w:val="00A11A5C"/>
    <w:rsid w:val="00A1214B"/>
    <w:rsid w:val="00A123D8"/>
    <w:rsid w:val="00A1260D"/>
    <w:rsid w:val="00A12845"/>
    <w:rsid w:val="00A12AC4"/>
    <w:rsid w:val="00A12B23"/>
    <w:rsid w:val="00A12CA2"/>
    <w:rsid w:val="00A12DD6"/>
    <w:rsid w:val="00A12E91"/>
    <w:rsid w:val="00A130E2"/>
    <w:rsid w:val="00A1312D"/>
    <w:rsid w:val="00A132BE"/>
    <w:rsid w:val="00A132F6"/>
    <w:rsid w:val="00A13855"/>
    <w:rsid w:val="00A13B23"/>
    <w:rsid w:val="00A13B24"/>
    <w:rsid w:val="00A13E08"/>
    <w:rsid w:val="00A144E0"/>
    <w:rsid w:val="00A14A36"/>
    <w:rsid w:val="00A14B14"/>
    <w:rsid w:val="00A14DC1"/>
    <w:rsid w:val="00A15091"/>
    <w:rsid w:val="00A151BB"/>
    <w:rsid w:val="00A15514"/>
    <w:rsid w:val="00A157F4"/>
    <w:rsid w:val="00A15AAA"/>
    <w:rsid w:val="00A15FB1"/>
    <w:rsid w:val="00A16705"/>
    <w:rsid w:val="00A16D60"/>
    <w:rsid w:val="00A16F1B"/>
    <w:rsid w:val="00A1756E"/>
    <w:rsid w:val="00A1761E"/>
    <w:rsid w:val="00A1798D"/>
    <w:rsid w:val="00A17AD8"/>
    <w:rsid w:val="00A17DD5"/>
    <w:rsid w:val="00A202C8"/>
    <w:rsid w:val="00A20816"/>
    <w:rsid w:val="00A20DCC"/>
    <w:rsid w:val="00A20E30"/>
    <w:rsid w:val="00A20F06"/>
    <w:rsid w:val="00A20F34"/>
    <w:rsid w:val="00A2110B"/>
    <w:rsid w:val="00A2151C"/>
    <w:rsid w:val="00A2161C"/>
    <w:rsid w:val="00A21882"/>
    <w:rsid w:val="00A21B8E"/>
    <w:rsid w:val="00A21BA1"/>
    <w:rsid w:val="00A223D0"/>
    <w:rsid w:val="00A2376F"/>
    <w:rsid w:val="00A237F5"/>
    <w:rsid w:val="00A23829"/>
    <w:rsid w:val="00A24637"/>
    <w:rsid w:val="00A24A17"/>
    <w:rsid w:val="00A24C76"/>
    <w:rsid w:val="00A252FD"/>
    <w:rsid w:val="00A25AF7"/>
    <w:rsid w:val="00A25CCE"/>
    <w:rsid w:val="00A25F3E"/>
    <w:rsid w:val="00A25FC9"/>
    <w:rsid w:val="00A26110"/>
    <w:rsid w:val="00A26856"/>
    <w:rsid w:val="00A26AAD"/>
    <w:rsid w:val="00A26D49"/>
    <w:rsid w:val="00A27003"/>
    <w:rsid w:val="00A27366"/>
    <w:rsid w:val="00A2775C"/>
    <w:rsid w:val="00A277A0"/>
    <w:rsid w:val="00A27EBE"/>
    <w:rsid w:val="00A27F60"/>
    <w:rsid w:val="00A301DE"/>
    <w:rsid w:val="00A303F5"/>
    <w:rsid w:val="00A3073C"/>
    <w:rsid w:val="00A3073E"/>
    <w:rsid w:val="00A307A7"/>
    <w:rsid w:val="00A30A93"/>
    <w:rsid w:val="00A311D9"/>
    <w:rsid w:val="00A31398"/>
    <w:rsid w:val="00A317F8"/>
    <w:rsid w:val="00A31C6D"/>
    <w:rsid w:val="00A31DCB"/>
    <w:rsid w:val="00A323CC"/>
    <w:rsid w:val="00A323FD"/>
    <w:rsid w:val="00A32470"/>
    <w:rsid w:val="00A329CA"/>
    <w:rsid w:val="00A32B36"/>
    <w:rsid w:val="00A3318B"/>
    <w:rsid w:val="00A33285"/>
    <w:rsid w:val="00A33690"/>
    <w:rsid w:val="00A337A5"/>
    <w:rsid w:val="00A33A76"/>
    <w:rsid w:val="00A33DBF"/>
    <w:rsid w:val="00A340BF"/>
    <w:rsid w:val="00A3423B"/>
    <w:rsid w:val="00A344F5"/>
    <w:rsid w:val="00A346F3"/>
    <w:rsid w:val="00A34EA7"/>
    <w:rsid w:val="00A3536A"/>
    <w:rsid w:val="00A355DC"/>
    <w:rsid w:val="00A36690"/>
    <w:rsid w:val="00A36DA2"/>
    <w:rsid w:val="00A373F4"/>
    <w:rsid w:val="00A375DA"/>
    <w:rsid w:val="00A3766E"/>
    <w:rsid w:val="00A3793D"/>
    <w:rsid w:val="00A40870"/>
    <w:rsid w:val="00A40C86"/>
    <w:rsid w:val="00A4105E"/>
    <w:rsid w:val="00A41830"/>
    <w:rsid w:val="00A41B95"/>
    <w:rsid w:val="00A41F1C"/>
    <w:rsid w:val="00A4217D"/>
    <w:rsid w:val="00A421A9"/>
    <w:rsid w:val="00A4289C"/>
    <w:rsid w:val="00A42A66"/>
    <w:rsid w:val="00A42E05"/>
    <w:rsid w:val="00A43129"/>
    <w:rsid w:val="00A433E0"/>
    <w:rsid w:val="00A43B64"/>
    <w:rsid w:val="00A43C09"/>
    <w:rsid w:val="00A44174"/>
    <w:rsid w:val="00A441C1"/>
    <w:rsid w:val="00A4427E"/>
    <w:rsid w:val="00A447CB"/>
    <w:rsid w:val="00A4552A"/>
    <w:rsid w:val="00A45D32"/>
    <w:rsid w:val="00A45E1D"/>
    <w:rsid w:val="00A463A7"/>
    <w:rsid w:val="00A46A50"/>
    <w:rsid w:val="00A46CC0"/>
    <w:rsid w:val="00A46FFD"/>
    <w:rsid w:val="00A47240"/>
    <w:rsid w:val="00A47ABB"/>
    <w:rsid w:val="00A47EE3"/>
    <w:rsid w:val="00A47F78"/>
    <w:rsid w:val="00A47FB4"/>
    <w:rsid w:val="00A501D1"/>
    <w:rsid w:val="00A501E3"/>
    <w:rsid w:val="00A5086A"/>
    <w:rsid w:val="00A509D1"/>
    <w:rsid w:val="00A50F1E"/>
    <w:rsid w:val="00A50F3A"/>
    <w:rsid w:val="00A50FEC"/>
    <w:rsid w:val="00A5162D"/>
    <w:rsid w:val="00A517BF"/>
    <w:rsid w:val="00A51BB5"/>
    <w:rsid w:val="00A51D08"/>
    <w:rsid w:val="00A51FA7"/>
    <w:rsid w:val="00A5231B"/>
    <w:rsid w:val="00A5232B"/>
    <w:rsid w:val="00A52563"/>
    <w:rsid w:val="00A52779"/>
    <w:rsid w:val="00A527D5"/>
    <w:rsid w:val="00A529B0"/>
    <w:rsid w:val="00A529E3"/>
    <w:rsid w:val="00A52E35"/>
    <w:rsid w:val="00A5307D"/>
    <w:rsid w:val="00A5392E"/>
    <w:rsid w:val="00A53B74"/>
    <w:rsid w:val="00A53DC3"/>
    <w:rsid w:val="00A54702"/>
    <w:rsid w:val="00A54B03"/>
    <w:rsid w:val="00A54BE6"/>
    <w:rsid w:val="00A54F03"/>
    <w:rsid w:val="00A5571D"/>
    <w:rsid w:val="00A55AC2"/>
    <w:rsid w:val="00A55BEC"/>
    <w:rsid w:val="00A55EFA"/>
    <w:rsid w:val="00A55F15"/>
    <w:rsid w:val="00A55F70"/>
    <w:rsid w:val="00A561F0"/>
    <w:rsid w:val="00A56285"/>
    <w:rsid w:val="00A56346"/>
    <w:rsid w:val="00A564DC"/>
    <w:rsid w:val="00A56A2C"/>
    <w:rsid w:val="00A56DE1"/>
    <w:rsid w:val="00A56EF1"/>
    <w:rsid w:val="00A5704B"/>
    <w:rsid w:val="00A57163"/>
    <w:rsid w:val="00A5778D"/>
    <w:rsid w:val="00A57AD7"/>
    <w:rsid w:val="00A57B44"/>
    <w:rsid w:val="00A57CFC"/>
    <w:rsid w:val="00A57D8F"/>
    <w:rsid w:val="00A57FC8"/>
    <w:rsid w:val="00A6092A"/>
    <w:rsid w:val="00A61083"/>
    <w:rsid w:val="00A610A0"/>
    <w:rsid w:val="00A6139A"/>
    <w:rsid w:val="00A61654"/>
    <w:rsid w:val="00A6295A"/>
    <w:rsid w:val="00A6379D"/>
    <w:rsid w:val="00A637BE"/>
    <w:rsid w:val="00A63FD4"/>
    <w:rsid w:val="00A648FA"/>
    <w:rsid w:val="00A64BA3"/>
    <w:rsid w:val="00A65139"/>
    <w:rsid w:val="00A65215"/>
    <w:rsid w:val="00A65583"/>
    <w:rsid w:val="00A65BEC"/>
    <w:rsid w:val="00A65F75"/>
    <w:rsid w:val="00A65FA7"/>
    <w:rsid w:val="00A6681A"/>
    <w:rsid w:val="00A66E6D"/>
    <w:rsid w:val="00A66E6E"/>
    <w:rsid w:val="00A672E0"/>
    <w:rsid w:val="00A673B3"/>
    <w:rsid w:val="00A6755A"/>
    <w:rsid w:val="00A6771D"/>
    <w:rsid w:val="00A67DF5"/>
    <w:rsid w:val="00A67EAD"/>
    <w:rsid w:val="00A70057"/>
    <w:rsid w:val="00A70CF9"/>
    <w:rsid w:val="00A71AAD"/>
    <w:rsid w:val="00A71E86"/>
    <w:rsid w:val="00A7286B"/>
    <w:rsid w:val="00A72D2C"/>
    <w:rsid w:val="00A730DC"/>
    <w:rsid w:val="00A731DF"/>
    <w:rsid w:val="00A7386D"/>
    <w:rsid w:val="00A738FD"/>
    <w:rsid w:val="00A73AEC"/>
    <w:rsid w:val="00A73D05"/>
    <w:rsid w:val="00A73F46"/>
    <w:rsid w:val="00A75821"/>
    <w:rsid w:val="00A759A6"/>
    <w:rsid w:val="00A75A42"/>
    <w:rsid w:val="00A75C54"/>
    <w:rsid w:val="00A760EF"/>
    <w:rsid w:val="00A7651C"/>
    <w:rsid w:val="00A76C27"/>
    <w:rsid w:val="00A76C77"/>
    <w:rsid w:val="00A76D15"/>
    <w:rsid w:val="00A76EF9"/>
    <w:rsid w:val="00A76FD3"/>
    <w:rsid w:val="00A77099"/>
    <w:rsid w:val="00A7748A"/>
    <w:rsid w:val="00A776BB"/>
    <w:rsid w:val="00A77AEA"/>
    <w:rsid w:val="00A77D11"/>
    <w:rsid w:val="00A77D17"/>
    <w:rsid w:val="00A77DB9"/>
    <w:rsid w:val="00A77FAF"/>
    <w:rsid w:val="00A805A2"/>
    <w:rsid w:val="00A80A5B"/>
    <w:rsid w:val="00A80E92"/>
    <w:rsid w:val="00A80F53"/>
    <w:rsid w:val="00A814C4"/>
    <w:rsid w:val="00A815D7"/>
    <w:rsid w:val="00A81815"/>
    <w:rsid w:val="00A818B2"/>
    <w:rsid w:val="00A81DAD"/>
    <w:rsid w:val="00A81FA3"/>
    <w:rsid w:val="00A82780"/>
    <w:rsid w:val="00A82846"/>
    <w:rsid w:val="00A82EC5"/>
    <w:rsid w:val="00A82F78"/>
    <w:rsid w:val="00A82FE0"/>
    <w:rsid w:val="00A830E1"/>
    <w:rsid w:val="00A8394C"/>
    <w:rsid w:val="00A84AC6"/>
    <w:rsid w:val="00A84EE3"/>
    <w:rsid w:val="00A84F38"/>
    <w:rsid w:val="00A84F42"/>
    <w:rsid w:val="00A8524D"/>
    <w:rsid w:val="00A852F4"/>
    <w:rsid w:val="00A855C1"/>
    <w:rsid w:val="00A8586E"/>
    <w:rsid w:val="00A85B9F"/>
    <w:rsid w:val="00A85CE5"/>
    <w:rsid w:val="00A86D48"/>
    <w:rsid w:val="00A86F56"/>
    <w:rsid w:val="00A871BF"/>
    <w:rsid w:val="00A87506"/>
    <w:rsid w:val="00A879FA"/>
    <w:rsid w:val="00A87C7E"/>
    <w:rsid w:val="00A87D72"/>
    <w:rsid w:val="00A901E8"/>
    <w:rsid w:val="00A90BD5"/>
    <w:rsid w:val="00A90FE1"/>
    <w:rsid w:val="00A9103D"/>
    <w:rsid w:val="00A91223"/>
    <w:rsid w:val="00A91432"/>
    <w:rsid w:val="00A9178C"/>
    <w:rsid w:val="00A919F7"/>
    <w:rsid w:val="00A9216A"/>
    <w:rsid w:val="00A9221E"/>
    <w:rsid w:val="00A924B3"/>
    <w:rsid w:val="00A9262D"/>
    <w:rsid w:val="00A92659"/>
    <w:rsid w:val="00A92815"/>
    <w:rsid w:val="00A92A7E"/>
    <w:rsid w:val="00A92B0B"/>
    <w:rsid w:val="00A92D27"/>
    <w:rsid w:val="00A93323"/>
    <w:rsid w:val="00A934F4"/>
    <w:rsid w:val="00A936B4"/>
    <w:rsid w:val="00A93841"/>
    <w:rsid w:val="00A93A55"/>
    <w:rsid w:val="00A93C63"/>
    <w:rsid w:val="00A93E32"/>
    <w:rsid w:val="00A93FC7"/>
    <w:rsid w:val="00A94069"/>
    <w:rsid w:val="00A9557D"/>
    <w:rsid w:val="00A95653"/>
    <w:rsid w:val="00A95AFE"/>
    <w:rsid w:val="00A95E8C"/>
    <w:rsid w:val="00A95EFD"/>
    <w:rsid w:val="00A96139"/>
    <w:rsid w:val="00A9645D"/>
    <w:rsid w:val="00A96470"/>
    <w:rsid w:val="00A9692C"/>
    <w:rsid w:val="00A96AB7"/>
    <w:rsid w:val="00A96DFE"/>
    <w:rsid w:val="00A97481"/>
    <w:rsid w:val="00AA0007"/>
    <w:rsid w:val="00AA088C"/>
    <w:rsid w:val="00AA0A4B"/>
    <w:rsid w:val="00AA0CFF"/>
    <w:rsid w:val="00AA0F50"/>
    <w:rsid w:val="00AA1101"/>
    <w:rsid w:val="00AA1307"/>
    <w:rsid w:val="00AA16D4"/>
    <w:rsid w:val="00AA17D7"/>
    <w:rsid w:val="00AA1A82"/>
    <w:rsid w:val="00AA1B4F"/>
    <w:rsid w:val="00AA20CE"/>
    <w:rsid w:val="00AA2E77"/>
    <w:rsid w:val="00AA2EE2"/>
    <w:rsid w:val="00AA33A2"/>
    <w:rsid w:val="00AA3551"/>
    <w:rsid w:val="00AA3659"/>
    <w:rsid w:val="00AA3DD3"/>
    <w:rsid w:val="00AA3E92"/>
    <w:rsid w:val="00AA3E93"/>
    <w:rsid w:val="00AA3F26"/>
    <w:rsid w:val="00AA45C0"/>
    <w:rsid w:val="00AA45C6"/>
    <w:rsid w:val="00AA45F3"/>
    <w:rsid w:val="00AA5D45"/>
    <w:rsid w:val="00AA5F22"/>
    <w:rsid w:val="00AA6E10"/>
    <w:rsid w:val="00AA75B8"/>
    <w:rsid w:val="00AA7C51"/>
    <w:rsid w:val="00AB0BD0"/>
    <w:rsid w:val="00AB1449"/>
    <w:rsid w:val="00AB1DDF"/>
    <w:rsid w:val="00AB21BC"/>
    <w:rsid w:val="00AB248D"/>
    <w:rsid w:val="00AB24B8"/>
    <w:rsid w:val="00AB25C5"/>
    <w:rsid w:val="00AB2C3B"/>
    <w:rsid w:val="00AB3002"/>
    <w:rsid w:val="00AB323D"/>
    <w:rsid w:val="00AB3371"/>
    <w:rsid w:val="00AB35F1"/>
    <w:rsid w:val="00AB3790"/>
    <w:rsid w:val="00AB3CA5"/>
    <w:rsid w:val="00AB49A3"/>
    <w:rsid w:val="00AB4AB2"/>
    <w:rsid w:val="00AB4BCE"/>
    <w:rsid w:val="00AB4F5F"/>
    <w:rsid w:val="00AB5295"/>
    <w:rsid w:val="00AB53B6"/>
    <w:rsid w:val="00AB5927"/>
    <w:rsid w:val="00AB5CB2"/>
    <w:rsid w:val="00AB63A0"/>
    <w:rsid w:val="00AB682F"/>
    <w:rsid w:val="00AB6C65"/>
    <w:rsid w:val="00AB711F"/>
    <w:rsid w:val="00AB77BB"/>
    <w:rsid w:val="00AB7DF5"/>
    <w:rsid w:val="00AC0394"/>
    <w:rsid w:val="00AC05D6"/>
    <w:rsid w:val="00AC0F96"/>
    <w:rsid w:val="00AC11FF"/>
    <w:rsid w:val="00AC13E7"/>
    <w:rsid w:val="00AC178B"/>
    <w:rsid w:val="00AC194B"/>
    <w:rsid w:val="00AC2E9B"/>
    <w:rsid w:val="00AC3281"/>
    <w:rsid w:val="00AC3492"/>
    <w:rsid w:val="00AC3803"/>
    <w:rsid w:val="00AC38F6"/>
    <w:rsid w:val="00AC3A53"/>
    <w:rsid w:val="00AC3B7D"/>
    <w:rsid w:val="00AC3D76"/>
    <w:rsid w:val="00AC408E"/>
    <w:rsid w:val="00AC4BD2"/>
    <w:rsid w:val="00AC4C13"/>
    <w:rsid w:val="00AC4CC8"/>
    <w:rsid w:val="00AC4D5F"/>
    <w:rsid w:val="00AC55F9"/>
    <w:rsid w:val="00AC5A6B"/>
    <w:rsid w:val="00AC5AEA"/>
    <w:rsid w:val="00AC5BBB"/>
    <w:rsid w:val="00AC5F45"/>
    <w:rsid w:val="00AC5FB2"/>
    <w:rsid w:val="00AC631B"/>
    <w:rsid w:val="00AC632E"/>
    <w:rsid w:val="00AC63CA"/>
    <w:rsid w:val="00AC6475"/>
    <w:rsid w:val="00AC6A5E"/>
    <w:rsid w:val="00AC76CE"/>
    <w:rsid w:val="00AC7810"/>
    <w:rsid w:val="00AC7C31"/>
    <w:rsid w:val="00AC7F94"/>
    <w:rsid w:val="00AD0E7C"/>
    <w:rsid w:val="00AD133C"/>
    <w:rsid w:val="00AD1476"/>
    <w:rsid w:val="00AD1D87"/>
    <w:rsid w:val="00AD1DB2"/>
    <w:rsid w:val="00AD1EDC"/>
    <w:rsid w:val="00AD225E"/>
    <w:rsid w:val="00AD2342"/>
    <w:rsid w:val="00AD296A"/>
    <w:rsid w:val="00AD2A01"/>
    <w:rsid w:val="00AD2D5D"/>
    <w:rsid w:val="00AD2D6E"/>
    <w:rsid w:val="00AD336B"/>
    <w:rsid w:val="00AD344B"/>
    <w:rsid w:val="00AD34D2"/>
    <w:rsid w:val="00AD3C52"/>
    <w:rsid w:val="00AD4019"/>
    <w:rsid w:val="00AD4531"/>
    <w:rsid w:val="00AD45A9"/>
    <w:rsid w:val="00AD4663"/>
    <w:rsid w:val="00AD47AA"/>
    <w:rsid w:val="00AD4960"/>
    <w:rsid w:val="00AD4AE1"/>
    <w:rsid w:val="00AD4D2C"/>
    <w:rsid w:val="00AD5139"/>
    <w:rsid w:val="00AD5546"/>
    <w:rsid w:val="00AD5558"/>
    <w:rsid w:val="00AD55CF"/>
    <w:rsid w:val="00AD5832"/>
    <w:rsid w:val="00AD586F"/>
    <w:rsid w:val="00AD60AC"/>
    <w:rsid w:val="00AD662A"/>
    <w:rsid w:val="00AD66C4"/>
    <w:rsid w:val="00AD6B8C"/>
    <w:rsid w:val="00AD708D"/>
    <w:rsid w:val="00AD73E8"/>
    <w:rsid w:val="00AD7919"/>
    <w:rsid w:val="00AD7D54"/>
    <w:rsid w:val="00AE0712"/>
    <w:rsid w:val="00AE0C18"/>
    <w:rsid w:val="00AE0FA1"/>
    <w:rsid w:val="00AE10C0"/>
    <w:rsid w:val="00AE1A97"/>
    <w:rsid w:val="00AE1A98"/>
    <w:rsid w:val="00AE2120"/>
    <w:rsid w:val="00AE227D"/>
    <w:rsid w:val="00AE2D78"/>
    <w:rsid w:val="00AE35FF"/>
    <w:rsid w:val="00AE3A92"/>
    <w:rsid w:val="00AE3E3F"/>
    <w:rsid w:val="00AE4008"/>
    <w:rsid w:val="00AE476E"/>
    <w:rsid w:val="00AE4F85"/>
    <w:rsid w:val="00AE551A"/>
    <w:rsid w:val="00AE5935"/>
    <w:rsid w:val="00AE596F"/>
    <w:rsid w:val="00AE5B48"/>
    <w:rsid w:val="00AE5CD4"/>
    <w:rsid w:val="00AE6020"/>
    <w:rsid w:val="00AE69DE"/>
    <w:rsid w:val="00AE6FE8"/>
    <w:rsid w:val="00AE704D"/>
    <w:rsid w:val="00AE732C"/>
    <w:rsid w:val="00AE79CF"/>
    <w:rsid w:val="00AF014B"/>
    <w:rsid w:val="00AF0324"/>
    <w:rsid w:val="00AF04F5"/>
    <w:rsid w:val="00AF13F9"/>
    <w:rsid w:val="00AF1799"/>
    <w:rsid w:val="00AF1A04"/>
    <w:rsid w:val="00AF1DAD"/>
    <w:rsid w:val="00AF20B8"/>
    <w:rsid w:val="00AF22A2"/>
    <w:rsid w:val="00AF22D7"/>
    <w:rsid w:val="00AF2AAF"/>
    <w:rsid w:val="00AF2D74"/>
    <w:rsid w:val="00AF2EA7"/>
    <w:rsid w:val="00AF2EC2"/>
    <w:rsid w:val="00AF3456"/>
    <w:rsid w:val="00AF3810"/>
    <w:rsid w:val="00AF3B89"/>
    <w:rsid w:val="00AF432E"/>
    <w:rsid w:val="00AF4949"/>
    <w:rsid w:val="00AF494A"/>
    <w:rsid w:val="00AF4E9F"/>
    <w:rsid w:val="00AF4EAE"/>
    <w:rsid w:val="00AF5561"/>
    <w:rsid w:val="00AF5FAC"/>
    <w:rsid w:val="00AF6024"/>
    <w:rsid w:val="00AF651C"/>
    <w:rsid w:val="00AF6654"/>
    <w:rsid w:val="00AF67AE"/>
    <w:rsid w:val="00AF67E7"/>
    <w:rsid w:val="00AF6CE7"/>
    <w:rsid w:val="00AF6D92"/>
    <w:rsid w:val="00AF6DBF"/>
    <w:rsid w:val="00AF6F16"/>
    <w:rsid w:val="00AF778A"/>
    <w:rsid w:val="00AF77D5"/>
    <w:rsid w:val="00AF7CA9"/>
    <w:rsid w:val="00AF7DC6"/>
    <w:rsid w:val="00AF7FA1"/>
    <w:rsid w:val="00B00221"/>
    <w:rsid w:val="00B00391"/>
    <w:rsid w:val="00B014CF"/>
    <w:rsid w:val="00B01997"/>
    <w:rsid w:val="00B01FC1"/>
    <w:rsid w:val="00B02AD5"/>
    <w:rsid w:val="00B0346B"/>
    <w:rsid w:val="00B03A41"/>
    <w:rsid w:val="00B03D3E"/>
    <w:rsid w:val="00B03F12"/>
    <w:rsid w:val="00B0401E"/>
    <w:rsid w:val="00B0466C"/>
    <w:rsid w:val="00B049D7"/>
    <w:rsid w:val="00B04AFD"/>
    <w:rsid w:val="00B05966"/>
    <w:rsid w:val="00B05C22"/>
    <w:rsid w:val="00B05D17"/>
    <w:rsid w:val="00B05F98"/>
    <w:rsid w:val="00B06751"/>
    <w:rsid w:val="00B067BE"/>
    <w:rsid w:val="00B06B6A"/>
    <w:rsid w:val="00B06ED7"/>
    <w:rsid w:val="00B07180"/>
    <w:rsid w:val="00B07B86"/>
    <w:rsid w:val="00B07BC2"/>
    <w:rsid w:val="00B1057F"/>
    <w:rsid w:val="00B10B7B"/>
    <w:rsid w:val="00B10D4A"/>
    <w:rsid w:val="00B10D99"/>
    <w:rsid w:val="00B11159"/>
    <w:rsid w:val="00B113B6"/>
    <w:rsid w:val="00B11471"/>
    <w:rsid w:val="00B12058"/>
    <w:rsid w:val="00B1232C"/>
    <w:rsid w:val="00B12DDC"/>
    <w:rsid w:val="00B12EDA"/>
    <w:rsid w:val="00B13151"/>
    <w:rsid w:val="00B132F0"/>
    <w:rsid w:val="00B13CAD"/>
    <w:rsid w:val="00B14215"/>
    <w:rsid w:val="00B14240"/>
    <w:rsid w:val="00B142EB"/>
    <w:rsid w:val="00B14677"/>
    <w:rsid w:val="00B14947"/>
    <w:rsid w:val="00B151FB"/>
    <w:rsid w:val="00B15269"/>
    <w:rsid w:val="00B1532B"/>
    <w:rsid w:val="00B15648"/>
    <w:rsid w:val="00B1586C"/>
    <w:rsid w:val="00B15D3C"/>
    <w:rsid w:val="00B15F2F"/>
    <w:rsid w:val="00B160F7"/>
    <w:rsid w:val="00B16E7A"/>
    <w:rsid w:val="00B172A9"/>
    <w:rsid w:val="00B1765F"/>
    <w:rsid w:val="00B201F1"/>
    <w:rsid w:val="00B2059B"/>
    <w:rsid w:val="00B207BF"/>
    <w:rsid w:val="00B207CE"/>
    <w:rsid w:val="00B20E9B"/>
    <w:rsid w:val="00B20FDB"/>
    <w:rsid w:val="00B211B1"/>
    <w:rsid w:val="00B21730"/>
    <w:rsid w:val="00B218D0"/>
    <w:rsid w:val="00B21AAE"/>
    <w:rsid w:val="00B21DEA"/>
    <w:rsid w:val="00B21F3D"/>
    <w:rsid w:val="00B2211A"/>
    <w:rsid w:val="00B22617"/>
    <w:rsid w:val="00B22886"/>
    <w:rsid w:val="00B23869"/>
    <w:rsid w:val="00B23A26"/>
    <w:rsid w:val="00B23A9A"/>
    <w:rsid w:val="00B23C70"/>
    <w:rsid w:val="00B24C2C"/>
    <w:rsid w:val="00B24CA4"/>
    <w:rsid w:val="00B24E90"/>
    <w:rsid w:val="00B252C6"/>
    <w:rsid w:val="00B25A00"/>
    <w:rsid w:val="00B25B12"/>
    <w:rsid w:val="00B25B26"/>
    <w:rsid w:val="00B25F72"/>
    <w:rsid w:val="00B25F96"/>
    <w:rsid w:val="00B261F2"/>
    <w:rsid w:val="00B26207"/>
    <w:rsid w:val="00B262B9"/>
    <w:rsid w:val="00B26D51"/>
    <w:rsid w:val="00B2758F"/>
    <w:rsid w:val="00B27BDF"/>
    <w:rsid w:val="00B27FB7"/>
    <w:rsid w:val="00B300AC"/>
    <w:rsid w:val="00B3027F"/>
    <w:rsid w:val="00B3085A"/>
    <w:rsid w:val="00B308EE"/>
    <w:rsid w:val="00B30A4B"/>
    <w:rsid w:val="00B30B63"/>
    <w:rsid w:val="00B30D14"/>
    <w:rsid w:val="00B316E3"/>
    <w:rsid w:val="00B3184A"/>
    <w:rsid w:val="00B3199A"/>
    <w:rsid w:val="00B31DE2"/>
    <w:rsid w:val="00B327A1"/>
    <w:rsid w:val="00B328C8"/>
    <w:rsid w:val="00B32DB9"/>
    <w:rsid w:val="00B32E92"/>
    <w:rsid w:val="00B32EE2"/>
    <w:rsid w:val="00B33249"/>
    <w:rsid w:val="00B33599"/>
    <w:rsid w:val="00B33D3B"/>
    <w:rsid w:val="00B353ED"/>
    <w:rsid w:val="00B35AFA"/>
    <w:rsid w:val="00B3653E"/>
    <w:rsid w:val="00B36869"/>
    <w:rsid w:val="00B36B95"/>
    <w:rsid w:val="00B36C58"/>
    <w:rsid w:val="00B36D73"/>
    <w:rsid w:val="00B36FA1"/>
    <w:rsid w:val="00B37257"/>
    <w:rsid w:val="00B372A4"/>
    <w:rsid w:val="00B372C4"/>
    <w:rsid w:val="00B3779B"/>
    <w:rsid w:val="00B37889"/>
    <w:rsid w:val="00B37A01"/>
    <w:rsid w:val="00B37B75"/>
    <w:rsid w:val="00B401A3"/>
    <w:rsid w:val="00B401D6"/>
    <w:rsid w:val="00B4020B"/>
    <w:rsid w:val="00B4089C"/>
    <w:rsid w:val="00B40B2F"/>
    <w:rsid w:val="00B41778"/>
    <w:rsid w:val="00B41FE3"/>
    <w:rsid w:val="00B421EC"/>
    <w:rsid w:val="00B4245D"/>
    <w:rsid w:val="00B429C4"/>
    <w:rsid w:val="00B432D4"/>
    <w:rsid w:val="00B434D6"/>
    <w:rsid w:val="00B43FDD"/>
    <w:rsid w:val="00B44059"/>
    <w:rsid w:val="00B447A4"/>
    <w:rsid w:val="00B44879"/>
    <w:rsid w:val="00B451AD"/>
    <w:rsid w:val="00B456CB"/>
    <w:rsid w:val="00B45763"/>
    <w:rsid w:val="00B45D0D"/>
    <w:rsid w:val="00B45D57"/>
    <w:rsid w:val="00B4605A"/>
    <w:rsid w:val="00B468D5"/>
    <w:rsid w:val="00B46AD0"/>
    <w:rsid w:val="00B46B7E"/>
    <w:rsid w:val="00B46CFB"/>
    <w:rsid w:val="00B4772B"/>
    <w:rsid w:val="00B47927"/>
    <w:rsid w:val="00B47B01"/>
    <w:rsid w:val="00B47DB9"/>
    <w:rsid w:val="00B50004"/>
    <w:rsid w:val="00B502E4"/>
    <w:rsid w:val="00B5065C"/>
    <w:rsid w:val="00B50AB4"/>
    <w:rsid w:val="00B50AC8"/>
    <w:rsid w:val="00B50CBB"/>
    <w:rsid w:val="00B51BB7"/>
    <w:rsid w:val="00B524C8"/>
    <w:rsid w:val="00B526A4"/>
    <w:rsid w:val="00B528C8"/>
    <w:rsid w:val="00B52902"/>
    <w:rsid w:val="00B52A6E"/>
    <w:rsid w:val="00B52ADC"/>
    <w:rsid w:val="00B52F87"/>
    <w:rsid w:val="00B52FC7"/>
    <w:rsid w:val="00B53191"/>
    <w:rsid w:val="00B534DB"/>
    <w:rsid w:val="00B53706"/>
    <w:rsid w:val="00B53C2D"/>
    <w:rsid w:val="00B53D33"/>
    <w:rsid w:val="00B54052"/>
    <w:rsid w:val="00B54561"/>
    <w:rsid w:val="00B545F3"/>
    <w:rsid w:val="00B5492E"/>
    <w:rsid w:val="00B549B3"/>
    <w:rsid w:val="00B5535C"/>
    <w:rsid w:val="00B5551A"/>
    <w:rsid w:val="00B5557F"/>
    <w:rsid w:val="00B55EE5"/>
    <w:rsid w:val="00B55EF5"/>
    <w:rsid w:val="00B5636E"/>
    <w:rsid w:val="00B565D7"/>
    <w:rsid w:val="00B56689"/>
    <w:rsid w:val="00B56966"/>
    <w:rsid w:val="00B56FAF"/>
    <w:rsid w:val="00B57F8F"/>
    <w:rsid w:val="00B60957"/>
    <w:rsid w:val="00B60BB9"/>
    <w:rsid w:val="00B60DE7"/>
    <w:rsid w:val="00B61011"/>
    <w:rsid w:val="00B6106C"/>
    <w:rsid w:val="00B61169"/>
    <w:rsid w:val="00B6164B"/>
    <w:rsid w:val="00B61692"/>
    <w:rsid w:val="00B61C84"/>
    <w:rsid w:val="00B61F19"/>
    <w:rsid w:val="00B62B8F"/>
    <w:rsid w:val="00B62E23"/>
    <w:rsid w:val="00B62F03"/>
    <w:rsid w:val="00B62F97"/>
    <w:rsid w:val="00B6307E"/>
    <w:rsid w:val="00B63244"/>
    <w:rsid w:val="00B637DD"/>
    <w:rsid w:val="00B63992"/>
    <w:rsid w:val="00B63EE9"/>
    <w:rsid w:val="00B6415C"/>
    <w:rsid w:val="00B64334"/>
    <w:rsid w:val="00B644D9"/>
    <w:rsid w:val="00B64D12"/>
    <w:rsid w:val="00B6509F"/>
    <w:rsid w:val="00B65239"/>
    <w:rsid w:val="00B6577F"/>
    <w:rsid w:val="00B65984"/>
    <w:rsid w:val="00B65ACB"/>
    <w:rsid w:val="00B65E54"/>
    <w:rsid w:val="00B65E5A"/>
    <w:rsid w:val="00B673D3"/>
    <w:rsid w:val="00B6754D"/>
    <w:rsid w:val="00B67610"/>
    <w:rsid w:val="00B703FA"/>
    <w:rsid w:val="00B71292"/>
    <w:rsid w:val="00B714A5"/>
    <w:rsid w:val="00B7174B"/>
    <w:rsid w:val="00B7198A"/>
    <w:rsid w:val="00B71BD8"/>
    <w:rsid w:val="00B722D0"/>
    <w:rsid w:val="00B723EE"/>
    <w:rsid w:val="00B726FE"/>
    <w:rsid w:val="00B727AE"/>
    <w:rsid w:val="00B7294B"/>
    <w:rsid w:val="00B72C85"/>
    <w:rsid w:val="00B73168"/>
    <w:rsid w:val="00B73523"/>
    <w:rsid w:val="00B7352B"/>
    <w:rsid w:val="00B7396D"/>
    <w:rsid w:val="00B73C1B"/>
    <w:rsid w:val="00B740FE"/>
    <w:rsid w:val="00B74653"/>
    <w:rsid w:val="00B747CD"/>
    <w:rsid w:val="00B749A9"/>
    <w:rsid w:val="00B749F6"/>
    <w:rsid w:val="00B74A57"/>
    <w:rsid w:val="00B74EC5"/>
    <w:rsid w:val="00B75086"/>
    <w:rsid w:val="00B751F3"/>
    <w:rsid w:val="00B7569C"/>
    <w:rsid w:val="00B75C25"/>
    <w:rsid w:val="00B75CAB"/>
    <w:rsid w:val="00B75DED"/>
    <w:rsid w:val="00B75ED7"/>
    <w:rsid w:val="00B767F5"/>
    <w:rsid w:val="00B76D11"/>
    <w:rsid w:val="00B76D1B"/>
    <w:rsid w:val="00B76E9C"/>
    <w:rsid w:val="00B776AA"/>
    <w:rsid w:val="00B77E02"/>
    <w:rsid w:val="00B80551"/>
    <w:rsid w:val="00B80710"/>
    <w:rsid w:val="00B80971"/>
    <w:rsid w:val="00B809BD"/>
    <w:rsid w:val="00B80F47"/>
    <w:rsid w:val="00B81042"/>
    <w:rsid w:val="00B815B8"/>
    <w:rsid w:val="00B81601"/>
    <w:rsid w:val="00B81CC0"/>
    <w:rsid w:val="00B82698"/>
    <w:rsid w:val="00B82E8A"/>
    <w:rsid w:val="00B82F93"/>
    <w:rsid w:val="00B83347"/>
    <w:rsid w:val="00B83726"/>
    <w:rsid w:val="00B83F8D"/>
    <w:rsid w:val="00B842F9"/>
    <w:rsid w:val="00B8448C"/>
    <w:rsid w:val="00B8475C"/>
    <w:rsid w:val="00B84C6B"/>
    <w:rsid w:val="00B84EDC"/>
    <w:rsid w:val="00B852B3"/>
    <w:rsid w:val="00B853BA"/>
    <w:rsid w:val="00B856FA"/>
    <w:rsid w:val="00B85730"/>
    <w:rsid w:val="00B85ADC"/>
    <w:rsid w:val="00B85FDD"/>
    <w:rsid w:val="00B86206"/>
    <w:rsid w:val="00B863EB"/>
    <w:rsid w:val="00B86532"/>
    <w:rsid w:val="00B86CF5"/>
    <w:rsid w:val="00B86D6D"/>
    <w:rsid w:val="00B86F29"/>
    <w:rsid w:val="00B87277"/>
    <w:rsid w:val="00B876B9"/>
    <w:rsid w:val="00B87CF3"/>
    <w:rsid w:val="00B90360"/>
    <w:rsid w:val="00B90864"/>
    <w:rsid w:val="00B908F8"/>
    <w:rsid w:val="00B912F3"/>
    <w:rsid w:val="00B91375"/>
    <w:rsid w:val="00B9159C"/>
    <w:rsid w:val="00B916E7"/>
    <w:rsid w:val="00B91BCC"/>
    <w:rsid w:val="00B91BDB"/>
    <w:rsid w:val="00B91C72"/>
    <w:rsid w:val="00B91F5C"/>
    <w:rsid w:val="00B928A5"/>
    <w:rsid w:val="00B92A27"/>
    <w:rsid w:val="00B933C5"/>
    <w:rsid w:val="00B93DC6"/>
    <w:rsid w:val="00B94223"/>
    <w:rsid w:val="00B94C2F"/>
    <w:rsid w:val="00B94CED"/>
    <w:rsid w:val="00B95420"/>
    <w:rsid w:val="00B956BF"/>
    <w:rsid w:val="00B95904"/>
    <w:rsid w:val="00B9596B"/>
    <w:rsid w:val="00B9596D"/>
    <w:rsid w:val="00B95C17"/>
    <w:rsid w:val="00B95F27"/>
    <w:rsid w:val="00B96A2A"/>
    <w:rsid w:val="00B96DBC"/>
    <w:rsid w:val="00B96E12"/>
    <w:rsid w:val="00B9713D"/>
    <w:rsid w:val="00B971E7"/>
    <w:rsid w:val="00B979D2"/>
    <w:rsid w:val="00B97A81"/>
    <w:rsid w:val="00B97AEE"/>
    <w:rsid w:val="00B97F2A"/>
    <w:rsid w:val="00BA0795"/>
    <w:rsid w:val="00BA09AA"/>
    <w:rsid w:val="00BA1304"/>
    <w:rsid w:val="00BA1AFA"/>
    <w:rsid w:val="00BA1D57"/>
    <w:rsid w:val="00BA26EF"/>
    <w:rsid w:val="00BA27CB"/>
    <w:rsid w:val="00BA2804"/>
    <w:rsid w:val="00BA292D"/>
    <w:rsid w:val="00BA2DFB"/>
    <w:rsid w:val="00BA311A"/>
    <w:rsid w:val="00BA3A39"/>
    <w:rsid w:val="00BA3A79"/>
    <w:rsid w:val="00BA4A93"/>
    <w:rsid w:val="00BA4BAD"/>
    <w:rsid w:val="00BA5206"/>
    <w:rsid w:val="00BA539C"/>
    <w:rsid w:val="00BA53E0"/>
    <w:rsid w:val="00BA5AFA"/>
    <w:rsid w:val="00BA5E0A"/>
    <w:rsid w:val="00BA60DF"/>
    <w:rsid w:val="00BA6FAE"/>
    <w:rsid w:val="00BA7B88"/>
    <w:rsid w:val="00BA7BCC"/>
    <w:rsid w:val="00BA7D96"/>
    <w:rsid w:val="00BA7DBA"/>
    <w:rsid w:val="00BB0240"/>
    <w:rsid w:val="00BB03EF"/>
    <w:rsid w:val="00BB0945"/>
    <w:rsid w:val="00BB0954"/>
    <w:rsid w:val="00BB09BF"/>
    <w:rsid w:val="00BB10E6"/>
    <w:rsid w:val="00BB11D5"/>
    <w:rsid w:val="00BB1C5E"/>
    <w:rsid w:val="00BB1D12"/>
    <w:rsid w:val="00BB1F8E"/>
    <w:rsid w:val="00BB1FA0"/>
    <w:rsid w:val="00BB218A"/>
    <w:rsid w:val="00BB2A54"/>
    <w:rsid w:val="00BB2F86"/>
    <w:rsid w:val="00BB3BC6"/>
    <w:rsid w:val="00BB3CDA"/>
    <w:rsid w:val="00BB3E2F"/>
    <w:rsid w:val="00BB3F16"/>
    <w:rsid w:val="00BB453A"/>
    <w:rsid w:val="00BB46B6"/>
    <w:rsid w:val="00BB4B31"/>
    <w:rsid w:val="00BB4CCF"/>
    <w:rsid w:val="00BB5033"/>
    <w:rsid w:val="00BB539C"/>
    <w:rsid w:val="00BB54A6"/>
    <w:rsid w:val="00BB5584"/>
    <w:rsid w:val="00BB5837"/>
    <w:rsid w:val="00BB62B4"/>
    <w:rsid w:val="00BB687B"/>
    <w:rsid w:val="00BB69DC"/>
    <w:rsid w:val="00BB6C15"/>
    <w:rsid w:val="00BB6C51"/>
    <w:rsid w:val="00BB71D9"/>
    <w:rsid w:val="00BB727D"/>
    <w:rsid w:val="00BB7443"/>
    <w:rsid w:val="00BB7475"/>
    <w:rsid w:val="00BB797C"/>
    <w:rsid w:val="00BB7FCA"/>
    <w:rsid w:val="00BC05E3"/>
    <w:rsid w:val="00BC08A1"/>
    <w:rsid w:val="00BC0C74"/>
    <w:rsid w:val="00BC15DD"/>
    <w:rsid w:val="00BC19BC"/>
    <w:rsid w:val="00BC1B49"/>
    <w:rsid w:val="00BC1D68"/>
    <w:rsid w:val="00BC2131"/>
    <w:rsid w:val="00BC27D5"/>
    <w:rsid w:val="00BC2885"/>
    <w:rsid w:val="00BC2BF8"/>
    <w:rsid w:val="00BC2D0F"/>
    <w:rsid w:val="00BC31B2"/>
    <w:rsid w:val="00BC3406"/>
    <w:rsid w:val="00BC38B2"/>
    <w:rsid w:val="00BC3E4E"/>
    <w:rsid w:val="00BC3E6E"/>
    <w:rsid w:val="00BC3E8B"/>
    <w:rsid w:val="00BC3EB7"/>
    <w:rsid w:val="00BC3F92"/>
    <w:rsid w:val="00BC4284"/>
    <w:rsid w:val="00BC4F41"/>
    <w:rsid w:val="00BC53D5"/>
    <w:rsid w:val="00BC562D"/>
    <w:rsid w:val="00BC5A6A"/>
    <w:rsid w:val="00BC5B35"/>
    <w:rsid w:val="00BC5B6E"/>
    <w:rsid w:val="00BC5B92"/>
    <w:rsid w:val="00BC624C"/>
    <w:rsid w:val="00BC6389"/>
    <w:rsid w:val="00BC668F"/>
    <w:rsid w:val="00BC6C2F"/>
    <w:rsid w:val="00BC6C6E"/>
    <w:rsid w:val="00BC7522"/>
    <w:rsid w:val="00BC76D6"/>
    <w:rsid w:val="00BC7AE7"/>
    <w:rsid w:val="00BC7DEE"/>
    <w:rsid w:val="00BD0393"/>
    <w:rsid w:val="00BD049F"/>
    <w:rsid w:val="00BD053E"/>
    <w:rsid w:val="00BD0C39"/>
    <w:rsid w:val="00BD127C"/>
    <w:rsid w:val="00BD1F41"/>
    <w:rsid w:val="00BD1F56"/>
    <w:rsid w:val="00BD2004"/>
    <w:rsid w:val="00BD21FE"/>
    <w:rsid w:val="00BD22A6"/>
    <w:rsid w:val="00BD2837"/>
    <w:rsid w:val="00BD2FA5"/>
    <w:rsid w:val="00BD3550"/>
    <w:rsid w:val="00BD419D"/>
    <w:rsid w:val="00BD5C2D"/>
    <w:rsid w:val="00BD5E34"/>
    <w:rsid w:val="00BD5E55"/>
    <w:rsid w:val="00BD6430"/>
    <w:rsid w:val="00BD6513"/>
    <w:rsid w:val="00BD66D8"/>
    <w:rsid w:val="00BD6B88"/>
    <w:rsid w:val="00BD717A"/>
    <w:rsid w:val="00BD7A22"/>
    <w:rsid w:val="00BD7B73"/>
    <w:rsid w:val="00BD7C2C"/>
    <w:rsid w:val="00BD7CDE"/>
    <w:rsid w:val="00BE00CB"/>
    <w:rsid w:val="00BE061B"/>
    <w:rsid w:val="00BE0A72"/>
    <w:rsid w:val="00BE0D9B"/>
    <w:rsid w:val="00BE11E5"/>
    <w:rsid w:val="00BE1871"/>
    <w:rsid w:val="00BE1B7F"/>
    <w:rsid w:val="00BE1E94"/>
    <w:rsid w:val="00BE214F"/>
    <w:rsid w:val="00BE263B"/>
    <w:rsid w:val="00BE298B"/>
    <w:rsid w:val="00BE2EDA"/>
    <w:rsid w:val="00BE2EF3"/>
    <w:rsid w:val="00BE38AE"/>
    <w:rsid w:val="00BE3D28"/>
    <w:rsid w:val="00BE3D91"/>
    <w:rsid w:val="00BE4878"/>
    <w:rsid w:val="00BE5C0E"/>
    <w:rsid w:val="00BE5E18"/>
    <w:rsid w:val="00BE5E50"/>
    <w:rsid w:val="00BE6228"/>
    <w:rsid w:val="00BE639A"/>
    <w:rsid w:val="00BE6D75"/>
    <w:rsid w:val="00BE6F58"/>
    <w:rsid w:val="00BE769C"/>
    <w:rsid w:val="00BE7B83"/>
    <w:rsid w:val="00BE7D06"/>
    <w:rsid w:val="00BF0A4A"/>
    <w:rsid w:val="00BF0A68"/>
    <w:rsid w:val="00BF129C"/>
    <w:rsid w:val="00BF14AB"/>
    <w:rsid w:val="00BF161A"/>
    <w:rsid w:val="00BF19D4"/>
    <w:rsid w:val="00BF1A82"/>
    <w:rsid w:val="00BF23D9"/>
    <w:rsid w:val="00BF2591"/>
    <w:rsid w:val="00BF32D1"/>
    <w:rsid w:val="00BF3673"/>
    <w:rsid w:val="00BF3B86"/>
    <w:rsid w:val="00BF3E57"/>
    <w:rsid w:val="00BF47D7"/>
    <w:rsid w:val="00BF47DC"/>
    <w:rsid w:val="00BF4AB4"/>
    <w:rsid w:val="00BF4CEE"/>
    <w:rsid w:val="00BF4E5F"/>
    <w:rsid w:val="00BF4FC1"/>
    <w:rsid w:val="00BF539F"/>
    <w:rsid w:val="00BF55DA"/>
    <w:rsid w:val="00BF589F"/>
    <w:rsid w:val="00BF5BDC"/>
    <w:rsid w:val="00BF608A"/>
    <w:rsid w:val="00BF6597"/>
    <w:rsid w:val="00BF6665"/>
    <w:rsid w:val="00BF6A47"/>
    <w:rsid w:val="00BF6D89"/>
    <w:rsid w:val="00BF786B"/>
    <w:rsid w:val="00BF7B5D"/>
    <w:rsid w:val="00BF7FC5"/>
    <w:rsid w:val="00C00599"/>
    <w:rsid w:val="00C00A54"/>
    <w:rsid w:val="00C00A8A"/>
    <w:rsid w:val="00C00ECD"/>
    <w:rsid w:val="00C0104D"/>
    <w:rsid w:val="00C01116"/>
    <w:rsid w:val="00C01251"/>
    <w:rsid w:val="00C0179B"/>
    <w:rsid w:val="00C01865"/>
    <w:rsid w:val="00C021B6"/>
    <w:rsid w:val="00C02305"/>
    <w:rsid w:val="00C024C5"/>
    <w:rsid w:val="00C025A2"/>
    <w:rsid w:val="00C02BC6"/>
    <w:rsid w:val="00C03070"/>
    <w:rsid w:val="00C0342A"/>
    <w:rsid w:val="00C0374A"/>
    <w:rsid w:val="00C040B0"/>
    <w:rsid w:val="00C04349"/>
    <w:rsid w:val="00C04489"/>
    <w:rsid w:val="00C04CCF"/>
    <w:rsid w:val="00C04E12"/>
    <w:rsid w:val="00C04E13"/>
    <w:rsid w:val="00C051A2"/>
    <w:rsid w:val="00C05481"/>
    <w:rsid w:val="00C054AF"/>
    <w:rsid w:val="00C057CC"/>
    <w:rsid w:val="00C05DBD"/>
    <w:rsid w:val="00C06080"/>
    <w:rsid w:val="00C06292"/>
    <w:rsid w:val="00C064DA"/>
    <w:rsid w:val="00C07190"/>
    <w:rsid w:val="00C07349"/>
    <w:rsid w:val="00C07358"/>
    <w:rsid w:val="00C074EB"/>
    <w:rsid w:val="00C10311"/>
    <w:rsid w:val="00C10ACA"/>
    <w:rsid w:val="00C10CF4"/>
    <w:rsid w:val="00C114FE"/>
    <w:rsid w:val="00C11548"/>
    <w:rsid w:val="00C11600"/>
    <w:rsid w:val="00C117A1"/>
    <w:rsid w:val="00C120E3"/>
    <w:rsid w:val="00C128FB"/>
    <w:rsid w:val="00C12C14"/>
    <w:rsid w:val="00C12DB5"/>
    <w:rsid w:val="00C13A12"/>
    <w:rsid w:val="00C13B2F"/>
    <w:rsid w:val="00C13BC0"/>
    <w:rsid w:val="00C13C41"/>
    <w:rsid w:val="00C13F81"/>
    <w:rsid w:val="00C14110"/>
    <w:rsid w:val="00C147F5"/>
    <w:rsid w:val="00C151D6"/>
    <w:rsid w:val="00C15460"/>
    <w:rsid w:val="00C154AD"/>
    <w:rsid w:val="00C15D74"/>
    <w:rsid w:val="00C16517"/>
    <w:rsid w:val="00C165B1"/>
    <w:rsid w:val="00C16FEA"/>
    <w:rsid w:val="00C17028"/>
    <w:rsid w:val="00C17164"/>
    <w:rsid w:val="00C171DA"/>
    <w:rsid w:val="00C17B1C"/>
    <w:rsid w:val="00C17B2F"/>
    <w:rsid w:val="00C17C7D"/>
    <w:rsid w:val="00C17CED"/>
    <w:rsid w:val="00C17D53"/>
    <w:rsid w:val="00C17F87"/>
    <w:rsid w:val="00C2086A"/>
    <w:rsid w:val="00C2087F"/>
    <w:rsid w:val="00C20F48"/>
    <w:rsid w:val="00C21066"/>
    <w:rsid w:val="00C214C6"/>
    <w:rsid w:val="00C21849"/>
    <w:rsid w:val="00C21C58"/>
    <w:rsid w:val="00C21EA7"/>
    <w:rsid w:val="00C22032"/>
    <w:rsid w:val="00C22369"/>
    <w:rsid w:val="00C22799"/>
    <w:rsid w:val="00C247FB"/>
    <w:rsid w:val="00C24ECA"/>
    <w:rsid w:val="00C25691"/>
    <w:rsid w:val="00C25E29"/>
    <w:rsid w:val="00C262C8"/>
    <w:rsid w:val="00C266AD"/>
    <w:rsid w:val="00C269A1"/>
    <w:rsid w:val="00C26A84"/>
    <w:rsid w:val="00C26D6E"/>
    <w:rsid w:val="00C273B2"/>
    <w:rsid w:val="00C273FF"/>
    <w:rsid w:val="00C274D2"/>
    <w:rsid w:val="00C2777E"/>
    <w:rsid w:val="00C27A72"/>
    <w:rsid w:val="00C3002F"/>
    <w:rsid w:val="00C308B1"/>
    <w:rsid w:val="00C30B71"/>
    <w:rsid w:val="00C30C3A"/>
    <w:rsid w:val="00C312BC"/>
    <w:rsid w:val="00C31685"/>
    <w:rsid w:val="00C31824"/>
    <w:rsid w:val="00C31E70"/>
    <w:rsid w:val="00C321A9"/>
    <w:rsid w:val="00C326BC"/>
    <w:rsid w:val="00C32C59"/>
    <w:rsid w:val="00C32D64"/>
    <w:rsid w:val="00C32DF7"/>
    <w:rsid w:val="00C32F99"/>
    <w:rsid w:val="00C33324"/>
    <w:rsid w:val="00C33440"/>
    <w:rsid w:val="00C3356B"/>
    <w:rsid w:val="00C33A22"/>
    <w:rsid w:val="00C33D89"/>
    <w:rsid w:val="00C3419A"/>
    <w:rsid w:val="00C34620"/>
    <w:rsid w:val="00C348F0"/>
    <w:rsid w:val="00C34AE1"/>
    <w:rsid w:val="00C34B89"/>
    <w:rsid w:val="00C34C3E"/>
    <w:rsid w:val="00C34E64"/>
    <w:rsid w:val="00C34EF8"/>
    <w:rsid w:val="00C35109"/>
    <w:rsid w:val="00C35602"/>
    <w:rsid w:val="00C35742"/>
    <w:rsid w:val="00C35DDA"/>
    <w:rsid w:val="00C35F9B"/>
    <w:rsid w:val="00C35FA5"/>
    <w:rsid w:val="00C36231"/>
    <w:rsid w:val="00C3629C"/>
    <w:rsid w:val="00C3631A"/>
    <w:rsid w:val="00C3641A"/>
    <w:rsid w:val="00C36723"/>
    <w:rsid w:val="00C368E3"/>
    <w:rsid w:val="00C36BC2"/>
    <w:rsid w:val="00C36EDA"/>
    <w:rsid w:val="00C36F6C"/>
    <w:rsid w:val="00C37525"/>
    <w:rsid w:val="00C3796A"/>
    <w:rsid w:val="00C37A34"/>
    <w:rsid w:val="00C4000B"/>
    <w:rsid w:val="00C4066D"/>
    <w:rsid w:val="00C406F7"/>
    <w:rsid w:val="00C4095F"/>
    <w:rsid w:val="00C410E8"/>
    <w:rsid w:val="00C41589"/>
    <w:rsid w:val="00C415E4"/>
    <w:rsid w:val="00C41663"/>
    <w:rsid w:val="00C419C9"/>
    <w:rsid w:val="00C41F07"/>
    <w:rsid w:val="00C42561"/>
    <w:rsid w:val="00C42D9A"/>
    <w:rsid w:val="00C42FE0"/>
    <w:rsid w:val="00C43365"/>
    <w:rsid w:val="00C4355B"/>
    <w:rsid w:val="00C43863"/>
    <w:rsid w:val="00C43E5F"/>
    <w:rsid w:val="00C441CC"/>
    <w:rsid w:val="00C450C4"/>
    <w:rsid w:val="00C45175"/>
    <w:rsid w:val="00C45568"/>
    <w:rsid w:val="00C455BD"/>
    <w:rsid w:val="00C45620"/>
    <w:rsid w:val="00C457D5"/>
    <w:rsid w:val="00C45BDC"/>
    <w:rsid w:val="00C45BE4"/>
    <w:rsid w:val="00C462B1"/>
    <w:rsid w:val="00C46755"/>
    <w:rsid w:val="00C46AB9"/>
    <w:rsid w:val="00C47379"/>
    <w:rsid w:val="00C473DE"/>
    <w:rsid w:val="00C4750C"/>
    <w:rsid w:val="00C47BD3"/>
    <w:rsid w:val="00C47BF2"/>
    <w:rsid w:val="00C47C30"/>
    <w:rsid w:val="00C47C40"/>
    <w:rsid w:val="00C50508"/>
    <w:rsid w:val="00C5072D"/>
    <w:rsid w:val="00C50791"/>
    <w:rsid w:val="00C50965"/>
    <w:rsid w:val="00C50A0B"/>
    <w:rsid w:val="00C514A5"/>
    <w:rsid w:val="00C51B02"/>
    <w:rsid w:val="00C51B22"/>
    <w:rsid w:val="00C5216D"/>
    <w:rsid w:val="00C52430"/>
    <w:rsid w:val="00C52538"/>
    <w:rsid w:val="00C52870"/>
    <w:rsid w:val="00C52BF0"/>
    <w:rsid w:val="00C530CF"/>
    <w:rsid w:val="00C53527"/>
    <w:rsid w:val="00C53641"/>
    <w:rsid w:val="00C53DF6"/>
    <w:rsid w:val="00C5416E"/>
    <w:rsid w:val="00C546AC"/>
    <w:rsid w:val="00C55ABF"/>
    <w:rsid w:val="00C56051"/>
    <w:rsid w:val="00C56260"/>
    <w:rsid w:val="00C56801"/>
    <w:rsid w:val="00C56B98"/>
    <w:rsid w:val="00C56FE6"/>
    <w:rsid w:val="00C571A3"/>
    <w:rsid w:val="00C5739D"/>
    <w:rsid w:val="00C5761C"/>
    <w:rsid w:val="00C57B45"/>
    <w:rsid w:val="00C57E11"/>
    <w:rsid w:val="00C57F0F"/>
    <w:rsid w:val="00C6069B"/>
    <w:rsid w:val="00C609F4"/>
    <w:rsid w:val="00C60A17"/>
    <w:rsid w:val="00C60BE5"/>
    <w:rsid w:val="00C60DBD"/>
    <w:rsid w:val="00C6195B"/>
    <w:rsid w:val="00C61C03"/>
    <w:rsid w:val="00C62061"/>
    <w:rsid w:val="00C62666"/>
    <w:rsid w:val="00C62AA4"/>
    <w:rsid w:val="00C62D07"/>
    <w:rsid w:val="00C6385C"/>
    <w:rsid w:val="00C64169"/>
    <w:rsid w:val="00C644D6"/>
    <w:rsid w:val="00C6488C"/>
    <w:rsid w:val="00C64A00"/>
    <w:rsid w:val="00C64E61"/>
    <w:rsid w:val="00C6555A"/>
    <w:rsid w:val="00C65CFE"/>
    <w:rsid w:val="00C666CD"/>
    <w:rsid w:val="00C66833"/>
    <w:rsid w:val="00C66846"/>
    <w:rsid w:val="00C66906"/>
    <w:rsid w:val="00C67001"/>
    <w:rsid w:val="00C67202"/>
    <w:rsid w:val="00C67382"/>
    <w:rsid w:val="00C67ADE"/>
    <w:rsid w:val="00C67BBC"/>
    <w:rsid w:val="00C67E2B"/>
    <w:rsid w:val="00C67E38"/>
    <w:rsid w:val="00C7034D"/>
    <w:rsid w:val="00C706D4"/>
    <w:rsid w:val="00C707C2"/>
    <w:rsid w:val="00C70BF1"/>
    <w:rsid w:val="00C70D65"/>
    <w:rsid w:val="00C7104B"/>
    <w:rsid w:val="00C71B66"/>
    <w:rsid w:val="00C71D3A"/>
    <w:rsid w:val="00C72445"/>
    <w:rsid w:val="00C7265C"/>
    <w:rsid w:val="00C72904"/>
    <w:rsid w:val="00C73ADB"/>
    <w:rsid w:val="00C73DFA"/>
    <w:rsid w:val="00C73F6C"/>
    <w:rsid w:val="00C7418D"/>
    <w:rsid w:val="00C741A0"/>
    <w:rsid w:val="00C7439B"/>
    <w:rsid w:val="00C744EB"/>
    <w:rsid w:val="00C747D9"/>
    <w:rsid w:val="00C74E30"/>
    <w:rsid w:val="00C7581F"/>
    <w:rsid w:val="00C759B5"/>
    <w:rsid w:val="00C75A27"/>
    <w:rsid w:val="00C75F93"/>
    <w:rsid w:val="00C7611F"/>
    <w:rsid w:val="00C762ED"/>
    <w:rsid w:val="00C76ADC"/>
    <w:rsid w:val="00C7728B"/>
    <w:rsid w:val="00C773BE"/>
    <w:rsid w:val="00C77640"/>
    <w:rsid w:val="00C77B97"/>
    <w:rsid w:val="00C77BDC"/>
    <w:rsid w:val="00C77F12"/>
    <w:rsid w:val="00C8017D"/>
    <w:rsid w:val="00C80384"/>
    <w:rsid w:val="00C80785"/>
    <w:rsid w:val="00C8081E"/>
    <w:rsid w:val="00C80823"/>
    <w:rsid w:val="00C809DB"/>
    <w:rsid w:val="00C80BC2"/>
    <w:rsid w:val="00C815B1"/>
    <w:rsid w:val="00C82147"/>
    <w:rsid w:val="00C822F5"/>
    <w:rsid w:val="00C823C1"/>
    <w:rsid w:val="00C82412"/>
    <w:rsid w:val="00C8289A"/>
    <w:rsid w:val="00C82D28"/>
    <w:rsid w:val="00C82D96"/>
    <w:rsid w:val="00C83303"/>
    <w:rsid w:val="00C835E8"/>
    <w:rsid w:val="00C83832"/>
    <w:rsid w:val="00C83D78"/>
    <w:rsid w:val="00C83F8B"/>
    <w:rsid w:val="00C8422E"/>
    <w:rsid w:val="00C842E8"/>
    <w:rsid w:val="00C8430B"/>
    <w:rsid w:val="00C8480C"/>
    <w:rsid w:val="00C84974"/>
    <w:rsid w:val="00C8498B"/>
    <w:rsid w:val="00C84B48"/>
    <w:rsid w:val="00C84F76"/>
    <w:rsid w:val="00C84F9C"/>
    <w:rsid w:val="00C85826"/>
    <w:rsid w:val="00C85C2E"/>
    <w:rsid w:val="00C85DD6"/>
    <w:rsid w:val="00C86064"/>
    <w:rsid w:val="00C86237"/>
    <w:rsid w:val="00C86337"/>
    <w:rsid w:val="00C863BB"/>
    <w:rsid w:val="00C86800"/>
    <w:rsid w:val="00C86BAA"/>
    <w:rsid w:val="00C86C68"/>
    <w:rsid w:val="00C86FBE"/>
    <w:rsid w:val="00C87473"/>
    <w:rsid w:val="00C875FF"/>
    <w:rsid w:val="00C87760"/>
    <w:rsid w:val="00C879E5"/>
    <w:rsid w:val="00C9081B"/>
    <w:rsid w:val="00C908EE"/>
    <w:rsid w:val="00C9091F"/>
    <w:rsid w:val="00C9115D"/>
    <w:rsid w:val="00C91343"/>
    <w:rsid w:val="00C916D2"/>
    <w:rsid w:val="00C919AD"/>
    <w:rsid w:val="00C9223E"/>
    <w:rsid w:val="00C923EF"/>
    <w:rsid w:val="00C92D9E"/>
    <w:rsid w:val="00C92F56"/>
    <w:rsid w:val="00C933FC"/>
    <w:rsid w:val="00C934DB"/>
    <w:rsid w:val="00C934E4"/>
    <w:rsid w:val="00C935FE"/>
    <w:rsid w:val="00C93DD9"/>
    <w:rsid w:val="00C94151"/>
    <w:rsid w:val="00C9424E"/>
    <w:rsid w:val="00C943C1"/>
    <w:rsid w:val="00C9440F"/>
    <w:rsid w:val="00C947F7"/>
    <w:rsid w:val="00C94987"/>
    <w:rsid w:val="00C94A1A"/>
    <w:rsid w:val="00C94E0F"/>
    <w:rsid w:val="00C94E7A"/>
    <w:rsid w:val="00C95029"/>
    <w:rsid w:val="00C95606"/>
    <w:rsid w:val="00C96A07"/>
    <w:rsid w:val="00C96D31"/>
    <w:rsid w:val="00C96D99"/>
    <w:rsid w:val="00C9738C"/>
    <w:rsid w:val="00C97EA6"/>
    <w:rsid w:val="00CA0337"/>
    <w:rsid w:val="00CA0696"/>
    <w:rsid w:val="00CA0CEB"/>
    <w:rsid w:val="00CA13C5"/>
    <w:rsid w:val="00CA1444"/>
    <w:rsid w:val="00CA1B1F"/>
    <w:rsid w:val="00CA21B6"/>
    <w:rsid w:val="00CA2668"/>
    <w:rsid w:val="00CA27DA"/>
    <w:rsid w:val="00CA2BF0"/>
    <w:rsid w:val="00CA2F53"/>
    <w:rsid w:val="00CA3DE7"/>
    <w:rsid w:val="00CA4136"/>
    <w:rsid w:val="00CA4145"/>
    <w:rsid w:val="00CA4627"/>
    <w:rsid w:val="00CA4ACA"/>
    <w:rsid w:val="00CA4DC7"/>
    <w:rsid w:val="00CA4F2B"/>
    <w:rsid w:val="00CA525D"/>
    <w:rsid w:val="00CA54B4"/>
    <w:rsid w:val="00CA5B55"/>
    <w:rsid w:val="00CA5BE8"/>
    <w:rsid w:val="00CA5C25"/>
    <w:rsid w:val="00CA6070"/>
    <w:rsid w:val="00CA6130"/>
    <w:rsid w:val="00CA6454"/>
    <w:rsid w:val="00CA6E46"/>
    <w:rsid w:val="00CA6EA6"/>
    <w:rsid w:val="00CA6F3C"/>
    <w:rsid w:val="00CA7394"/>
    <w:rsid w:val="00CA74B4"/>
    <w:rsid w:val="00CA7A5B"/>
    <w:rsid w:val="00CA7BB3"/>
    <w:rsid w:val="00CA7CF3"/>
    <w:rsid w:val="00CB0201"/>
    <w:rsid w:val="00CB0376"/>
    <w:rsid w:val="00CB03FD"/>
    <w:rsid w:val="00CB070A"/>
    <w:rsid w:val="00CB09DE"/>
    <w:rsid w:val="00CB09FF"/>
    <w:rsid w:val="00CB0E06"/>
    <w:rsid w:val="00CB1001"/>
    <w:rsid w:val="00CB1D54"/>
    <w:rsid w:val="00CB225E"/>
    <w:rsid w:val="00CB236B"/>
    <w:rsid w:val="00CB253A"/>
    <w:rsid w:val="00CB2980"/>
    <w:rsid w:val="00CB3B14"/>
    <w:rsid w:val="00CB3D10"/>
    <w:rsid w:val="00CB3EB2"/>
    <w:rsid w:val="00CB45C6"/>
    <w:rsid w:val="00CB4883"/>
    <w:rsid w:val="00CB4BCD"/>
    <w:rsid w:val="00CB4C71"/>
    <w:rsid w:val="00CB51ED"/>
    <w:rsid w:val="00CB534F"/>
    <w:rsid w:val="00CB55A4"/>
    <w:rsid w:val="00CB56AD"/>
    <w:rsid w:val="00CB5C27"/>
    <w:rsid w:val="00CB62CF"/>
    <w:rsid w:val="00CB644F"/>
    <w:rsid w:val="00CB6919"/>
    <w:rsid w:val="00CB6A51"/>
    <w:rsid w:val="00CB6C5B"/>
    <w:rsid w:val="00CB6C8F"/>
    <w:rsid w:val="00CB6F73"/>
    <w:rsid w:val="00CB723B"/>
    <w:rsid w:val="00CB7C4A"/>
    <w:rsid w:val="00CC0166"/>
    <w:rsid w:val="00CC018F"/>
    <w:rsid w:val="00CC02A5"/>
    <w:rsid w:val="00CC03F0"/>
    <w:rsid w:val="00CC043A"/>
    <w:rsid w:val="00CC0AE8"/>
    <w:rsid w:val="00CC0FD6"/>
    <w:rsid w:val="00CC13B5"/>
    <w:rsid w:val="00CC1E04"/>
    <w:rsid w:val="00CC24F6"/>
    <w:rsid w:val="00CC2BF1"/>
    <w:rsid w:val="00CC2F00"/>
    <w:rsid w:val="00CC328D"/>
    <w:rsid w:val="00CC4737"/>
    <w:rsid w:val="00CC49D8"/>
    <w:rsid w:val="00CC4D14"/>
    <w:rsid w:val="00CC4EF6"/>
    <w:rsid w:val="00CC5398"/>
    <w:rsid w:val="00CC5461"/>
    <w:rsid w:val="00CC549C"/>
    <w:rsid w:val="00CC56BA"/>
    <w:rsid w:val="00CC5A0A"/>
    <w:rsid w:val="00CC5A68"/>
    <w:rsid w:val="00CC5F44"/>
    <w:rsid w:val="00CC62D5"/>
    <w:rsid w:val="00CC657D"/>
    <w:rsid w:val="00CC66B2"/>
    <w:rsid w:val="00CC6EB1"/>
    <w:rsid w:val="00CC729D"/>
    <w:rsid w:val="00CC7367"/>
    <w:rsid w:val="00CC74A2"/>
    <w:rsid w:val="00CC74FF"/>
    <w:rsid w:val="00CC77FF"/>
    <w:rsid w:val="00CD0199"/>
    <w:rsid w:val="00CD021E"/>
    <w:rsid w:val="00CD0701"/>
    <w:rsid w:val="00CD09C9"/>
    <w:rsid w:val="00CD12E9"/>
    <w:rsid w:val="00CD135D"/>
    <w:rsid w:val="00CD13F6"/>
    <w:rsid w:val="00CD1838"/>
    <w:rsid w:val="00CD1939"/>
    <w:rsid w:val="00CD19A4"/>
    <w:rsid w:val="00CD1B79"/>
    <w:rsid w:val="00CD1B99"/>
    <w:rsid w:val="00CD1EBB"/>
    <w:rsid w:val="00CD257B"/>
    <w:rsid w:val="00CD25D1"/>
    <w:rsid w:val="00CD2A79"/>
    <w:rsid w:val="00CD2AF4"/>
    <w:rsid w:val="00CD300D"/>
    <w:rsid w:val="00CD303B"/>
    <w:rsid w:val="00CD3838"/>
    <w:rsid w:val="00CD3868"/>
    <w:rsid w:val="00CD3EC8"/>
    <w:rsid w:val="00CD418C"/>
    <w:rsid w:val="00CD4220"/>
    <w:rsid w:val="00CD49A2"/>
    <w:rsid w:val="00CD4E25"/>
    <w:rsid w:val="00CD50BC"/>
    <w:rsid w:val="00CD5204"/>
    <w:rsid w:val="00CD5342"/>
    <w:rsid w:val="00CD5689"/>
    <w:rsid w:val="00CD5955"/>
    <w:rsid w:val="00CD5C38"/>
    <w:rsid w:val="00CD5F69"/>
    <w:rsid w:val="00CD60CB"/>
    <w:rsid w:val="00CD6112"/>
    <w:rsid w:val="00CD63AD"/>
    <w:rsid w:val="00CD6406"/>
    <w:rsid w:val="00CD69DE"/>
    <w:rsid w:val="00CD6F6C"/>
    <w:rsid w:val="00CD7628"/>
    <w:rsid w:val="00CD77FA"/>
    <w:rsid w:val="00CD79C9"/>
    <w:rsid w:val="00CD7D51"/>
    <w:rsid w:val="00CD7F99"/>
    <w:rsid w:val="00CE04F6"/>
    <w:rsid w:val="00CE078F"/>
    <w:rsid w:val="00CE0A82"/>
    <w:rsid w:val="00CE0C03"/>
    <w:rsid w:val="00CE0F13"/>
    <w:rsid w:val="00CE0FF7"/>
    <w:rsid w:val="00CE12E9"/>
    <w:rsid w:val="00CE1309"/>
    <w:rsid w:val="00CE14EB"/>
    <w:rsid w:val="00CE1C4D"/>
    <w:rsid w:val="00CE1CFC"/>
    <w:rsid w:val="00CE1DC4"/>
    <w:rsid w:val="00CE1EA5"/>
    <w:rsid w:val="00CE1FE8"/>
    <w:rsid w:val="00CE2624"/>
    <w:rsid w:val="00CE2747"/>
    <w:rsid w:val="00CE2C32"/>
    <w:rsid w:val="00CE2EDC"/>
    <w:rsid w:val="00CE3266"/>
    <w:rsid w:val="00CE3395"/>
    <w:rsid w:val="00CE35FE"/>
    <w:rsid w:val="00CE3B3A"/>
    <w:rsid w:val="00CE3DF9"/>
    <w:rsid w:val="00CE4401"/>
    <w:rsid w:val="00CE4953"/>
    <w:rsid w:val="00CE4CD3"/>
    <w:rsid w:val="00CE4D41"/>
    <w:rsid w:val="00CE548A"/>
    <w:rsid w:val="00CE5A95"/>
    <w:rsid w:val="00CE5E87"/>
    <w:rsid w:val="00CE63C9"/>
    <w:rsid w:val="00CE6415"/>
    <w:rsid w:val="00CE64D3"/>
    <w:rsid w:val="00CE6558"/>
    <w:rsid w:val="00CE6F82"/>
    <w:rsid w:val="00CE6FD8"/>
    <w:rsid w:val="00CE74FA"/>
    <w:rsid w:val="00CE7721"/>
    <w:rsid w:val="00CE795C"/>
    <w:rsid w:val="00CE7ACA"/>
    <w:rsid w:val="00CE7E6E"/>
    <w:rsid w:val="00CF091E"/>
    <w:rsid w:val="00CF0ED7"/>
    <w:rsid w:val="00CF115A"/>
    <w:rsid w:val="00CF15CB"/>
    <w:rsid w:val="00CF175E"/>
    <w:rsid w:val="00CF1AB1"/>
    <w:rsid w:val="00CF1BB0"/>
    <w:rsid w:val="00CF2776"/>
    <w:rsid w:val="00CF28BD"/>
    <w:rsid w:val="00CF2B9C"/>
    <w:rsid w:val="00CF2DE9"/>
    <w:rsid w:val="00CF3010"/>
    <w:rsid w:val="00CF309A"/>
    <w:rsid w:val="00CF3F35"/>
    <w:rsid w:val="00CF40D4"/>
    <w:rsid w:val="00CF4372"/>
    <w:rsid w:val="00CF46CA"/>
    <w:rsid w:val="00CF4C5E"/>
    <w:rsid w:val="00CF4D0A"/>
    <w:rsid w:val="00CF4D3F"/>
    <w:rsid w:val="00CF4D6A"/>
    <w:rsid w:val="00CF4E3C"/>
    <w:rsid w:val="00CF52F6"/>
    <w:rsid w:val="00CF6B52"/>
    <w:rsid w:val="00CF6C29"/>
    <w:rsid w:val="00CF6D97"/>
    <w:rsid w:val="00CF6DC3"/>
    <w:rsid w:val="00CF7279"/>
    <w:rsid w:val="00CF752E"/>
    <w:rsid w:val="00CF77F0"/>
    <w:rsid w:val="00CF7877"/>
    <w:rsid w:val="00CF7EB4"/>
    <w:rsid w:val="00D00233"/>
    <w:rsid w:val="00D002ED"/>
    <w:rsid w:val="00D003DB"/>
    <w:rsid w:val="00D00B27"/>
    <w:rsid w:val="00D010C2"/>
    <w:rsid w:val="00D0116A"/>
    <w:rsid w:val="00D01195"/>
    <w:rsid w:val="00D01589"/>
    <w:rsid w:val="00D018AB"/>
    <w:rsid w:val="00D01EAB"/>
    <w:rsid w:val="00D02B65"/>
    <w:rsid w:val="00D02E1A"/>
    <w:rsid w:val="00D02FC5"/>
    <w:rsid w:val="00D0367C"/>
    <w:rsid w:val="00D041EB"/>
    <w:rsid w:val="00D0423A"/>
    <w:rsid w:val="00D04909"/>
    <w:rsid w:val="00D04AF7"/>
    <w:rsid w:val="00D04E7F"/>
    <w:rsid w:val="00D04F2F"/>
    <w:rsid w:val="00D04F6F"/>
    <w:rsid w:val="00D05199"/>
    <w:rsid w:val="00D0525B"/>
    <w:rsid w:val="00D0579A"/>
    <w:rsid w:val="00D059B9"/>
    <w:rsid w:val="00D05A59"/>
    <w:rsid w:val="00D05A7F"/>
    <w:rsid w:val="00D05D7C"/>
    <w:rsid w:val="00D060F8"/>
    <w:rsid w:val="00D06516"/>
    <w:rsid w:val="00D06647"/>
    <w:rsid w:val="00D06A16"/>
    <w:rsid w:val="00D06ED5"/>
    <w:rsid w:val="00D07A8E"/>
    <w:rsid w:val="00D07B40"/>
    <w:rsid w:val="00D07DF2"/>
    <w:rsid w:val="00D10515"/>
    <w:rsid w:val="00D10726"/>
    <w:rsid w:val="00D108A9"/>
    <w:rsid w:val="00D10B51"/>
    <w:rsid w:val="00D10BBE"/>
    <w:rsid w:val="00D10BF3"/>
    <w:rsid w:val="00D10C94"/>
    <w:rsid w:val="00D10F20"/>
    <w:rsid w:val="00D1144E"/>
    <w:rsid w:val="00D115EA"/>
    <w:rsid w:val="00D11A6A"/>
    <w:rsid w:val="00D123B3"/>
    <w:rsid w:val="00D12A8B"/>
    <w:rsid w:val="00D12AAA"/>
    <w:rsid w:val="00D12B06"/>
    <w:rsid w:val="00D12B2A"/>
    <w:rsid w:val="00D12E54"/>
    <w:rsid w:val="00D13421"/>
    <w:rsid w:val="00D1363A"/>
    <w:rsid w:val="00D140E7"/>
    <w:rsid w:val="00D1416E"/>
    <w:rsid w:val="00D142DB"/>
    <w:rsid w:val="00D1442B"/>
    <w:rsid w:val="00D1467D"/>
    <w:rsid w:val="00D14C89"/>
    <w:rsid w:val="00D14CD4"/>
    <w:rsid w:val="00D15236"/>
    <w:rsid w:val="00D1558C"/>
    <w:rsid w:val="00D15769"/>
    <w:rsid w:val="00D15D75"/>
    <w:rsid w:val="00D15F2F"/>
    <w:rsid w:val="00D15F48"/>
    <w:rsid w:val="00D164E6"/>
    <w:rsid w:val="00D164E8"/>
    <w:rsid w:val="00D16662"/>
    <w:rsid w:val="00D16979"/>
    <w:rsid w:val="00D16C5E"/>
    <w:rsid w:val="00D16D04"/>
    <w:rsid w:val="00D17350"/>
    <w:rsid w:val="00D17356"/>
    <w:rsid w:val="00D1756A"/>
    <w:rsid w:val="00D17929"/>
    <w:rsid w:val="00D200A3"/>
    <w:rsid w:val="00D20436"/>
    <w:rsid w:val="00D20B0B"/>
    <w:rsid w:val="00D20EC5"/>
    <w:rsid w:val="00D21293"/>
    <w:rsid w:val="00D21362"/>
    <w:rsid w:val="00D226E9"/>
    <w:rsid w:val="00D22780"/>
    <w:rsid w:val="00D22F19"/>
    <w:rsid w:val="00D23533"/>
    <w:rsid w:val="00D23697"/>
    <w:rsid w:val="00D239FA"/>
    <w:rsid w:val="00D23C96"/>
    <w:rsid w:val="00D23F03"/>
    <w:rsid w:val="00D2458A"/>
    <w:rsid w:val="00D24645"/>
    <w:rsid w:val="00D24734"/>
    <w:rsid w:val="00D249B0"/>
    <w:rsid w:val="00D25262"/>
    <w:rsid w:val="00D25307"/>
    <w:rsid w:val="00D25808"/>
    <w:rsid w:val="00D25874"/>
    <w:rsid w:val="00D258A7"/>
    <w:rsid w:val="00D259D5"/>
    <w:rsid w:val="00D25D54"/>
    <w:rsid w:val="00D2780B"/>
    <w:rsid w:val="00D27845"/>
    <w:rsid w:val="00D278F5"/>
    <w:rsid w:val="00D27DB2"/>
    <w:rsid w:val="00D30393"/>
    <w:rsid w:val="00D30409"/>
    <w:rsid w:val="00D3134D"/>
    <w:rsid w:val="00D316AD"/>
    <w:rsid w:val="00D316B3"/>
    <w:rsid w:val="00D320B6"/>
    <w:rsid w:val="00D3271A"/>
    <w:rsid w:val="00D3295B"/>
    <w:rsid w:val="00D335F5"/>
    <w:rsid w:val="00D33C2A"/>
    <w:rsid w:val="00D33C80"/>
    <w:rsid w:val="00D33D60"/>
    <w:rsid w:val="00D33DB9"/>
    <w:rsid w:val="00D33EC6"/>
    <w:rsid w:val="00D3439A"/>
    <w:rsid w:val="00D34775"/>
    <w:rsid w:val="00D35035"/>
    <w:rsid w:val="00D3564C"/>
    <w:rsid w:val="00D365B2"/>
    <w:rsid w:val="00D368C3"/>
    <w:rsid w:val="00D369EF"/>
    <w:rsid w:val="00D37E4E"/>
    <w:rsid w:val="00D40335"/>
    <w:rsid w:val="00D4034F"/>
    <w:rsid w:val="00D4041D"/>
    <w:rsid w:val="00D40F36"/>
    <w:rsid w:val="00D4143E"/>
    <w:rsid w:val="00D41460"/>
    <w:rsid w:val="00D419FA"/>
    <w:rsid w:val="00D41A45"/>
    <w:rsid w:val="00D41F96"/>
    <w:rsid w:val="00D42286"/>
    <w:rsid w:val="00D428FA"/>
    <w:rsid w:val="00D42C77"/>
    <w:rsid w:val="00D42DBA"/>
    <w:rsid w:val="00D42FCF"/>
    <w:rsid w:val="00D430DA"/>
    <w:rsid w:val="00D43A2A"/>
    <w:rsid w:val="00D43B56"/>
    <w:rsid w:val="00D43B90"/>
    <w:rsid w:val="00D43EEF"/>
    <w:rsid w:val="00D43FA4"/>
    <w:rsid w:val="00D445C8"/>
    <w:rsid w:val="00D4467E"/>
    <w:rsid w:val="00D44A57"/>
    <w:rsid w:val="00D44ABB"/>
    <w:rsid w:val="00D44F05"/>
    <w:rsid w:val="00D4515D"/>
    <w:rsid w:val="00D455ED"/>
    <w:rsid w:val="00D4584E"/>
    <w:rsid w:val="00D45DF2"/>
    <w:rsid w:val="00D45F4D"/>
    <w:rsid w:val="00D45F69"/>
    <w:rsid w:val="00D460C6"/>
    <w:rsid w:val="00D46877"/>
    <w:rsid w:val="00D46F62"/>
    <w:rsid w:val="00D475CD"/>
    <w:rsid w:val="00D47B24"/>
    <w:rsid w:val="00D47B9A"/>
    <w:rsid w:val="00D47F12"/>
    <w:rsid w:val="00D50025"/>
    <w:rsid w:val="00D5015B"/>
    <w:rsid w:val="00D50528"/>
    <w:rsid w:val="00D508F2"/>
    <w:rsid w:val="00D50927"/>
    <w:rsid w:val="00D50E6E"/>
    <w:rsid w:val="00D514BF"/>
    <w:rsid w:val="00D51AD2"/>
    <w:rsid w:val="00D52639"/>
    <w:rsid w:val="00D527FB"/>
    <w:rsid w:val="00D5297C"/>
    <w:rsid w:val="00D52CD7"/>
    <w:rsid w:val="00D53167"/>
    <w:rsid w:val="00D531E5"/>
    <w:rsid w:val="00D5362C"/>
    <w:rsid w:val="00D5381C"/>
    <w:rsid w:val="00D539C8"/>
    <w:rsid w:val="00D53B58"/>
    <w:rsid w:val="00D53BCE"/>
    <w:rsid w:val="00D54013"/>
    <w:rsid w:val="00D543AB"/>
    <w:rsid w:val="00D543E5"/>
    <w:rsid w:val="00D5470B"/>
    <w:rsid w:val="00D54B98"/>
    <w:rsid w:val="00D54E6D"/>
    <w:rsid w:val="00D55054"/>
    <w:rsid w:val="00D55318"/>
    <w:rsid w:val="00D55506"/>
    <w:rsid w:val="00D56817"/>
    <w:rsid w:val="00D568D1"/>
    <w:rsid w:val="00D56F13"/>
    <w:rsid w:val="00D57264"/>
    <w:rsid w:val="00D5735E"/>
    <w:rsid w:val="00D579F8"/>
    <w:rsid w:val="00D57A5C"/>
    <w:rsid w:val="00D57B2D"/>
    <w:rsid w:val="00D601E4"/>
    <w:rsid w:val="00D60909"/>
    <w:rsid w:val="00D6098E"/>
    <w:rsid w:val="00D60A6F"/>
    <w:rsid w:val="00D60B29"/>
    <w:rsid w:val="00D60C5D"/>
    <w:rsid w:val="00D60CA2"/>
    <w:rsid w:val="00D61194"/>
    <w:rsid w:val="00D61315"/>
    <w:rsid w:val="00D61648"/>
    <w:rsid w:val="00D6169B"/>
    <w:rsid w:val="00D621C7"/>
    <w:rsid w:val="00D622BD"/>
    <w:rsid w:val="00D6250D"/>
    <w:rsid w:val="00D62AD0"/>
    <w:rsid w:val="00D632FA"/>
    <w:rsid w:val="00D632FD"/>
    <w:rsid w:val="00D63AD4"/>
    <w:rsid w:val="00D643BA"/>
    <w:rsid w:val="00D64427"/>
    <w:rsid w:val="00D6465B"/>
    <w:rsid w:val="00D647F6"/>
    <w:rsid w:val="00D64946"/>
    <w:rsid w:val="00D64E4E"/>
    <w:rsid w:val="00D652CA"/>
    <w:rsid w:val="00D65309"/>
    <w:rsid w:val="00D65A80"/>
    <w:rsid w:val="00D65B68"/>
    <w:rsid w:val="00D65E30"/>
    <w:rsid w:val="00D65EAF"/>
    <w:rsid w:val="00D6616D"/>
    <w:rsid w:val="00D6622E"/>
    <w:rsid w:val="00D66C4A"/>
    <w:rsid w:val="00D66ED7"/>
    <w:rsid w:val="00D67186"/>
    <w:rsid w:val="00D67647"/>
    <w:rsid w:val="00D678E0"/>
    <w:rsid w:val="00D67A30"/>
    <w:rsid w:val="00D70681"/>
    <w:rsid w:val="00D70774"/>
    <w:rsid w:val="00D70BFA"/>
    <w:rsid w:val="00D70ED1"/>
    <w:rsid w:val="00D70F0D"/>
    <w:rsid w:val="00D718E1"/>
    <w:rsid w:val="00D72009"/>
    <w:rsid w:val="00D722E1"/>
    <w:rsid w:val="00D7232F"/>
    <w:rsid w:val="00D7246C"/>
    <w:rsid w:val="00D727F5"/>
    <w:rsid w:val="00D72C2D"/>
    <w:rsid w:val="00D72E7A"/>
    <w:rsid w:val="00D730E9"/>
    <w:rsid w:val="00D73B49"/>
    <w:rsid w:val="00D73CE6"/>
    <w:rsid w:val="00D746D2"/>
    <w:rsid w:val="00D7481A"/>
    <w:rsid w:val="00D7493C"/>
    <w:rsid w:val="00D74D80"/>
    <w:rsid w:val="00D7504C"/>
    <w:rsid w:val="00D7545D"/>
    <w:rsid w:val="00D75A10"/>
    <w:rsid w:val="00D77362"/>
    <w:rsid w:val="00D77F29"/>
    <w:rsid w:val="00D80316"/>
    <w:rsid w:val="00D80388"/>
    <w:rsid w:val="00D803F2"/>
    <w:rsid w:val="00D80409"/>
    <w:rsid w:val="00D8044E"/>
    <w:rsid w:val="00D8045A"/>
    <w:rsid w:val="00D8047E"/>
    <w:rsid w:val="00D80673"/>
    <w:rsid w:val="00D811BD"/>
    <w:rsid w:val="00D82766"/>
    <w:rsid w:val="00D82A96"/>
    <w:rsid w:val="00D8387C"/>
    <w:rsid w:val="00D83A0B"/>
    <w:rsid w:val="00D83F73"/>
    <w:rsid w:val="00D8418B"/>
    <w:rsid w:val="00D84516"/>
    <w:rsid w:val="00D85092"/>
    <w:rsid w:val="00D85742"/>
    <w:rsid w:val="00D85972"/>
    <w:rsid w:val="00D85C6C"/>
    <w:rsid w:val="00D85CB0"/>
    <w:rsid w:val="00D85CC6"/>
    <w:rsid w:val="00D8609E"/>
    <w:rsid w:val="00D86696"/>
    <w:rsid w:val="00D868ED"/>
    <w:rsid w:val="00D86947"/>
    <w:rsid w:val="00D86A99"/>
    <w:rsid w:val="00D86B02"/>
    <w:rsid w:val="00D86B92"/>
    <w:rsid w:val="00D86D76"/>
    <w:rsid w:val="00D870C8"/>
    <w:rsid w:val="00D9001F"/>
    <w:rsid w:val="00D906DA"/>
    <w:rsid w:val="00D90AE2"/>
    <w:rsid w:val="00D917DF"/>
    <w:rsid w:val="00D918FE"/>
    <w:rsid w:val="00D91AA7"/>
    <w:rsid w:val="00D91B9F"/>
    <w:rsid w:val="00D92004"/>
    <w:rsid w:val="00D92554"/>
    <w:rsid w:val="00D9262A"/>
    <w:rsid w:val="00D927B3"/>
    <w:rsid w:val="00D92ED4"/>
    <w:rsid w:val="00D930A1"/>
    <w:rsid w:val="00D93B63"/>
    <w:rsid w:val="00D93FFF"/>
    <w:rsid w:val="00D94007"/>
    <w:rsid w:val="00D94037"/>
    <w:rsid w:val="00D94187"/>
    <w:rsid w:val="00D9442F"/>
    <w:rsid w:val="00D946F9"/>
    <w:rsid w:val="00D9496A"/>
    <w:rsid w:val="00D949CC"/>
    <w:rsid w:val="00D94C2B"/>
    <w:rsid w:val="00D94C85"/>
    <w:rsid w:val="00D95336"/>
    <w:rsid w:val="00D953C0"/>
    <w:rsid w:val="00D9580F"/>
    <w:rsid w:val="00D95C48"/>
    <w:rsid w:val="00D96681"/>
    <w:rsid w:val="00D96B9B"/>
    <w:rsid w:val="00D975AA"/>
    <w:rsid w:val="00D978F1"/>
    <w:rsid w:val="00D97C43"/>
    <w:rsid w:val="00DA0CF1"/>
    <w:rsid w:val="00DA1330"/>
    <w:rsid w:val="00DA17C3"/>
    <w:rsid w:val="00DA1D57"/>
    <w:rsid w:val="00DA2624"/>
    <w:rsid w:val="00DA27A7"/>
    <w:rsid w:val="00DA2816"/>
    <w:rsid w:val="00DA28C9"/>
    <w:rsid w:val="00DA2D3A"/>
    <w:rsid w:val="00DA2F04"/>
    <w:rsid w:val="00DA3164"/>
    <w:rsid w:val="00DA3284"/>
    <w:rsid w:val="00DA3A5C"/>
    <w:rsid w:val="00DA4C92"/>
    <w:rsid w:val="00DA5817"/>
    <w:rsid w:val="00DA5B09"/>
    <w:rsid w:val="00DA5BD9"/>
    <w:rsid w:val="00DA60BA"/>
    <w:rsid w:val="00DA6134"/>
    <w:rsid w:val="00DA62D2"/>
    <w:rsid w:val="00DA65CC"/>
    <w:rsid w:val="00DA66E1"/>
    <w:rsid w:val="00DA67E0"/>
    <w:rsid w:val="00DA68CA"/>
    <w:rsid w:val="00DA68F4"/>
    <w:rsid w:val="00DA6DD6"/>
    <w:rsid w:val="00DB002D"/>
    <w:rsid w:val="00DB0105"/>
    <w:rsid w:val="00DB0124"/>
    <w:rsid w:val="00DB05D9"/>
    <w:rsid w:val="00DB0925"/>
    <w:rsid w:val="00DB0D9B"/>
    <w:rsid w:val="00DB0DF5"/>
    <w:rsid w:val="00DB0F73"/>
    <w:rsid w:val="00DB103A"/>
    <w:rsid w:val="00DB19A1"/>
    <w:rsid w:val="00DB1AD0"/>
    <w:rsid w:val="00DB1B8B"/>
    <w:rsid w:val="00DB1BB4"/>
    <w:rsid w:val="00DB1BEC"/>
    <w:rsid w:val="00DB2831"/>
    <w:rsid w:val="00DB2B30"/>
    <w:rsid w:val="00DB2EA2"/>
    <w:rsid w:val="00DB30BD"/>
    <w:rsid w:val="00DB32E9"/>
    <w:rsid w:val="00DB3457"/>
    <w:rsid w:val="00DB366B"/>
    <w:rsid w:val="00DB3836"/>
    <w:rsid w:val="00DB40A8"/>
    <w:rsid w:val="00DB42C1"/>
    <w:rsid w:val="00DB4451"/>
    <w:rsid w:val="00DB4D24"/>
    <w:rsid w:val="00DB4FF3"/>
    <w:rsid w:val="00DB5E14"/>
    <w:rsid w:val="00DB5EEF"/>
    <w:rsid w:val="00DB6240"/>
    <w:rsid w:val="00DB6526"/>
    <w:rsid w:val="00DB6630"/>
    <w:rsid w:val="00DB7663"/>
    <w:rsid w:val="00DB76D3"/>
    <w:rsid w:val="00DB7FD8"/>
    <w:rsid w:val="00DC0401"/>
    <w:rsid w:val="00DC04D3"/>
    <w:rsid w:val="00DC0764"/>
    <w:rsid w:val="00DC0C57"/>
    <w:rsid w:val="00DC0F3D"/>
    <w:rsid w:val="00DC112A"/>
    <w:rsid w:val="00DC117D"/>
    <w:rsid w:val="00DC1180"/>
    <w:rsid w:val="00DC1947"/>
    <w:rsid w:val="00DC1B1A"/>
    <w:rsid w:val="00DC1D2A"/>
    <w:rsid w:val="00DC1FC4"/>
    <w:rsid w:val="00DC1FC8"/>
    <w:rsid w:val="00DC2B27"/>
    <w:rsid w:val="00DC2E14"/>
    <w:rsid w:val="00DC2EBB"/>
    <w:rsid w:val="00DC3890"/>
    <w:rsid w:val="00DC40D8"/>
    <w:rsid w:val="00DC43BE"/>
    <w:rsid w:val="00DC4C9A"/>
    <w:rsid w:val="00DC5049"/>
    <w:rsid w:val="00DC51C7"/>
    <w:rsid w:val="00DC55A4"/>
    <w:rsid w:val="00DC5C4D"/>
    <w:rsid w:val="00DC5EF2"/>
    <w:rsid w:val="00DC5EFD"/>
    <w:rsid w:val="00DC6339"/>
    <w:rsid w:val="00DC6DF8"/>
    <w:rsid w:val="00DC7793"/>
    <w:rsid w:val="00DD0659"/>
    <w:rsid w:val="00DD0A7F"/>
    <w:rsid w:val="00DD0BE2"/>
    <w:rsid w:val="00DD0E54"/>
    <w:rsid w:val="00DD1029"/>
    <w:rsid w:val="00DD14B2"/>
    <w:rsid w:val="00DD14D0"/>
    <w:rsid w:val="00DD16DF"/>
    <w:rsid w:val="00DD1ED0"/>
    <w:rsid w:val="00DD1EF0"/>
    <w:rsid w:val="00DD21C9"/>
    <w:rsid w:val="00DD2BC1"/>
    <w:rsid w:val="00DD2F10"/>
    <w:rsid w:val="00DD2F55"/>
    <w:rsid w:val="00DD30AB"/>
    <w:rsid w:val="00DD3524"/>
    <w:rsid w:val="00DD36B9"/>
    <w:rsid w:val="00DD3757"/>
    <w:rsid w:val="00DD3D1B"/>
    <w:rsid w:val="00DD454C"/>
    <w:rsid w:val="00DD4A45"/>
    <w:rsid w:val="00DD5221"/>
    <w:rsid w:val="00DD54B2"/>
    <w:rsid w:val="00DD5701"/>
    <w:rsid w:val="00DD57A1"/>
    <w:rsid w:val="00DD5B24"/>
    <w:rsid w:val="00DD5CFB"/>
    <w:rsid w:val="00DD5D41"/>
    <w:rsid w:val="00DD62A6"/>
    <w:rsid w:val="00DD6671"/>
    <w:rsid w:val="00DD6BEA"/>
    <w:rsid w:val="00DD6F5E"/>
    <w:rsid w:val="00DD713D"/>
    <w:rsid w:val="00DD79C5"/>
    <w:rsid w:val="00DD7D57"/>
    <w:rsid w:val="00DE0194"/>
    <w:rsid w:val="00DE06FF"/>
    <w:rsid w:val="00DE0C64"/>
    <w:rsid w:val="00DE0F45"/>
    <w:rsid w:val="00DE1120"/>
    <w:rsid w:val="00DE14BE"/>
    <w:rsid w:val="00DE1AE9"/>
    <w:rsid w:val="00DE1B48"/>
    <w:rsid w:val="00DE1FAA"/>
    <w:rsid w:val="00DE272F"/>
    <w:rsid w:val="00DE2A32"/>
    <w:rsid w:val="00DE2EDA"/>
    <w:rsid w:val="00DE3081"/>
    <w:rsid w:val="00DE372F"/>
    <w:rsid w:val="00DE39BE"/>
    <w:rsid w:val="00DE3A37"/>
    <w:rsid w:val="00DE422E"/>
    <w:rsid w:val="00DE46A8"/>
    <w:rsid w:val="00DE47EF"/>
    <w:rsid w:val="00DE5CD5"/>
    <w:rsid w:val="00DE601B"/>
    <w:rsid w:val="00DE63DC"/>
    <w:rsid w:val="00DE6B1F"/>
    <w:rsid w:val="00DE6B78"/>
    <w:rsid w:val="00DE70D9"/>
    <w:rsid w:val="00DE72E9"/>
    <w:rsid w:val="00DE73F6"/>
    <w:rsid w:val="00DE79AD"/>
    <w:rsid w:val="00DF0470"/>
    <w:rsid w:val="00DF0987"/>
    <w:rsid w:val="00DF0ADF"/>
    <w:rsid w:val="00DF0C1E"/>
    <w:rsid w:val="00DF0E5D"/>
    <w:rsid w:val="00DF0F78"/>
    <w:rsid w:val="00DF10D7"/>
    <w:rsid w:val="00DF16CA"/>
    <w:rsid w:val="00DF1A18"/>
    <w:rsid w:val="00DF20F5"/>
    <w:rsid w:val="00DF21BC"/>
    <w:rsid w:val="00DF2457"/>
    <w:rsid w:val="00DF282C"/>
    <w:rsid w:val="00DF2B94"/>
    <w:rsid w:val="00DF2E2B"/>
    <w:rsid w:val="00DF2E8E"/>
    <w:rsid w:val="00DF3353"/>
    <w:rsid w:val="00DF3D23"/>
    <w:rsid w:val="00DF3E75"/>
    <w:rsid w:val="00DF3FA2"/>
    <w:rsid w:val="00DF49B5"/>
    <w:rsid w:val="00DF4D56"/>
    <w:rsid w:val="00DF4E7A"/>
    <w:rsid w:val="00DF51FF"/>
    <w:rsid w:val="00DF5240"/>
    <w:rsid w:val="00DF52CC"/>
    <w:rsid w:val="00DF5938"/>
    <w:rsid w:val="00DF5A01"/>
    <w:rsid w:val="00DF5A6E"/>
    <w:rsid w:val="00DF5D44"/>
    <w:rsid w:val="00DF6EFD"/>
    <w:rsid w:val="00DF71AF"/>
    <w:rsid w:val="00DF72C5"/>
    <w:rsid w:val="00DF74D3"/>
    <w:rsid w:val="00DF79CC"/>
    <w:rsid w:val="00E00428"/>
    <w:rsid w:val="00E01176"/>
    <w:rsid w:val="00E0124B"/>
    <w:rsid w:val="00E01D17"/>
    <w:rsid w:val="00E02063"/>
    <w:rsid w:val="00E025ED"/>
    <w:rsid w:val="00E02FAD"/>
    <w:rsid w:val="00E03945"/>
    <w:rsid w:val="00E03960"/>
    <w:rsid w:val="00E039B6"/>
    <w:rsid w:val="00E03A6D"/>
    <w:rsid w:val="00E03BC5"/>
    <w:rsid w:val="00E03FC8"/>
    <w:rsid w:val="00E043C7"/>
    <w:rsid w:val="00E04AA8"/>
    <w:rsid w:val="00E04ED5"/>
    <w:rsid w:val="00E04F30"/>
    <w:rsid w:val="00E04F43"/>
    <w:rsid w:val="00E04FC9"/>
    <w:rsid w:val="00E050BC"/>
    <w:rsid w:val="00E053EF"/>
    <w:rsid w:val="00E05539"/>
    <w:rsid w:val="00E05856"/>
    <w:rsid w:val="00E0585A"/>
    <w:rsid w:val="00E058CF"/>
    <w:rsid w:val="00E06A78"/>
    <w:rsid w:val="00E06AF5"/>
    <w:rsid w:val="00E06E9F"/>
    <w:rsid w:val="00E07E82"/>
    <w:rsid w:val="00E10269"/>
    <w:rsid w:val="00E105CA"/>
    <w:rsid w:val="00E1107C"/>
    <w:rsid w:val="00E11791"/>
    <w:rsid w:val="00E11B75"/>
    <w:rsid w:val="00E11DCE"/>
    <w:rsid w:val="00E12100"/>
    <w:rsid w:val="00E124DC"/>
    <w:rsid w:val="00E12529"/>
    <w:rsid w:val="00E12629"/>
    <w:rsid w:val="00E129A0"/>
    <w:rsid w:val="00E12C90"/>
    <w:rsid w:val="00E12E54"/>
    <w:rsid w:val="00E12ECC"/>
    <w:rsid w:val="00E1341E"/>
    <w:rsid w:val="00E13720"/>
    <w:rsid w:val="00E13DBF"/>
    <w:rsid w:val="00E13DE0"/>
    <w:rsid w:val="00E141CB"/>
    <w:rsid w:val="00E14218"/>
    <w:rsid w:val="00E145D2"/>
    <w:rsid w:val="00E146E1"/>
    <w:rsid w:val="00E14793"/>
    <w:rsid w:val="00E14AAE"/>
    <w:rsid w:val="00E14EC4"/>
    <w:rsid w:val="00E151D4"/>
    <w:rsid w:val="00E15287"/>
    <w:rsid w:val="00E153B6"/>
    <w:rsid w:val="00E1585B"/>
    <w:rsid w:val="00E15B42"/>
    <w:rsid w:val="00E160C5"/>
    <w:rsid w:val="00E16481"/>
    <w:rsid w:val="00E16599"/>
    <w:rsid w:val="00E16758"/>
    <w:rsid w:val="00E170E8"/>
    <w:rsid w:val="00E17302"/>
    <w:rsid w:val="00E17E82"/>
    <w:rsid w:val="00E20721"/>
    <w:rsid w:val="00E208D9"/>
    <w:rsid w:val="00E209C1"/>
    <w:rsid w:val="00E20BD1"/>
    <w:rsid w:val="00E20C02"/>
    <w:rsid w:val="00E20C75"/>
    <w:rsid w:val="00E20E86"/>
    <w:rsid w:val="00E20F7C"/>
    <w:rsid w:val="00E211E6"/>
    <w:rsid w:val="00E21F4B"/>
    <w:rsid w:val="00E220CD"/>
    <w:rsid w:val="00E2228D"/>
    <w:rsid w:val="00E225BF"/>
    <w:rsid w:val="00E22826"/>
    <w:rsid w:val="00E23030"/>
    <w:rsid w:val="00E2304F"/>
    <w:rsid w:val="00E236AA"/>
    <w:rsid w:val="00E23B82"/>
    <w:rsid w:val="00E23CC2"/>
    <w:rsid w:val="00E241B6"/>
    <w:rsid w:val="00E24389"/>
    <w:rsid w:val="00E2452D"/>
    <w:rsid w:val="00E247B3"/>
    <w:rsid w:val="00E2483A"/>
    <w:rsid w:val="00E24A5B"/>
    <w:rsid w:val="00E251F2"/>
    <w:rsid w:val="00E25265"/>
    <w:rsid w:val="00E252C4"/>
    <w:rsid w:val="00E255A0"/>
    <w:rsid w:val="00E2560C"/>
    <w:rsid w:val="00E25699"/>
    <w:rsid w:val="00E257AF"/>
    <w:rsid w:val="00E25BA2"/>
    <w:rsid w:val="00E25DE7"/>
    <w:rsid w:val="00E25EBB"/>
    <w:rsid w:val="00E26117"/>
    <w:rsid w:val="00E26147"/>
    <w:rsid w:val="00E264C2"/>
    <w:rsid w:val="00E269B6"/>
    <w:rsid w:val="00E26C5B"/>
    <w:rsid w:val="00E26D9A"/>
    <w:rsid w:val="00E26E41"/>
    <w:rsid w:val="00E27309"/>
    <w:rsid w:val="00E2737E"/>
    <w:rsid w:val="00E276C5"/>
    <w:rsid w:val="00E30148"/>
    <w:rsid w:val="00E302B8"/>
    <w:rsid w:val="00E312C8"/>
    <w:rsid w:val="00E3181A"/>
    <w:rsid w:val="00E3189E"/>
    <w:rsid w:val="00E318EF"/>
    <w:rsid w:val="00E318F1"/>
    <w:rsid w:val="00E31C0D"/>
    <w:rsid w:val="00E31CDE"/>
    <w:rsid w:val="00E31E37"/>
    <w:rsid w:val="00E32624"/>
    <w:rsid w:val="00E32723"/>
    <w:rsid w:val="00E32750"/>
    <w:rsid w:val="00E3275B"/>
    <w:rsid w:val="00E32B1E"/>
    <w:rsid w:val="00E32CB7"/>
    <w:rsid w:val="00E32E03"/>
    <w:rsid w:val="00E32E57"/>
    <w:rsid w:val="00E334E3"/>
    <w:rsid w:val="00E33613"/>
    <w:rsid w:val="00E3381A"/>
    <w:rsid w:val="00E33914"/>
    <w:rsid w:val="00E33D8F"/>
    <w:rsid w:val="00E342D9"/>
    <w:rsid w:val="00E34CF0"/>
    <w:rsid w:val="00E34F31"/>
    <w:rsid w:val="00E3523B"/>
    <w:rsid w:val="00E352E4"/>
    <w:rsid w:val="00E35483"/>
    <w:rsid w:val="00E354C4"/>
    <w:rsid w:val="00E354F6"/>
    <w:rsid w:val="00E3571F"/>
    <w:rsid w:val="00E35C46"/>
    <w:rsid w:val="00E36070"/>
    <w:rsid w:val="00E361E7"/>
    <w:rsid w:val="00E36330"/>
    <w:rsid w:val="00E3633A"/>
    <w:rsid w:val="00E36383"/>
    <w:rsid w:val="00E3648F"/>
    <w:rsid w:val="00E36A7B"/>
    <w:rsid w:val="00E36E2F"/>
    <w:rsid w:val="00E375FC"/>
    <w:rsid w:val="00E376D3"/>
    <w:rsid w:val="00E376E9"/>
    <w:rsid w:val="00E37B6E"/>
    <w:rsid w:val="00E37BA7"/>
    <w:rsid w:val="00E37E3D"/>
    <w:rsid w:val="00E37EEF"/>
    <w:rsid w:val="00E40B37"/>
    <w:rsid w:val="00E40D3B"/>
    <w:rsid w:val="00E40E95"/>
    <w:rsid w:val="00E41493"/>
    <w:rsid w:val="00E41816"/>
    <w:rsid w:val="00E41EC9"/>
    <w:rsid w:val="00E422E2"/>
    <w:rsid w:val="00E4276F"/>
    <w:rsid w:val="00E429CE"/>
    <w:rsid w:val="00E429D3"/>
    <w:rsid w:val="00E430C9"/>
    <w:rsid w:val="00E431DC"/>
    <w:rsid w:val="00E43471"/>
    <w:rsid w:val="00E434DA"/>
    <w:rsid w:val="00E434E7"/>
    <w:rsid w:val="00E435FD"/>
    <w:rsid w:val="00E43A31"/>
    <w:rsid w:val="00E43AD1"/>
    <w:rsid w:val="00E43AD9"/>
    <w:rsid w:val="00E43B6B"/>
    <w:rsid w:val="00E4445A"/>
    <w:rsid w:val="00E4483C"/>
    <w:rsid w:val="00E448BE"/>
    <w:rsid w:val="00E44955"/>
    <w:rsid w:val="00E44B5C"/>
    <w:rsid w:val="00E45497"/>
    <w:rsid w:val="00E4595C"/>
    <w:rsid w:val="00E45ABC"/>
    <w:rsid w:val="00E45BB3"/>
    <w:rsid w:val="00E46346"/>
    <w:rsid w:val="00E46869"/>
    <w:rsid w:val="00E47290"/>
    <w:rsid w:val="00E47B21"/>
    <w:rsid w:val="00E47E3B"/>
    <w:rsid w:val="00E47FAE"/>
    <w:rsid w:val="00E51470"/>
    <w:rsid w:val="00E516D2"/>
    <w:rsid w:val="00E51D27"/>
    <w:rsid w:val="00E51D32"/>
    <w:rsid w:val="00E5281E"/>
    <w:rsid w:val="00E52C27"/>
    <w:rsid w:val="00E52CAE"/>
    <w:rsid w:val="00E534D9"/>
    <w:rsid w:val="00E53C6E"/>
    <w:rsid w:val="00E546E9"/>
    <w:rsid w:val="00E548E5"/>
    <w:rsid w:val="00E54A3A"/>
    <w:rsid w:val="00E54C46"/>
    <w:rsid w:val="00E55591"/>
    <w:rsid w:val="00E55854"/>
    <w:rsid w:val="00E55BE7"/>
    <w:rsid w:val="00E560A6"/>
    <w:rsid w:val="00E561BE"/>
    <w:rsid w:val="00E564AF"/>
    <w:rsid w:val="00E56F98"/>
    <w:rsid w:val="00E57D29"/>
    <w:rsid w:val="00E57D91"/>
    <w:rsid w:val="00E603FF"/>
    <w:rsid w:val="00E608FE"/>
    <w:rsid w:val="00E609AE"/>
    <w:rsid w:val="00E60B52"/>
    <w:rsid w:val="00E60C41"/>
    <w:rsid w:val="00E61208"/>
    <w:rsid w:val="00E61234"/>
    <w:rsid w:val="00E616A0"/>
    <w:rsid w:val="00E61B9B"/>
    <w:rsid w:val="00E61FCD"/>
    <w:rsid w:val="00E620D8"/>
    <w:rsid w:val="00E62198"/>
    <w:rsid w:val="00E62281"/>
    <w:rsid w:val="00E62510"/>
    <w:rsid w:val="00E62691"/>
    <w:rsid w:val="00E62A67"/>
    <w:rsid w:val="00E62D1E"/>
    <w:rsid w:val="00E62F09"/>
    <w:rsid w:val="00E63323"/>
    <w:rsid w:val="00E634CA"/>
    <w:rsid w:val="00E63844"/>
    <w:rsid w:val="00E63AB5"/>
    <w:rsid w:val="00E63BB4"/>
    <w:rsid w:val="00E64384"/>
    <w:rsid w:val="00E643A4"/>
    <w:rsid w:val="00E64410"/>
    <w:rsid w:val="00E64733"/>
    <w:rsid w:val="00E6606E"/>
    <w:rsid w:val="00E66224"/>
    <w:rsid w:val="00E664F0"/>
    <w:rsid w:val="00E668FE"/>
    <w:rsid w:val="00E66BC3"/>
    <w:rsid w:val="00E67236"/>
    <w:rsid w:val="00E675D3"/>
    <w:rsid w:val="00E67791"/>
    <w:rsid w:val="00E67808"/>
    <w:rsid w:val="00E67891"/>
    <w:rsid w:val="00E67D2A"/>
    <w:rsid w:val="00E70179"/>
    <w:rsid w:val="00E703E2"/>
    <w:rsid w:val="00E704FB"/>
    <w:rsid w:val="00E70E34"/>
    <w:rsid w:val="00E711B8"/>
    <w:rsid w:val="00E713D7"/>
    <w:rsid w:val="00E71487"/>
    <w:rsid w:val="00E715AD"/>
    <w:rsid w:val="00E7195B"/>
    <w:rsid w:val="00E71B7F"/>
    <w:rsid w:val="00E71FB3"/>
    <w:rsid w:val="00E7212B"/>
    <w:rsid w:val="00E72309"/>
    <w:rsid w:val="00E7276C"/>
    <w:rsid w:val="00E72B6F"/>
    <w:rsid w:val="00E731B7"/>
    <w:rsid w:val="00E737E4"/>
    <w:rsid w:val="00E73B90"/>
    <w:rsid w:val="00E7415C"/>
    <w:rsid w:val="00E742EF"/>
    <w:rsid w:val="00E744E8"/>
    <w:rsid w:val="00E74824"/>
    <w:rsid w:val="00E74A84"/>
    <w:rsid w:val="00E74D24"/>
    <w:rsid w:val="00E75475"/>
    <w:rsid w:val="00E7564A"/>
    <w:rsid w:val="00E7606C"/>
    <w:rsid w:val="00E7661B"/>
    <w:rsid w:val="00E76687"/>
    <w:rsid w:val="00E76789"/>
    <w:rsid w:val="00E7693E"/>
    <w:rsid w:val="00E77363"/>
    <w:rsid w:val="00E773CF"/>
    <w:rsid w:val="00E77448"/>
    <w:rsid w:val="00E77B21"/>
    <w:rsid w:val="00E8047F"/>
    <w:rsid w:val="00E808E5"/>
    <w:rsid w:val="00E80B21"/>
    <w:rsid w:val="00E80FC6"/>
    <w:rsid w:val="00E81284"/>
    <w:rsid w:val="00E818C8"/>
    <w:rsid w:val="00E819F0"/>
    <w:rsid w:val="00E81A12"/>
    <w:rsid w:val="00E81C3A"/>
    <w:rsid w:val="00E828E0"/>
    <w:rsid w:val="00E82ACD"/>
    <w:rsid w:val="00E831CD"/>
    <w:rsid w:val="00E83D58"/>
    <w:rsid w:val="00E84514"/>
    <w:rsid w:val="00E84B65"/>
    <w:rsid w:val="00E84B6D"/>
    <w:rsid w:val="00E84FE9"/>
    <w:rsid w:val="00E85291"/>
    <w:rsid w:val="00E857AA"/>
    <w:rsid w:val="00E85CE0"/>
    <w:rsid w:val="00E86596"/>
    <w:rsid w:val="00E865AB"/>
    <w:rsid w:val="00E865CD"/>
    <w:rsid w:val="00E866FE"/>
    <w:rsid w:val="00E86D5F"/>
    <w:rsid w:val="00E87163"/>
    <w:rsid w:val="00E876BA"/>
    <w:rsid w:val="00E879C9"/>
    <w:rsid w:val="00E87F42"/>
    <w:rsid w:val="00E902AC"/>
    <w:rsid w:val="00E9038D"/>
    <w:rsid w:val="00E904EB"/>
    <w:rsid w:val="00E90C90"/>
    <w:rsid w:val="00E90D1C"/>
    <w:rsid w:val="00E90FD8"/>
    <w:rsid w:val="00E91BC2"/>
    <w:rsid w:val="00E91F71"/>
    <w:rsid w:val="00E9248B"/>
    <w:rsid w:val="00E92630"/>
    <w:rsid w:val="00E92779"/>
    <w:rsid w:val="00E92E54"/>
    <w:rsid w:val="00E92E95"/>
    <w:rsid w:val="00E93163"/>
    <w:rsid w:val="00E936DF"/>
    <w:rsid w:val="00E9413F"/>
    <w:rsid w:val="00E943B9"/>
    <w:rsid w:val="00E9479E"/>
    <w:rsid w:val="00E94FFB"/>
    <w:rsid w:val="00E958C9"/>
    <w:rsid w:val="00E95A74"/>
    <w:rsid w:val="00E95B93"/>
    <w:rsid w:val="00E95E6E"/>
    <w:rsid w:val="00E964D4"/>
    <w:rsid w:val="00E96908"/>
    <w:rsid w:val="00E97529"/>
    <w:rsid w:val="00E97DA5"/>
    <w:rsid w:val="00EA01B3"/>
    <w:rsid w:val="00EA03C2"/>
    <w:rsid w:val="00EA0936"/>
    <w:rsid w:val="00EA0E0B"/>
    <w:rsid w:val="00EA15BE"/>
    <w:rsid w:val="00EA17CC"/>
    <w:rsid w:val="00EA19FD"/>
    <w:rsid w:val="00EA1EE1"/>
    <w:rsid w:val="00EA2199"/>
    <w:rsid w:val="00EA2EDD"/>
    <w:rsid w:val="00EA31D3"/>
    <w:rsid w:val="00EA37BC"/>
    <w:rsid w:val="00EA396D"/>
    <w:rsid w:val="00EA3F4D"/>
    <w:rsid w:val="00EA44D4"/>
    <w:rsid w:val="00EA4674"/>
    <w:rsid w:val="00EA47A5"/>
    <w:rsid w:val="00EA492E"/>
    <w:rsid w:val="00EA4A8D"/>
    <w:rsid w:val="00EA4DE0"/>
    <w:rsid w:val="00EA5093"/>
    <w:rsid w:val="00EA5AB0"/>
    <w:rsid w:val="00EA6990"/>
    <w:rsid w:val="00EA6A1F"/>
    <w:rsid w:val="00EA6E6C"/>
    <w:rsid w:val="00EA7106"/>
    <w:rsid w:val="00EA7645"/>
    <w:rsid w:val="00EA7884"/>
    <w:rsid w:val="00EA7DD5"/>
    <w:rsid w:val="00EB02FC"/>
    <w:rsid w:val="00EB075D"/>
    <w:rsid w:val="00EB0AA0"/>
    <w:rsid w:val="00EB0B2E"/>
    <w:rsid w:val="00EB0DBD"/>
    <w:rsid w:val="00EB1333"/>
    <w:rsid w:val="00EB13EF"/>
    <w:rsid w:val="00EB14F5"/>
    <w:rsid w:val="00EB1628"/>
    <w:rsid w:val="00EB1FFA"/>
    <w:rsid w:val="00EB2202"/>
    <w:rsid w:val="00EB2261"/>
    <w:rsid w:val="00EB2359"/>
    <w:rsid w:val="00EB24E0"/>
    <w:rsid w:val="00EB2CC8"/>
    <w:rsid w:val="00EB2EBC"/>
    <w:rsid w:val="00EB2F8F"/>
    <w:rsid w:val="00EB304A"/>
    <w:rsid w:val="00EB3640"/>
    <w:rsid w:val="00EB364F"/>
    <w:rsid w:val="00EB3837"/>
    <w:rsid w:val="00EB3948"/>
    <w:rsid w:val="00EB3AB0"/>
    <w:rsid w:val="00EB3B59"/>
    <w:rsid w:val="00EB3DC8"/>
    <w:rsid w:val="00EB3DD9"/>
    <w:rsid w:val="00EB40AB"/>
    <w:rsid w:val="00EB4CA3"/>
    <w:rsid w:val="00EB4F3F"/>
    <w:rsid w:val="00EB50C9"/>
    <w:rsid w:val="00EB520C"/>
    <w:rsid w:val="00EB5926"/>
    <w:rsid w:val="00EB596B"/>
    <w:rsid w:val="00EB5E3C"/>
    <w:rsid w:val="00EB6369"/>
    <w:rsid w:val="00EB6970"/>
    <w:rsid w:val="00EB6FA6"/>
    <w:rsid w:val="00EB70EF"/>
    <w:rsid w:val="00EB788C"/>
    <w:rsid w:val="00EC0378"/>
    <w:rsid w:val="00EC0466"/>
    <w:rsid w:val="00EC0A29"/>
    <w:rsid w:val="00EC0D36"/>
    <w:rsid w:val="00EC1174"/>
    <w:rsid w:val="00EC130F"/>
    <w:rsid w:val="00EC1A4E"/>
    <w:rsid w:val="00EC1CE7"/>
    <w:rsid w:val="00EC1D12"/>
    <w:rsid w:val="00EC1D4E"/>
    <w:rsid w:val="00EC1D75"/>
    <w:rsid w:val="00EC2163"/>
    <w:rsid w:val="00EC2192"/>
    <w:rsid w:val="00EC21D4"/>
    <w:rsid w:val="00EC244C"/>
    <w:rsid w:val="00EC2885"/>
    <w:rsid w:val="00EC2B91"/>
    <w:rsid w:val="00EC35B1"/>
    <w:rsid w:val="00EC3810"/>
    <w:rsid w:val="00EC3AD1"/>
    <w:rsid w:val="00EC40AB"/>
    <w:rsid w:val="00EC4279"/>
    <w:rsid w:val="00EC4C1F"/>
    <w:rsid w:val="00EC4DBF"/>
    <w:rsid w:val="00EC5584"/>
    <w:rsid w:val="00EC55E2"/>
    <w:rsid w:val="00EC56A0"/>
    <w:rsid w:val="00EC56DA"/>
    <w:rsid w:val="00EC5CB0"/>
    <w:rsid w:val="00EC5E40"/>
    <w:rsid w:val="00EC623B"/>
    <w:rsid w:val="00EC6408"/>
    <w:rsid w:val="00EC676D"/>
    <w:rsid w:val="00EC6D1B"/>
    <w:rsid w:val="00EC6DCE"/>
    <w:rsid w:val="00EC6F6B"/>
    <w:rsid w:val="00EC6FCF"/>
    <w:rsid w:val="00EC707E"/>
    <w:rsid w:val="00EC725E"/>
    <w:rsid w:val="00EC7D89"/>
    <w:rsid w:val="00ED023B"/>
    <w:rsid w:val="00ED08CD"/>
    <w:rsid w:val="00ED099C"/>
    <w:rsid w:val="00ED0E04"/>
    <w:rsid w:val="00ED14CD"/>
    <w:rsid w:val="00ED1675"/>
    <w:rsid w:val="00ED28F7"/>
    <w:rsid w:val="00ED2DD0"/>
    <w:rsid w:val="00ED3106"/>
    <w:rsid w:val="00ED34A6"/>
    <w:rsid w:val="00ED3534"/>
    <w:rsid w:val="00ED41FF"/>
    <w:rsid w:val="00ED44CB"/>
    <w:rsid w:val="00ED4A2F"/>
    <w:rsid w:val="00ED4E77"/>
    <w:rsid w:val="00ED51BE"/>
    <w:rsid w:val="00ED5768"/>
    <w:rsid w:val="00ED57CB"/>
    <w:rsid w:val="00ED5E4D"/>
    <w:rsid w:val="00ED5F43"/>
    <w:rsid w:val="00ED5FD8"/>
    <w:rsid w:val="00ED6073"/>
    <w:rsid w:val="00ED63E3"/>
    <w:rsid w:val="00ED64D3"/>
    <w:rsid w:val="00ED6544"/>
    <w:rsid w:val="00ED65E2"/>
    <w:rsid w:val="00ED69C2"/>
    <w:rsid w:val="00ED6BA2"/>
    <w:rsid w:val="00ED6C19"/>
    <w:rsid w:val="00ED7153"/>
    <w:rsid w:val="00ED7517"/>
    <w:rsid w:val="00ED7AE5"/>
    <w:rsid w:val="00ED7DC2"/>
    <w:rsid w:val="00ED7F49"/>
    <w:rsid w:val="00EE0041"/>
    <w:rsid w:val="00EE037F"/>
    <w:rsid w:val="00EE0446"/>
    <w:rsid w:val="00EE0727"/>
    <w:rsid w:val="00EE1032"/>
    <w:rsid w:val="00EE12A1"/>
    <w:rsid w:val="00EE14E9"/>
    <w:rsid w:val="00EE1742"/>
    <w:rsid w:val="00EE227D"/>
    <w:rsid w:val="00EE28EC"/>
    <w:rsid w:val="00EE2EBB"/>
    <w:rsid w:val="00EE36C1"/>
    <w:rsid w:val="00EE3C5E"/>
    <w:rsid w:val="00EE454E"/>
    <w:rsid w:val="00EE45DA"/>
    <w:rsid w:val="00EE524B"/>
    <w:rsid w:val="00EE58A0"/>
    <w:rsid w:val="00EE5CD6"/>
    <w:rsid w:val="00EE5EE2"/>
    <w:rsid w:val="00EE6578"/>
    <w:rsid w:val="00EE6765"/>
    <w:rsid w:val="00EE694E"/>
    <w:rsid w:val="00EE6A00"/>
    <w:rsid w:val="00EE6ADE"/>
    <w:rsid w:val="00EE6E9E"/>
    <w:rsid w:val="00EE6ED1"/>
    <w:rsid w:val="00EE6EEB"/>
    <w:rsid w:val="00EE7078"/>
    <w:rsid w:val="00EE719B"/>
    <w:rsid w:val="00EE73EE"/>
    <w:rsid w:val="00EE7620"/>
    <w:rsid w:val="00EF015F"/>
    <w:rsid w:val="00EF0587"/>
    <w:rsid w:val="00EF0E83"/>
    <w:rsid w:val="00EF1273"/>
    <w:rsid w:val="00EF1299"/>
    <w:rsid w:val="00EF174E"/>
    <w:rsid w:val="00EF1957"/>
    <w:rsid w:val="00EF1D9B"/>
    <w:rsid w:val="00EF21A6"/>
    <w:rsid w:val="00EF221B"/>
    <w:rsid w:val="00EF2A07"/>
    <w:rsid w:val="00EF2AD7"/>
    <w:rsid w:val="00EF3036"/>
    <w:rsid w:val="00EF30BE"/>
    <w:rsid w:val="00EF324B"/>
    <w:rsid w:val="00EF324C"/>
    <w:rsid w:val="00EF3269"/>
    <w:rsid w:val="00EF3E9D"/>
    <w:rsid w:val="00EF3FF2"/>
    <w:rsid w:val="00EF438E"/>
    <w:rsid w:val="00EF440D"/>
    <w:rsid w:val="00EF4803"/>
    <w:rsid w:val="00EF5637"/>
    <w:rsid w:val="00EF5717"/>
    <w:rsid w:val="00EF5ECE"/>
    <w:rsid w:val="00EF6D88"/>
    <w:rsid w:val="00EF72CB"/>
    <w:rsid w:val="00EF7563"/>
    <w:rsid w:val="00EF7566"/>
    <w:rsid w:val="00EF78B5"/>
    <w:rsid w:val="00F000C4"/>
    <w:rsid w:val="00F00FDB"/>
    <w:rsid w:val="00F011DA"/>
    <w:rsid w:val="00F014ED"/>
    <w:rsid w:val="00F01591"/>
    <w:rsid w:val="00F01918"/>
    <w:rsid w:val="00F01D57"/>
    <w:rsid w:val="00F01F34"/>
    <w:rsid w:val="00F01F43"/>
    <w:rsid w:val="00F024E2"/>
    <w:rsid w:val="00F02585"/>
    <w:rsid w:val="00F02673"/>
    <w:rsid w:val="00F02A67"/>
    <w:rsid w:val="00F02E1F"/>
    <w:rsid w:val="00F02EC8"/>
    <w:rsid w:val="00F030BF"/>
    <w:rsid w:val="00F031A9"/>
    <w:rsid w:val="00F03275"/>
    <w:rsid w:val="00F04181"/>
    <w:rsid w:val="00F041CB"/>
    <w:rsid w:val="00F042BB"/>
    <w:rsid w:val="00F04820"/>
    <w:rsid w:val="00F04983"/>
    <w:rsid w:val="00F04A53"/>
    <w:rsid w:val="00F04F13"/>
    <w:rsid w:val="00F054E9"/>
    <w:rsid w:val="00F0594E"/>
    <w:rsid w:val="00F05B09"/>
    <w:rsid w:val="00F05BAC"/>
    <w:rsid w:val="00F06412"/>
    <w:rsid w:val="00F06936"/>
    <w:rsid w:val="00F06C0B"/>
    <w:rsid w:val="00F07492"/>
    <w:rsid w:val="00F07D40"/>
    <w:rsid w:val="00F10067"/>
    <w:rsid w:val="00F1016B"/>
    <w:rsid w:val="00F10439"/>
    <w:rsid w:val="00F10D9B"/>
    <w:rsid w:val="00F10E00"/>
    <w:rsid w:val="00F11176"/>
    <w:rsid w:val="00F113C9"/>
    <w:rsid w:val="00F11547"/>
    <w:rsid w:val="00F11580"/>
    <w:rsid w:val="00F115BA"/>
    <w:rsid w:val="00F1184D"/>
    <w:rsid w:val="00F120E1"/>
    <w:rsid w:val="00F128FC"/>
    <w:rsid w:val="00F1304B"/>
    <w:rsid w:val="00F13509"/>
    <w:rsid w:val="00F1388D"/>
    <w:rsid w:val="00F138CF"/>
    <w:rsid w:val="00F13C38"/>
    <w:rsid w:val="00F13DE6"/>
    <w:rsid w:val="00F140B1"/>
    <w:rsid w:val="00F14712"/>
    <w:rsid w:val="00F14C70"/>
    <w:rsid w:val="00F14F77"/>
    <w:rsid w:val="00F14FBE"/>
    <w:rsid w:val="00F1520C"/>
    <w:rsid w:val="00F15561"/>
    <w:rsid w:val="00F1567D"/>
    <w:rsid w:val="00F15FDC"/>
    <w:rsid w:val="00F1612A"/>
    <w:rsid w:val="00F169EA"/>
    <w:rsid w:val="00F16F3E"/>
    <w:rsid w:val="00F174F6"/>
    <w:rsid w:val="00F17A59"/>
    <w:rsid w:val="00F17F42"/>
    <w:rsid w:val="00F20071"/>
    <w:rsid w:val="00F208FD"/>
    <w:rsid w:val="00F20947"/>
    <w:rsid w:val="00F20CEE"/>
    <w:rsid w:val="00F20EBA"/>
    <w:rsid w:val="00F2116E"/>
    <w:rsid w:val="00F2122D"/>
    <w:rsid w:val="00F21350"/>
    <w:rsid w:val="00F2141C"/>
    <w:rsid w:val="00F2145A"/>
    <w:rsid w:val="00F2150F"/>
    <w:rsid w:val="00F2196D"/>
    <w:rsid w:val="00F21C22"/>
    <w:rsid w:val="00F21C73"/>
    <w:rsid w:val="00F2223D"/>
    <w:rsid w:val="00F237AE"/>
    <w:rsid w:val="00F23A1E"/>
    <w:rsid w:val="00F23CB8"/>
    <w:rsid w:val="00F23D6B"/>
    <w:rsid w:val="00F249E6"/>
    <w:rsid w:val="00F24A8F"/>
    <w:rsid w:val="00F24F0D"/>
    <w:rsid w:val="00F24F13"/>
    <w:rsid w:val="00F25147"/>
    <w:rsid w:val="00F25544"/>
    <w:rsid w:val="00F25881"/>
    <w:rsid w:val="00F25FFF"/>
    <w:rsid w:val="00F261CD"/>
    <w:rsid w:val="00F2625C"/>
    <w:rsid w:val="00F2633D"/>
    <w:rsid w:val="00F267DB"/>
    <w:rsid w:val="00F26C31"/>
    <w:rsid w:val="00F26FF0"/>
    <w:rsid w:val="00F2743F"/>
    <w:rsid w:val="00F27AD9"/>
    <w:rsid w:val="00F27C4C"/>
    <w:rsid w:val="00F301F1"/>
    <w:rsid w:val="00F30352"/>
    <w:rsid w:val="00F30AA9"/>
    <w:rsid w:val="00F30AB2"/>
    <w:rsid w:val="00F30E1B"/>
    <w:rsid w:val="00F311F2"/>
    <w:rsid w:val="00F31399"/>
    <w:rsid w:val="00F318F3"/>
    <w:rsid w:val="00F31967"/>
    <w:rsid w:val="00F31A1E"/>
    <w:rsid w:val="00F31EB7"/>
    <w:rsid w:val="00F31F97"/>
    <w:rsid w:val="00F31FE5"/>
    <w:rsid w:val="00F321A8"/>
    <w:rsid w:val="00F323C2"/>
    <w:rsid w:val="00F32A88"/>
    <w:rsid w:val="00F32BB3"/>
    <w:rsid w:val="00F32CE3"/>
    <w:rsid w:val="00F32DFA"/>
    <w:rsid w:val="00F3321F"/>
    <w:rsid w:val="00F332C8"/>
    <w:rsid w:val="00F33448"/>
    <w:rsid w:val="00F33719"/>
    <w:rsid w:val="00F339C1"/>
    <w:rsid w:val="00F33AE2"/>
    <w:rsid w:val="00F33F19"/>
    <w:rsid w:val="00F3419C"/>
    <w:rsid w:val="00F34EA9"/>
    <w:rsid w:val="00F3500B"/>
    <w:rsid w:val="00F351FC"/>
    <w:rsid w:val="00F35C6F"/>
    <w:rsid w:val="00F36241"/>
    <w:rsid w:val="00F3716A"/>
    <w:rsid w:val="00F3779D"/>
    <w:rsid w:val="00F37A7B"/>
    <w:rsid w:val="00F37E47"/>
    <w:rsid w:val="00F4016F"/>
    <w:rsid w:val="00F40227"/>
    <w:rsid w:val="00F40923"/>
    <w:rsid w:val="00F40D79"/>
    <w:rsid w:val="00F411AA"/>
    <w:rsid w:val="00F413FE"/>
    <w:rsid w:val="00F421C0"/>
    <w:rsid w:val="00F42383"/>
    <w:rsid w:val="00F4259E"/>
    <w:rsid w:val="00F42622"/>
    <w:rsid w:val="00F426A9"/>
    <w:rsid w:val="00F42B53"/>
    <w:rsid w:val="00F4349D"/>
    <w:rsid w:val="00F43AC5"/>
    <w:rsid w:val="00F43D86"/>
    <w:rsid w:val="00F442F2"/>
    <w:rsid w:val="00F445C8"/>
    <w:rsid w:val="00F4463F"/>
    <w:rsid w:val="00F44B72"/>
    <w:rsid w:val="00F44B76"/>
    <w:rsid w:val="00F4517D"/>
    <w:rsid w:val="00F455D4"/>
    <w:rsid w:val="00F46464"/>
    <w:rsid w:val="00F465BE"/>
    <w:rsid w:val="00F466D3"/>
    <w:rsid w:val="00F46A2F"/>
    <w:rsid w:val="00F46A87"/>
    <w:rsid w:val="00F46AA4"/>
    <w:rsid w:val="00F47320"/>
    <w:rsid w:val="00F47493"/>
    <w:rsid w:val="00F47E82"/>
    <w:rsid w:val="00F500DB"/>
    <w:rsid w:val="00F50436"/>
    <w:rsid w:val="00F504E2"/>
    <w:rsid w:val="00F5064E"/>
    <w:rsid w:val="00F5092D"/>
    <w:rsid w:val="00F51660"/>
    <w:rsid w:val="00F51B01"/>
    <w:rsid w:val="00F51D27"/>
    <w:rsid w:val="00F52141"/>
    <w:rsid w:val="00F52A97"/>
    <w:rsid w:val="00F52E00"/>
    <w:rsid w:val="00F53A0F"/>
    <w:rsid w:val="00F53B35"/>
    <w:rsid w:val="00F53F01"/>
    <w:rsid w:val="00F53FE2"/>
    <w:rsid w:val="00F5401E"/>
    <w:rsid w:val="00F54126"/>
    <w:rsid w:val="00F541AE"/>
    <w:rsid w:val="00F5455B"/>
    <w:rsid w:val="00F547C0"/>
    <w:rsid w:val="00F552BE"/>
    <w:rsid w:val="00F55BDF"/>
    <w:rsid w:val="00F55E29"/>
    <w:rsid w:val="00F5614D"/>
    <w:rsid w:val="00F5689F"/>
    <w:rsid w:val="00F56A1A"/>
    <w:rsid w:val="00F574EF"/>
    <w:rsid w:val="00F5767D"/>
    <w:rsid w:val="00F60D32"/>
    <w:rsid w:val="00F60E22"/>
    <w:rsid w:val="00F613E7"/>
    <w:rsid w:val="00F616B8"/>
    <w:rsid w:val="00F61AAF"/>
    <w:rsid w:val="00F61C08"/>
    <w:rsid w:val="00F62004"/>
    <w:rsid w:val="00F6212E"/>
    <w:rsid w:val="00F628F9"/>
    <w:rsid w:val="00F629B9"/>
    <w:rsid w:val="00F6321A"/>
    <w:rsid w:val="00F63479"/>
    <w:rsid w:val="00F63712"/>
    <w:rsid w:val="00F638C2"/>
    <w:rsid w:val="00F638EB"/>
    <w:rsid w:val="00F63B3E"/>
    <w:rsid w:val="00F641FC"/>
    <w:rsid w:val="00F6421E"/>
    <w:rsid w:val="00F6448E"/>
    <w:rsid w:val="00F64A74"/>
    <w:rsid w:val="00F64D2C"/>
    <w:rsid w:val="00F64E51"/>
    <w:rsid w:val="00F64FBE"/>
    <w:rsid w:val="00F650E2"/>
    <w:rsid w:val="00F6516F"/>
    <w:rsid w:val="00F652F3"/>
    <w:rsid w:val="00F65AA6"/>
    <w:rsid w:val="00F65BA5"/>
    <w:rsid w:val="00F65E6F"/>
    <w:rsid w:val="00F66226"/>
    <w:rsid w:val="00F662BE"/>
    <w:rsid w:val="00F6646C"/>
    <w:rsid w:val="00F667D7"/>
    <w:rsid w:val="00F66E7E"/>
    <w:rsid w:val="00F67319"/>
    <w:rsid w:val="00F676DD"/>
    <w:rsid w:val="00F677E2"/>
    <w:rsid w:val="00F67E32"/>
    <w:rsid w:val="00F70044"/>
    <w:rsid w:val="00F705AF"/>
    <w:rsid w:val="00F705DB"/>
    <w:rsid w:val="00F7188E"/>
    <w:rsid w:val="00F718E8"/>
    <w:rsid w:val="00F726F0"/>
    <w:rsid w:val="00F72B6A"/>
    <w:rsid w:val="00F72C16"/>
    <w:rsid w:val="00F72E4E"/>
    <w:rsid w:val="00F72ED5"/>
    <w:rsid w:val="00F7316C"/>
    <w:rsid w:val="00F731AB"/>
    <w:rsid w:val="00F73262"/>
    <w:rsid w:val="00F734FD"/>
    <w:rsid w:val="00F73A2F"/>
    <w:rsid w:val="00F73AC5"/>
    <w:rsid w:val="00F73AFA"/>
    <w:rsid w:val="00F73B46"/>
    <w:rsid w:val="00F73DC3"/>
    <w:rsid w:val="00F74340"/>
    <w:rsid w:val="00F7438D"/>
    <w:rsid w:val="00F74723"/>
    <w:rsid w:val="00F747B1"/>
    <w:rsid w:val="00F7482D"/>
    <w:rsid w:val="00F74B17"/>
    <w:rsid w:val="00F74DA2"/>
    <w:rsid w:val="00F7589F"/>
    <w:rsid w:val="00F75AB3"/>
    <w:rsid w:val="00F75CF5"/>
    <w:rsid w:val="00F75E1B"/>
    <w:rsid w:val="00F75F08"/>
    <w:rsid w:val="00F75F36"/>
    <w:rsid w:val="00F76764"/>
    <w:rsid w:val="00F769B6"/>
    <w:rsid w:val="00F76B6E"/>
    <w:rsid w:val="00F76B93"/>
    <w:rsid w:val="00F778D4"/>
    <w:rsid w:val="00F77D9C"/>
    <w:rsid w:val="00F77DE2"/>
    <w:rsid w:val="00F80341"/>
    <w:rsid w:val="00F809A6"/>
    <w:rsid w:val="00F80A14"/>
    <w:rsid w:val="00F811EA"/>
    <w:rsid w:val="00F81442"/>
    <w:rsid w:val="00F816A2"/>
    <w:rsid w:val="00F82195"/>
    <w:rsid w:val="00F8229A"/>
    <w:rsid w:val="00F82AE6"/>
    <w:rsid w:val="00F82B71"/>
    <w:rsid w:val="00F82C43"/>
    <w:rsid w:val="00F837B8"/>
    <w:rsid w:val="00F838EA"/>
    <w:rsid w:val="00F83D42"/>
    <w:rsid w:val="00F83E7F"/>
    <w:rsid w:val="00F84B2F"/>
    <w:rsid w:val="00F84B85"/>
    <w:rsid w:val="00F855A1"/>
    <w:rsid w:val="00F85FA4"/>
    <w:rsid w:val="00F8695C"/>
    <w:rsid w:val="00F86A95"/>
    <w:rsid w:val="00F86C4B"/>
    <w:rsid w:val="00F86E6E"/>
    <w:rsid w:val="00F87099"/>
    <w:rsid w:val="00F8709F"/>
    <w:rsid w:val="00F875D8"/>
    <w:rsid w:val="00F877F2"/>
    <w:rsid w:val="00F87AC2"/>
    <w:rsid w:val="00F87DB3"/>
    <w:rsid w:val="00F90143"/>
    <w:rsid w:val="00F901C3"/>
    <w:rsid w:val="00F903D4"/>
    <w:rsid w:val="00F917B2"/>
    <w:rsid w:val="00F918CF"/>
    <w:rsid w:val="00F91B19"/>
    <w:rsid w:val="00F91B8B"/>
    <w:rsid w:val="00F91D67"/>
    <w:rsid w:val="00F91F16"/>
    <w:rsid w:val="00F920C0"/>
    <w:rsid w:val="00F920DF"/>
    <w:rsid w:val="00F92903"/>
    <w:rsid w:val="00F92D98"/>
    <w:rsid w:val="00F92EDD"/>
    <w:rsid w:val="00F9340E"/>
    <w:rsid w:val="00F935A0"/>
    <w:rsid w:val="00F93721"/>
    <w:rsid w:val="00F944BC"/>
    <w:rsid w:val="00F94937"/>
    <w:rsid w:val="00F94A52"/>
    <w:rsid w:val="00F94F4B"/>
    <w:rsid w:val="00F9586F"/>
    <w:rsid w:val="00F95BBC"/>
    <w:rsid w:val="00F95BF6"/>
    <w:rsid w:val="00F95DF8"/>
    <w:rsid w:val="00F95FD3"/>
    <w:rsid w:val="00F96214"/>
    <w:rsid w:val="00F962DE"/>
    <w:rsid w:val="00F963D5"/>
    <w:rsid w:val="00F96534"/>
    <w:rsid w:val="00F967A2"/>
    <w:rsid w:val="00F97434"/>
    <w:rsid w:val="00F97FD6"/>
    <w:rsid w:val="00FA0068"/>
    <w:rsid w:val="00FA0506"/>
    <w:rsid w:val="00FA0B03"/>
    <w:rsid w:val="00FA0DCB"/>
    <w:rsid w:val="00FA0EFF"/>
    <w:rsid w:val="00FA10D9"/>
    <w:rsid w:val="00FA15FC"/>
    <w:rsid w:val="00FA1695"/>
    <w:rsid w:val="00FA1B9F"/>
    <w:rsid w:val="00FA1CF3"/>
    <w:rsid w:val="00FA1E69"/>
    <w:rsid w:val="00FA2488"/>
    <w:rsid w:val="00FA26DB"/>
    <w:rsid w:val="00FA284D"/>
    <w:rsid w:val="00FA2A57"/>
    <w:rsid w:val="00FA3231"/>
    <w:rsid w:val="00FA32A2"/>
    <w:rsid w:val="00FA3737"/>
    <w:rsid w:val="00FA37FC"/>
    <w:rsid w:val="00FA381F"/>
    <w:rsid w:val="00FA3C6A"/>
    <w:rsid w:val="00FA3F04"/>
    <w:rsid w:val="00FA451A"/>
    <w:rsid w:val="00FA4615"/>
    <w:rsid w:val="00FA5059"/>
    <w:rsid w:val="00FA5144"/>
    <w:rsid w:val="00FA5415"/>
    <w:rsid w:val="00FA5458"/>
    <w:rsid w:val="00FA56E9"/>
    <w:rsid w:val="00FA5770"/>
    <w:rsid w:val="00FA661C"/>
    <w:rsid w:val="00FA68C8"/>
    <w:rsid w:val="00FA6BFC"/>
    <w:rsid w:val="00FA6EBF"/>
    <w:rsid w:val="00FA6F2B"/>
    <w:rsid w:val="00FA72EB"/>
    <w:rsid w:val="00FA7356"/>
    <w:rsid w:val="00FA75D0"/>
    <w:rsid w:val="00FA7D9D"/>
    <w:rsid w:val="00FB000A"/>
    <w:rsid w:val="00FB0044"/>
    <w:rsid w:val="00FB04B6"/>
    <w:rsid w:val="00FB0C48"/>
    <w:rsid w:val="00FB1021"/>
    <w:rsid w:val="00FB1237"/>
    <w:rsid w:val="00FB132C"/>
    <w:rsid w:val="00FB1690"/>
    <w:rsid w:val="00FB1AD6"/>
    <w:rsid w:val="00FB2438"/>
    <w:rsid w:val="00FB2920"/>
    <w:rsid w:val="00FB2AEE"/>
    <w:rsid w:val="00FB31CE"/>
    <w:rsid w:val="00FB37D5"/>
    <w:rsid w:val="00FB41F5"/>
    <w:rsid w:val="00FB4588"/>
    <w:rsid w:val="00FB4740"/>
    <w:rsid w:val="00FB50F1"/>
    <w:rsid w:val="00FB538E"/>
    <w:rsid w:val="00FB5503"/>
    <w:rsid w:val="00FB6925"/>
    <w:rsid w:val="00FB6AE8"/>
    <w:rsid w:val="00FB712E"/>
    <w:rsid w:val="00FB7473"/>
    <w:rsid w:val="00FB75E1"/>
    <w:rsid w:val="00FB7745"/>
    <w:rsid w:val="00FB77B8"/>
    <w:rsid w:val="00FB7898"/>
    <w:rsid w:val="00FB79D7"/>
    <w:rsid w:val="00FB7C50"/>
    <w:rsid w:val="00FB7F86"/>
    <w:rsid w:val="00FC03C9"/>
    <w:rsid w:val="00FC059F"/>
    <w:rsid w:val="00FC0EEA"/>
    <w:rsid w:val="00FC1935"/>
    <w:rsid w:val="00FC1A80"/>
    <w:rsid w:val="00FC1CDF"/>
    <w:rsid w:val="00FC1F2D"/>
    <w:rsid w:val="00FC23A1"/>
    <w:rsid w:val="00FC2517"/>
    <w:rsid w:val="00FC25CA"/>
    <w:rsid w:val="00FC2E8A"/>
    <w:rsid w:val="00FC3DA3"/>
    <w:rsid w:val="00FC4033"/>
    <w:rsid w:val="00FC4349"/>
    <w:rsid w:val="00FC5689"/>
    <w:rsid w:val="00FC5AF4"/>
    <w:rsid w:val="00FC613E"/>
    <w:rsid w:val="00FC6304"/>
    <w:rsid w:val="00FC644B"/>
    <w:rsid w:val="00FC69AC"/>
    <w:rsid w:val="00FC6ADB"/>
    <w:rsid w:val="00FC6DFB"/>
    <w:rsid w:val="00FC7AF9"/>
    <w:rsid w:val="00FC7F49"/>
    <w:rsid w:val="00FD0176"/>
    <w:rsid w:val="00FD06C1"/>
    <w:rsid w:val="00FD0AF3"/>
    <w:rsid w:val="00FD0B9F"/>
    <w:rsid w:val="00FD0D9C"/>
    <w:rsid w:val="00FD0EA1"/>
    <w:rsid w:val="00FD0FF9"/>
    <w:rsid w:val="00FD1248"/>
    <w:rsid w:val="00FD1300"/>
    <w:rsid w:val="00FD150D"/>
    <w:rsid w:val="00FD1F13"/>
    <w:rsid w:val="00FD2795"/>
    <w:rsid w:val="00FD279A"/>
    <w:rsid w:val="00FD2AB9"/>
    <w:rsid w:val="00FD2BC8"/>
    <w:rsid w:val="00FD3E8B"/>
    <w:rsid w:val="00FD49E4"/>
    <w:rsid w:val="00FD4FEF"/>
    <w:rsid w:val="00FD53C9"/>
    <w:rsid w:val="00FD5C69"/>
    <w:rsid w:val="00FD5D99"/>
    <w:rsid w:val="00FD5E90"/>
    <w:rsid w:val="00FD682C"/>
    <w:rsid w:val="00FD68C4"/>
    <w:rsid w:val="00FD6E15"/>
    <w:rsid w:val="00FD6E4A"/>
    <w:rsid w:val="00FD7082"/>
    <w:rsid w:val="00FD71D3"/>
    <w:rsid w:val="00FD7628"/>
    <w:rsid w:val="00FD7ACF"/>
    <w:rsid w:val="00FE0072"/>
    <w:rsid w:val="00FE0649"/>
    <w:rsid w:val="00FE06F4"/>
    <w:rsid w:val="00FE07DF"/>
    <w:rsid w:val="00FE0D97"/>
    <w:rsid w:val="00FE0EB8"/>
    <w:rsid w:val="00FE10BD"/>
    <w:rsid w:val="00FE18FD"/>
    <w:rsid w:val="00FE1A8F"/>
    <w:rsid w:val="00FE1C30"/>
    <w:rsid w:val="00FE2048"/>
    <w:rsid w:val="00FE2078"/>
    <w:rsid w:val="00FE2818"/>
    <w:rsid w:val="00FE2C4A"/>
    <w:rsid w:val="00FE336F"/>
    <w:rsid w:val="00FE35D3"/>
    <w:rsid w:val="00FE377A"/>
    <w:rsid w:val="00FE37DE"/>
    <w:rsid w:val="00FE3C03"/>
    <w:rsid w:val="00FE3E2A"/>
    <w:rsid w:val="00FE3F34"/>
    <w:rsid w:val="00FE451B"/>
    <w:rsid w:val="00FE4779"/>
    <w:rsid w:val="00FE489B"/>
    <w:rsid w:val="00FE4D90"/>
    <w:rsid w:val="00FE4D9E"/>
    <w:rsid w:val="00FE4ECD"/>
    <w:rsid w:val="00FE54DA"/>
    <w:rsid w:val="00FE55F5"/>
    <w:rsid w:val="00FE57D4"/>
    <w:rsid w:val="00FE5860"/>
    <w:rsid w:val="00FE58F1"/>
    <w:rsid w:val="00FE5D53"/>
    <w:rsid w:val="00FE6B3F"/>
    <w:rsid w:val="00FE6C74"/>
    <w:rsid w:val="00FE7066"/>
    <w:rsid w:val="00FE70C8"/>
    <w:rsid w:val="00FE71DD"/>
    <w:rsid w:val="00FE79CB"/>
    <w:rsid w:val="00FF06D6"/>
    <w:rsid w:val="00FF0D3E"/>
    <w:rsid w:val="00FF1A33"/>
    <w:rsid w:val="00FF21D0"/>
    <w:rsid w:val="00FF22DD"/>
    <w:rsid w:val="00FF2772"/>
    <w:rsid w:val="00FF2A04"/>
    <w:rsid w:val="00FF2F73"/>
    <w:rsid w:val="00FF365A"/>
    <w:rsid w:val="00FF37C7"/>
    <w:rsid w:val="00FF40CD"/>
    <w:rsid w:val="00FF45BE"/>
    <w:rsid w:val="00FF49B9"/>
    <w:rsid w:val="00FF5145"/>
    <w:rsid w:val="00FF52D9"/>
    <w:rsid w:val="00FF5569"/>
    <w:rsid w:val="00FF584E"/>
    <w:rsid w:val="00FF58C7"/>
    <w:rsid w:val="00FF5963"/>
    <w:rsid w:val="00FF60A1"/>
    <w:rsid w:val="00FF69FB"/>
    <w:rsid w:val="00FF6CBF"/>
    <w:rsid w:val="00FF6F44"/>
    <w:rsid w:val="00FF71BD"/>
    <w:rsid w:val="00FF7755"/>
    <w:rsid w:val="00FF791F"/>
    <w:rsid w:val="00FF7BAF"/>
    <w:rsid w:val="00FF7BCE"/>
    <w:rsid w:val="00FF7C15"/>
    <w:rsid w:val="00FF7F3D"/>
    <w:rsid w:val="0117917A"/>
    <w:rsid w:val="03106A76"/>
    <w:rsid w:val="0564118C"/>
    <w:rsid w:val="10C5A84B"/>
    <w:rsid w:val="13E42889"/>
    <w:rsid w:val="1510B313"/>
    <w:rsid w:val="165837A2"/>
    <w:rsid w:val="19326380"/>
    <w:rsid w:val="19826758"/>
    <w:rsid w:val="1ACF15BB"/>
    <w:rsid w:val="1BBEB6C0"/>
    <w:rsid w:val="1BF524C5"/>
    <w:rsid w:val="1C250AA0"/>
    <w:rsid w:val="1DC54615"/>
    <w:rsid w:val="20808924"/>
    <w:rsid w:val="21E1706C"/>
    <w:rsid w:val="222C4A86"/>
    <w:rsid w:val="22FAB6BD"/>
    <w:rsid w:val="321067E8"/>
    <w:rsid w:val="32989C4B"/>
    <w:rsid w:val="36E90E87"/>
    <w:rsid w:val="39E54209"/>
    <w:rsid w:val="3B29E703"/>
    <w:rsid w:val="3CF1D640"/>
    <w:rsid w:val="3D8FFB2B"/>
    <w:rsid w:val="3E17EACE"/>
    <w:rsid w:val="407D7362"/>
    <w:rsid w:val="4681824D"/>
    <w:rsid w:val="497A1CD0"/>
    <w:rsid w:val="4F421172"/>
    <w:rsid w:val="5029680C"/>
    <w:rsid w:val="5F6483E2"/>
    <w:rsid w:val="6061B014"/>
    <w:rsid w:val="612E9488"/>
    <w:rsid w:val="64892121"/>
    <w:rsid w:val="671FCC13"/>
    <w:rsid w:val="69509F4B"/>
    <w:rsid w:val="6B077272"/>
    <w:rsid w:val="6C794ADC"/>
    <w:rsid w:val="6CD6F586"/>
    <w:rsid w:val="6F11E880"/>
    <w:rsid w:val="709A047E"/>
    <w:rsid w:val="76FFBC35"/>
    <w:rsid w:val="7AB66F14"/>
    <w:rsid w:val="7BAAD9C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1B7AF"/>
  <w15:chartTrackingRefBased/>
  <w15:docId w15:val="{90AC4016-BCC4-4CB7-8D24-A1FD814A0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Grey txt"/>
    <w:qFormat/>
  </w:style>
  <w:style w:type="paragraph" w:styleId="Overskrift1">
    <w:name w:val="heading 1"/>
    <w:basedOn w:val="Normal"/>
    <w:next w:val="Normal"/>
    <w:link w:val="Overskrift1Tegn"/>
    <w:uiPriority w:val="9"/>
    <w:qFormat/>
    <w:rsid w:val="008D6A9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8D6A9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8D6A9E"/>
    <w:pPr>
      <w:keepNext/>
      <w:keepLines/>
      <w:spacing w:before="40"/>
      <w:outlineLvl w:val="2"/>
    </w:pPr>
    <w:rPr>
      <w:rFonts w:asciiTheme="majorHAnsi" w:eastAsiaTheme="majorEastAsia" w:hAnsiTheme="majorHAnsi" w:cstheme="majorBidi"/>
      <w:color w:val="1F3763" w:themeColor="accent1" w:themeShade="7F"/>
    </w:rPr>
  </w:style>
  <w:style w:type="paragraph" w:styleId="Overskrift4">
    <w:name w:val="heading 4"/>
    <w:basedOn w:val="Normal"/>
    <w:next w:val="Normal"/>
    <w:link w:val="Overskrift4Tegn"/>
    <w:uiPriority w:val="9"/>
    <w:semiHidden/>
    <w:unhideWhenUsed/>
    <w:qFormat/>
    <w:rsid w:val="008D6A9E"/>
    <w:pPr>
      <w:keepNext/>
      <w:keepLines/>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unhideWhenUsed/>
    <w:qFormat/>
    <w:rsid w:val="00CD0199"/>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H1">
    <w:name w:val="H1"/>
    <w:basedOn w:val="Overskrift1"/>
    <w:qFormat/>
    <w:rsid w:val="00FD2795"/>
    <w:pPr>
      <w:spacing w:before="480" w:after="240"/>
      <w:jc w:val="center"/>
    </w:pPr>
    <w:rPr>
      <w:rFonts w:ascii="Source Sans Pro Black" w:hAnsi="Source Sans Pro Black" w:cs="Times New Roman (Body CS)"/>
      <w:b/>
      <w:color w:val="AF161E"/>
      <w:spacing w:val="10"/>
      <w:sz w:val="52"/>
      <w:szCs w:val="60"/>
      <w:lang w:val="en-US"/>
    </w:rPr>
  </w:style>
  <w:style w:type="paragraph" w:customStyle="1" w:styleId="H2Light">
    <w:name w:val="H2 Light"/>
    <w:basedOn w:val="Overskrift2"/>
    <w:autoRedefine/>
    <w:qFormat/>
    <w:rsid w:val="00A3793D"/>
  </w:style>
  <w:style w:type="paragraph" w:customStyle="1" w:styleId="Body">
    <w:name w:val="Body"/>
    <w:basedOn w:val="Normal"/>
    <w:link w:val="BodyChar"/>
    <w:qFormat/>
    <w:rsid w:val="00231406"/>
    <w:pPr>
      <w:spacing w:line="276" w:lineRule="auto"/>
    </w:pPr>
    <w:rPr>
      <w:rFonts w:ascii="Source Sans Pro" w:hAnsi="Source Sans Pro"/>
      <w:color w:val="595959" w:themeColor="text1" w:themeTint="A6"/>
      <w:sz w:val="18"/>
      <w:szCs w:val="18"/>
      <w:lang w:val="en-US"/>
    </w:rPr>
  </w:style>
  <w:style w:type="paragraph" w:customStyle="1" w:styleId="DRCQuote">
    <w:name w:val="DRC Quote"/>
    <w:basedOn w:val="Body"/>
    <w:qFormat/>
    <w:rsid w:val="00EC35B1"/>
    <w:pPr>
      <w:framePr w:wrap="around" w:hAnchor="text"/>
      <w:ind w:left="720"/>
    </w:pPr>
    <w:rPr>
      <w:rFonts w:ascii="Source Sans Pro Light" w:hAnsi="Source Sans Pro Light" w:cs="Times New Roman (Body CS)"/>
      <w:b/>
      <w:color w:val="AF161E"/>
      <w:spacing w:val="4"/>
      <w:sz w:val="32"/>
      <w:szCs w:val="32"/>
      <w14:textFill>
        <w14:solidFill>
          <w14:srgbClr w14:val="AF161E">
            <w14:alpha w14:val="40000"/>
          </w14:srgbClr>
        </w14:solidFill>
      </w14:textFill>
    </w:rPr>
  </w:style>
  <w:style w:type="paragraph" w:customStyle="1" w:styleId="UnderrubrikBox">
    <w:name w:val="Underrubrik Box"/>
    <w:basedOn w:val="Body"/>
    <w:qFormat/>
    <w:rsid w:val="005E4C1C"/>
    <w:pPr>
      <w:spacing w:line="240" w:lineRule="auto"/>
    </w:pPr>
    <w:rPr>
      <w:rFonts w:ascii="Source Sans Pro Black" w:hAnsi="Source Sans Pro Black"/>
      <w:color w:val="AF161E"/>
      <w:sz w:val="28"/>
      <w:szCs w:val="24"/>
      <w14:textFill>
        <w14:solidFill>
          <w14:srgbClr w14:val="AF161E">
            <w14:lumMod w14:val="95000"/>
            <w14:lumOff w14:val="5000"/>
          </w14:srgbClr>
        </w14:solidFill>
      </w14:textFill>
    </w:rPr>
  </w:style>
  <w:style w:type="character" w:customStyle="1" w:styleId="BodyChar">
    <w:name w:val="Body Char"/>
    <w:basedOn w:val="Standardskrifttypeiafsnit"/>
    <w:link w:val="Body"/>
    <w:rsid w:val="00231406"/>
    <w:rPr>
      <w:rFonts w:ascii="Source Sans Pro" w:hAnsi="Source Sans Pro"/>
      <w:color w:val="595959" w:themeColor="text1" w:themeTint="A6"/>
      <w:sz w:val="18"/>
      <w:szCs w:val="18"/>
      <w:lang w:val="en-US"/>
    </w:rPr>
  </w:style>
  <w:style w:type="paragraph" w:customStyle="1" w:styleId="Numbersinline">
    <w:name w:val="Numbers inline"/>
    <w:basedOn w:val="H2Light"/>
    <w:link w:val="NumbersinlineChar"/>
    <w:autoRedefine/>
    <w:qFormat/>
    <w:rsid w:val="003620BA"/>
    <w:rPr>
      <w:rFonts w:ascii="Source Sans Pro Black" w:hAnsi="Source Sans Pro Black"/>
      <w:b/>
      <w:sz w:val="36"/>
      <w:szCs w:val="36"/>
    </w:rPr>
  </w:style>
  <w:style w:type="paragraph" w:customStyle="1" w:styleId="Manchet">
    <w:name w:val="Manchet"/>
    <w:basedOn w:val="Body"/>
    <w:link w:val="ManchetChar"/>
    <w:qFormat/>
    <w:rsid w:val="0074709E"/>
    <w:pPr>
      <w:framePr w:wrap="around" w:hAnchor="text"/>
    </w:pPr>
    <w:rPr>
      <w:b/>
      <w:color w:val="0D0D0D" w:themeColor="text1" w:themeTint="F2"/>
      <w:sz w:val="22"/>
      <w14:textFill>
        <w14:solidFill>
          <w14:schemeClr w14:val="tx1">
            <w14:alpha w14:val="40000"/>
            <w14:lumMod w14:val="95000"/>
            <w14:lumOff w14:val="5000"/>
          </w14:schemeClr>
        </w14:solidFill>
      </w14:textFill>
    </w:rPr>
  </w:style>
  <w:style w:type="character" w:customStyle="1" w:styleId="NumbersinlineChar">
    <w:name w:val="Numbers inline Char"/>
    <w:basedOn w:val="BodyChar"/>
    <w:link w:val="Numbersinline"/>
    <w:rsid w:val="003620BA"/>
    <w:rPr>
      <w:rFonts w:ascii="Source Sans Pro Black" w:hAnsi="Source Sans Pro Black" w:cs="Times New Roman (Body CS)"/>
      <w:b w:val="0"/>
      <w:color w:val="AF161E"/>
      <w:spacing w:val="10"/>
      <w:sz w:val="36"/>
      <w:szCs w:val="36"/>
      <w:lang w:val="en-US"/>
    </w:rPr>
  </w:style>
  <w:style w:type="paragraph" w:customStyle="1" w:styleId="H4">
    <w:name w:val="H4"/>
    <w:basedOn w:val="UnderrubrikBox"/>
    <w:autoRedefine/>
    <w:qFormat/>
    <w:rsid w:val="00FC4033"/>
    <w:pPr>
      <w:framePr w:wrap="around" w:hAnchor="text"/>
      <w:jc w:val="center"/>
    </w:pPr>
    <w:rPr>
      <w:color w:val="404040" w:themeColor="text1" w:themeTint="BF"/>
      <w14:textFill>
        <w14:solidFill>
          <w14:schemeClr w14:val="tx1">
            <w14:alpha w14:val="60000"/>
            <w14:lumMod w14:val="75000"/>
            <w14:lumOff w14:val="25000"/>
          </w14:schemeClr>
        </w14:solidFill>
      </w14:textFill>
    </w:rPr>
  </w:style>
  <w:style w:type="character" w:customStyle="1" w:styleId="ManchetChar">
    <w:name w:val="Manchet Char"/>
    <w:basedOn w:val="BodyChar"/>
    <w:link w:val="Manchet"/>
    <w:rsid w:val="0074709E"/>
    <w:rPr>
      <w:rFonts w:ascii="Source Sans Pro" w:hAnsi="Source Sans Pro"/>
      <w:b/>
      <w:color w:val="000000"/>
      <w:sz w:val="22"/>
      <w:szCs w:val="18"/>
      <w:lang w:val="en-US"/>
      <w14:textFill>
        <w14:solidFill>
          <w14:srgbClr w14:val="000000">
            <w14:alpha w14:val="40000"/>
          </w14:srgbClr>
        </w14:solidFill>
      </w14:textFill>
    </w:rPr>
  </w:style>
  <w:style w:type="paragraph" w:styleId="Korrektur">
    <w:name w:val="Revision"/>
    <w:hidden/>
    <w:uiPriority w:val="99"/>
    <w:semiHidden/>
    <w:rsid w:val="00FC7AF9"/>
  </w:style>
  <w:style w:type="paragraph" w:customStyle="1" w:styleId="Name">
    <w:name w:val="Name"/>
    <w:basedOn w:val="Numbersinline"/>
    <w:qFormat/>
    <w:rsid w:val="00B33D3B"/>
    <w:rPr>
      <w:color w:val="FFFFFF" w:themeColor="background1"/>
      <w:sz w:val="28"/>
      <w:szCs w:val="28"/>
    </w:rPr>
  </w:style>
  <w:style w:type="table" w:styleId="Tabel-Gitter">
    <w:name w:val="Table Grid"/>
    <w:basedOn w:val="Tabel-Normal"/>
    <w:uiPriority w:val="39"/>
    <w:rsid w:val="004817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F6A2E"/>
    <w:pPr>
      <w:spacing w:before="100" w:beforeAutospacing="1" w:after="100" w:afterAutospacing="1"/>
    </w:pPr>
    <w:rPr>
      <w:rFonts w:ascii="Times" w:eastAsiaTheme="minorEastAsia" w:hAnsi="Times" w:cs="Times New Roman"/>
      <w:sz w:val="20"/>
      <w:szCs w:val="20"/>
      <w:lang w:val="en-US"/>
    </w:rPr>
  </w:style>
  <w:style w:type="paragraph" w:customStyle="1" w:styleId="DRCH3White">
    <w:name w:val="DRC H3 White"/>
    <w:basedOn w:val="UnderrubrikBox"/>
    <w:autoRedefine/>
    <w:qFormat/>
    <w:rsid w:val="000A747D"/>
    <w:pPr>
      <w:framePr w:wrap="around" w:hAnchor="text"/>
      <w:jc w:val="center"/>
    </w:pPr>
    <w:rPr>
      <w:color w:val="FFFFFF" w:themeColor="background1"/>
      <w14:textFill>
        <w14:solidFill>
          <w14:schemeClr w14:val="bg1">
            <w14:lumMod w14:val="95000"/>
            <w14:lumOff w14:val="5000"/>
            <w14:lumMod w14:val="95000"/>
            <w14:lumOff w14:val="5000"/>
          </w14:schemeClr>
        </w14:solidFill>
      </w14:textFill>
    </w:rPr>
  </w:style>
  <w:style w:type="paragraph" w:styleId="Markeringsbobletekst">
    <w:name w:val="Balloon Text"/>
    <w:basedOn w:val="Normal"/>
    <w:link w:val="MarkeringsbobletekstTegn"/>
    <w:uiPriority w:val="99"/>
    <w:semiHidden/>
    <w:unhideWhenUsed/>
    <w:rsid w:val="00402B27"/>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402B27"/>
    <w:rPr>
      <w:rFonts w:ascii="Times New Roman" w:hAnsi="Times New Roman" w:cs="Times New Roman"/>
      <w:sz w:val="18"/>
      <w:szCs w:val="18"/>
    </w:rPr>
  </w:style>
  <w:style w:type="paragraph" w:styleId="Opstilling-punkttegn">
    <w:name w:val="List Bullet"/>
    <w:basedOn w:val="Normal"/>
    <w:uiPriority w:val="99"/>
    <w:unhideWhenUsed/>
    <w:rsid w:val="0060346E"/>
    <w:pPr>
      <w:numPr>
        <w:numId w:val="5"/>
      </w:numPr>
      <w:contextualSpacing/>
    </w:pPr>
  </w:style>
  <w:style w:type="paragraph" w:styleId="Opstilling-punkttegn2">
    <w:name w:val="List Bullet 2"/>
    <w:aliases w:val="DRC Bullits"/>
    <w:uiPriority w:val="99"/>
    <w:unhideWhenUsed/>
    <w:qFormat/>
    <w:rsid w:val="008E40D7"/>
    <w:pPr>
      <w:numPr>
        <w:numId w:val="6"/>
      </w:numPr>
      <w:contextualSpacing/>
    </w:pPr>
    <w:rPr>
      <w:rFonts w:ascii="Source Sans Pro" w:hAnsi="Source Sans Pro"/>
      <w:color w:val="000000" w:themeColor="text1"/>
      <w:sz w:val="18"/>
      <w:szCs w:val="18"/>
      <w:lang w:val="en-US"/>
      <w14:textFill>
        <w14:solidFill>
          <w14:schemeClr w14:val="tx1">
            <w14:lumMod w14:val="65000"/>
            <w14:lumOff w14:val="35000"/>
            <w14:lumMod w14:val="95000"/>
            <w14:lumOff w14:val="5000"/>
          </w14:schemeClr>
        </w14:solidFill>
      </w14:textFill>
    </w:rPr>
  </w:style>
  <w:style w:type="paragraph" w:styleId="Opstilling-punkttegn3">
    <w:name w:val="List Bullet 3"/>
    <w:basedOn w:val="Normal"/>
    <w:uiPriority w:val="99"/>
    <w:unhideWhenUsed/>
    <w:rsid w:val="0060346E"/>
    <w:pPr>
      <w:numPr>
        <w:numId w:val="4"/>
      </w:numPr>
      <w:contextualSpacing/>
    </w:pPr>
  </w:style>
  <w:style w:type="paragraph" w:styleId="Opstilling-punkttegn4">
    <w:name w:val="List Bullet 4"/>
    <w:basedOn w:val="Normal"/>
    <w:uiPriority w:val="99"/>
    <w:unhideWhenUsed/>
    <w:rsid w:val="0060346E"/>
    <w:pPr>
      <w:numPr>
        <w:numId w:val="3"/>
      </w:numPr>
      <w:contextualSpacing/>
    </w:pPr>
  </w:style>
  <w:style w:type="paragraph" w:customStyle="1" w:styleId="DRCManchet">
    <w:name w:val="DRC Manchet"/>
    <w:basedOn w:val="Body"/>
    <w:qFormat/>
    <w:rsid w:val="00D018AB"/>
    <w:pPr>
      <w:spacing w:after="240"/>
    </w:pPr>
    <w:rPr>
      <w:sz w:val="24"/>
    </w:rPr>
  </w:style>
  <w:style w:type="paragraph" w:customStyle="1" w:styleId="DRCQuote2">
    <w:name w:val="DRC Quote 2"/>
    <w:basedOn w:val="Body"/>
    <w:qFormat/>
    <w:rsid w:val="00DB0D9B"/>
    <w:pPr>
      <w:ind w:left="720"/>
    </w:pPr>
    <w:rPr>
      <w:rFonts w:ascii="Source Sans Pro Light" w:hAnsi="Source Sans Pro Light"/>
      <w:b/>
      <w:color w:val="8B161E"/>
      <w:sz w:val="24"/>
      <w14:textFill>
        <w14:solidFill>
          <w14:srgbClr w14:val="8B161E">
            <w14:lumMod w14:val="65000"/>
            <w14:lumOff w14:val="35000"/>
          </w14:srgbClr>
        </w14:solidFill>
      </w14:textFill>
    </w:rPr>
  </w:style>
  <w:style w:type="paragraph" w:styleId="Billedtekst">
    <w:name w:val="caption"/>
    <w:basedOn w:val="Normal"/>
    <w:next w:val="Normal"/>
    <w:uiPriority w:val="35"/>
    <w:unhideWhenUsed/>
    <w:qFormat/>
    <w:rsid w:val="008C131F"/>
    <w:pPr>
      <w:spacing w:after="200"/>
    </w:pPr>
    <w:rPr>
      <w:i/>
      <w:iCs/>
      <w:color w:val="44546A" w:themeColor="text2"/>
      <w:sz w:val="18"/>
      <w:szCs w:val="18"/>
    </w:rPr>
  </w:style>
  <w:style w:type="paragraph" w:customStyle="1" w:styleId="Style1">
    <w:name w:val="Style1"/>
    <w:basedOn w:val="Body"/>
    <w:qFormat/>
    <w:rsid w:val="00D80316"/>
    <w:pPr>
      <w:ind w:left="113"/>
    </w:pPr>
  </w:style>
  <w:style w:type="paragraph" w:customStyle="1" w:styleId="DRCImageCaption">
    <w:name w:val="DRC Image Caption"/>
    <w:basedOn w:val="Body"/>
    <w:qFormat/>
    <w:rsid w:val="00D80316"/>
    <w:pPr>
      <w:ind w:left="113"/>
    </w:pPr>
  </w:style>
  <w:style w:type="table" w:styleId="Listetabel4">
    <w:name w:val="List Table 4"/>
    <w:basedOn w:val="Tabel-Normal"/>
    <w:uiPriority w:val="49"/>
    <w:rsid w:val="0020583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dehoved">
    <w:name w:val="header"/>
    <w:basedOn w:val="Normal"/>
    <w:link w:val="SidehovedTegn"/>
    <w:uiPriority w:val="99"/>
    <w:unhideWhenUsed/>
    <w:rsid w:val="00BE11E5"/>
    <w:pPr>
      <w:tabs>
        <w:tab w:val="center" w:pos="4986"/>
        <w:tab w:val="right" w:pos="9972"/>
      </w:tabs>
    </w:pPr>
  </w:style>
  <w:style w:type="character" w:customStyle="1" w:styleId="SidehovedTegn">
    <w:name w:val="Sidehoved Tegn"/>
    <w:basedOn w:val="Standardskrifttypeiafsnit"/>
    <w:link w:val="Sidehoved"/>
    <w:uiPriority w:val="99"/>
    <w:rsid w:val="00BE11E5"/>
  </w:style>
  <w:style w:type="paragraph" w:styleId="Sidefod">
    <w:name w:val="footer"/>
    <w:basedOn w:val="Normal"/>
    <w:link w:val="SidefodTegn"/>
    <w:uiPriority w:val="99"/>
    <w:unhideWhenUsed/>
    <w:rsid w:val="00BE11E5"/>
    <w:pPr>
      <w:tabs>
        <w:tab w:val="center" w:pos="4986"/>
        <w:tab w:val="right" w:pos="9972"/>
      </w:tabs>
    </w:pPr>
  </w:style>
  <w:style w:type="character" w:customStyle="1" w:styleId="SidefodTegn">
    <w:name w:val="Sidefod Tegn"/>
    <w:basedOn w:val="Standardskrifttypeiafsnit"/>
    <w:link w:val="Sidefod"/>
    <w:uiPriority w:val="99"/>
    <w:rsid w:val="00BE11E5"/>
  </w:style>
  <w:style w:type="paragraph" w:customStyle="1" w:styleId="HeadingFrontpageLight">
    <w:name w:val="Heading Frontpage Light"/>
    <w:basedOn w:val="Normal"/>
    <w:qFormat/>
    <w:rsid w:val="00231406"/>
    <w:pPr>
      <w:jc w:val="center"/>
    </w:pPr>
    <w:rPr>
      <w:rFonts w:ascii="Source Sans Pro Light" w:hAnsi="Source Sans Pro Light"/>
      <w:color w:val="AF1E16"/>
      <w:sz w:val="72"/>
      <w:szCs w:val="72"/>
      <w:lang w:val="en-US"/>
    </w:rPr>
  </w:style>
  <w:style w:type="paragraph" w:customStyle="1" w:styleId="HeadingFrontpageHeavy">
    <w:name w:val="Heading Frontpage Heavy"/>
    <w:basedOn w:val="Normal"/>
    <w:qFormat/>
    <w:rsid w:val="00231406"/>
    <w:pPr>
      <w:jc w:val="center"/>
    </w:pPr>
    <w:rPr>
      <w:rFonts w:ascii="Source Sans Pro Black" w:hAnsi="Source Sans Pro Black"/>
      <w:b/>
      <w:bCs/>
      <w:color w:val="AF1E16"/>
      <w:sz w:val="72"/>
      <w:szCs w:val="72"/>
    </w:rPr>
  </w:style>
  <w:style w:type="paragraph" w:customStyle="1" w:styleId="Quotered">
    <w:name w:val="Quote red"/>
    <w:basedOn w:val="DRCManchet"/>
    <w:qFormat/>
    <w:rsid w:val="00E61FCD"/>
    <w:pPr>
      <w:spacing w:before="240"/>
      <w:ind w:left="284" w:right="284"/>
      <w:jc w:val="center"/>
    </w:pPr>
    <w:rPr>
      <w:rFonts w:ascii="Source Sans Pro Light" w:hAnsi="Source Sans Pro Light"/>
      <w:color w:val="AF161E"/>
      <w:szCs w:val="24"/>
      <w:lang w:eastAsia="en-GB"/>
    </w:rPr>
  </w:style>
  <w:style w:type="paragraph" w:customStyle="1" w:styleId="DRCBullit">
    <w:name w:val="DRC Bullit"/>
    <w:basedOn w:val="Opstilling-punkttegn2"/>
    <w:qFormat/>
    <w:rsid w:val="001637A6"/>
    <w:pPr>
      <w:numPr>
        <w:numId w:val="7"/>
      </w:numPr>
    </w:pPr>
  </w:style>
  <w:style w:type="paragraph" w:styleId="Indholdsfortegnelse1">
    <w:name w:val="toc 1"/>
    <w:basedOn w:val="Normal"/>
    <w:next w:val="Normal"/>
    <w:autoRedefine/>
    <w:uiPriority w:val="39"/>
    <w:unhideWhenUsed/>
    <w:rsid w:val="00CA1B1F"/>
    <w:pPr>
      <w:tabs>
        <w:tab w:val="right" w:pos="9622"/>
      </w:tabs>
      <w:spacing w:before="120"/>
      <w:ind w:left="1134" w:right="1134"/>
    </w:pPr>
    <w:rPr>
      <w:rFonts w:ascii="Source Sans Pro Black" w:hAnsi="Source Sans Pro Black" w:cs="Calibri Light (Headings)"/>
      <w:b/>
      <w:bCs/>
      <w:noProof/>
      <w:color w:val="FFFFFF" w:themeColor="background1"/>
    </w:rPr>
  </w:style>
  <w:style w:type="paragraph" w:styleId="Indholdsfortegnelse2">
    <w:name w:val="toc 2"/>
    <w:basedOn w:val="Normal"/>
    <w:next w:val="Normal"/>
    <w:autoRedefine/>
    <w:uiPriority w:val="39"/>
    <w:unhideWhenUsed/>
    <w:rsid w:val="00F138CF"/>
    <w:pPr>
      <w:tabs>
        <w:tab w:val="right" w:pos="9622"/>
      </w:tabs>
      <w:spacing w:before="120"/>
      <w:ind w:left="1134" w:right="1134"/>
    </w:pPr>
    <w:rPr>
      <w:rFonts w:ascii="Source Sans Pro Light" w:hAnsi="Source Sans Pro Light" w:cstheme="minorHAnsi"/>
      <w:bCs/>
      <w:noProof/>
      <w:color w:val="FFFFFF" w:themeColor="background1"/>
      <w:szCs w:val="20"/>
    </w:rPr>
  </w:style>
  <w:style w:type="paragraph" w:styleId="Indholdsfortegnelse3">
    <w:name w:val="toc 3"/>
    <w:basedOn w:val="Normal"/>
    <w:next w:val="Normal"/>
    <w:autoRedefine/>
    <w:uiPriority w:val="39"/>
    <w:unhideWhenUsed/>
    <w:rsid w:val="008D6A9E"/>
    <w:pPr>
      <w:ind w:left="240"/>
    </w:pPr>
    <w:rPr>
      <w:rFonts w:cstheme="minorHAnsi"/>
      <w:sz w:val="20"/>
      <w:szCs w:val="20"/>
    </w:rPr>
  </w:style>
  <w:style w:type="paragraph" w:styleId="Indholdsfortegnelse4">
    <w:name w:val="toc 4"/>
    <w:basedOn w:val="Normal"/>
    <w:next w:val="Normal"/>
    <w:autoRedefine/>
    <w:uiPriority w:val="39"/>
    <w:unhideWhenUsed/>
    <w:rsid w:val="008D6A9E"/>
    <w:pPr>
      <w:ind w:left="480"/>
    </w:pPr>
    <w:rPr>
      <w:rFonts w:cstheme="minorHAnsi"/>
      <w:sz w:val="20"/>
      <w:szCs w:val="20"/>
    </w:rPr>
  </w:style>
  <w:style w:type="paragraph" w:styleId="Indholdsfortegnelse5">
    <w:name w:val="toc 5"/>
    <w:basedOn w:val="Normal"/>
    <w:next w:val="Normal"/>
    <w:autoRedefine/>
    <w:uiPriority w:val="39"/>
    <w:unhideWhenUsed/>
    <w:rsid w:val="008D6A9E"/>
    <w:pPr>
      <w:ind w:left="720"/>
    </w:pPr>
    <w:rPr>
      <w:rFonts w:cstheme="minorHAnsi"/>
      <w:sz w:val="20"/>
      <w:szCs w:val="20"/>
    </w:rPr>
  </w:style>
  <w:style w:type="paragraph" w:styleId="Indholdsfortegnelse6">
    <w:name w:val="toc 6"/>
    <w:basedOn w:val="Normal"/>
    <w:next w:val="Normal"/>
    <w:autoRedefine/>
    <w:uiPriority w:val="39"/>
    <w:unhideWhenUsed/>
    <w:rsid w:val="008D6A9E"/>
    <w:pPr>
      <w:ind w:left="960"/>
    </w:pPr>
    <w:rPr>
      <w:rFonts w:cstheme="minorHAnsi"/>
      <w:sz w:val="20"/>
      <w:szCs w:val="20"/>
    </w:rPr>
  </w:style>
  <w:style w:type="paragraph" w:styleId="Indholdsfortegnelse7">
    <w:name w:val="toc 7"/>
    <w:basedOn w:val="Normal"/>
    <w:next w:val="Normal"/>
    <w:autoRedefine/>
    <w:uiPriority w:val="39"/>
    <w:unhideWhenUsed/>
    <w:rsid w:val="008D6A9E"/>
    <w:pPr>
      <w:ind w:left="1200"/>
    </w:pPr>
    <w:rPr>
      <w:rFonts w:cstheme="minorHAnsi"/>
      <w:sz w:val="20"/>
      <w:szCs w:val="20"/>
    </w:rPr>
  </w:style>
  <w:style w:type="paragraph" w:styleId="Indholdsfortegnelse8">
    <w:name w:val="toc 8"/>
    <w:basedOn w:val="Normal"/>
    <w:next w:val="Normal"/>
    <w:autoRedefine/>
    <w:uiPriority w:val="39"/>
    <w:unhideWhenUsed/>
    <w:rsid w:val="008D6A9E"/>
    <w:pPr>
      <w:ind w:left="1440"/>
    </w:pPr>
    <w:rPr>
      <w:rFonts w:cstheme="minorHAnsi"/>
      <w:sz w:val="20"/>
      <w:szCs w:val="20"/>
    </w:rPr>
  </w:style>
  <w:style w:type="paragraph" w:styleId="Indholdsfortegnelse9">
    <w:name w:val="toc 9"/>
    <w:basedOn w:val="Normal"/>
    <w:next w:val="Normal"/>
    <w:autoRedefine/>
    <w:uiPriority w:val="39"/>
    <w:unhideWhenUsed/>
    <w:rsid w:val="008D6A9E"/>
    <w:pPr>
      <w:ind w:left="1680"/>
    </w:pPr>
    <w:rPr>
      <w:rFonts w:cstheme="minorHAnsi"/>
      <w:sz w:val="20"/>
      <w:szCs w:val="20"/>
    </w:rPr>
  </w:style>
  <w:style w:type="character" w:customStyle="1" w:styleId="Overskrift1Tegn">
    <w:name w:val="Overskrift 1 Tegn"/>
    <w:basedOn w:val="Standardskrifttypeiafsnit"/>
    <w:link w:val="Overskrift1"/>
    <w:uiPriority w:val="9"/>
    <w:rsid w:val="008D6A9E"/>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typeiafsnit"/>
    <w:link w:val="Overskrift2"/>
    <w:uiPriority w:val="9"/>
    <w:semiHidden/>
    <w:rsid w:val="008D6A9E"/>
    <w:rPr>
      <w:rFonts w:asciiTheme="majorHAnsi" w:eastAsiaTheme="majorEastAsia" w:hAnsiTheme="majorHAnsi" w:cstheme="majorBidi"/>
      <w:color w:val="2F5496" w:themeColor="accent1" w:themeShade="BF"/>
      <w:sz w:val="26"/>
      <w:szCs w:val="26"/>
    </w:rPr>
  </w:style>
  <w:style w:type="character" w:customStyle="1" w:styleId="Overskrift4Tegn">
    <w:name w:val="Overskrift 4 Tegn"/>
    <w:basedOn w:val="Standardskrifttypeiafsnit"/>
    <w:link w:val="Overskrift4"/>
    <w:uiPriority w:val="9"/>
    <w:semiHidden/>
    <w:rsid w:val="008D6A9E"/>
    <w:rPr>
      <w:rFonts w:asciiTheme="majorHAnsi" w:eastAsiaTheme="majorEastAsia" w:hAnsiTheme="majorHAnsi" w:cstheme="majorBidi"/>
      <w:i/>
      <w:iCs/>
      <w:color w:val="2F5496" w:themeColor="accent1" w:themeShade="BF"/>
    </w:rPr>
  </w:style>
  <w:style w:type="character" w:customStyle="1" w:styleId="Overskrift3Tegn">
    <w:name w:val="Overskrift 3 Tegn"/>
    <w:basedOn w:val="Standardskrifttypeiafsnit"/>
    <w:link w:val="Overskrift3"/>
    <w:uiPriority w:val="9"/>
    <w:semiHidden/>
    <w:rsid w:val="008D6A9E"/>
    <w:rPr>
      <w:rFonts w:asciiTheme="majorHAnsi" w:eastAsiaTheme="majorEastAsia" w:hAnsiTheme="majorHAnsi" w:cstheme="majorBidi"/>
      <w:color w:val="1F3763" w:themeColor="accent1" w:themeShade="7F"/>
    </w:rPr>
  </w:style>
  <w:style w:type="paragraph" w:styleId="Overskrift">
    <w:name w:val="TOC Heading"/>
    <w:basedOn w:val="Overskrift1"/>
    <w:next w:val="Normal"/>
    <w:uiPriority w:val="39"/>
    <w:unhideWhenUsed/>
    <w:qFormat/>
    <w:rsid w:val="005F1EF3"/>
    <w:pPr>
      <w:spacing w:before="480" w:line="276" w:lineRule="auto"/>
      <w:outlineLvl w:val="9"/>
    </w:pPr>
    <w:rPr>
      <w:b/>
      <w:bCs/>
      <w:sz w:val="28"/>
      <w:szCs w:val="28"/>
      <w:lang w:val="en-US"/>
    </w:rPr>
  </w:style>
  <w:style w:type="character" w:styleId="Hyperlink">
    <w:name w:val="Hyperlink"/>
    <w:basedOn w:val="Standardskrifttypeiafsnit"/>
    <w:uiPriority w:val="99"/>
    <w:unhideWhenUsed/>
    <w:rsid w:val="008F07DF"/>
    <w:rPr>
      <w:color w:val="0563C1" w:themeColor="hyperlink"/>
      <w:u w:val="single"/>
    </w:rPr>
  </w:style>
  <w:style w:type="paragraph" w:customStyle="1" w:styleId="OverskriftFrontpageHeavy">
    <w:name w:val="Overskrift Frontpage Heavy"/>
    <w:basedOn w:val="Normal"/>
    <w:qFormat/>
    <w:rsid w:val="00283E55"/>
    <w:rPr>
      <w:rFonts w:ascii="Source Sans Pro Black" w:hAnsi="Source Sans Pro Black"/>
      <w:b/>
      <w:bCs/>
      <w:color w:val="8B161E"/>
      <w:sz w:val="72"/>
      <w:szCs w:val="72"/>
    </w:rPr>
  </w:style>
  <w:style w:type="paragraph" w:customStyle="1" w:styleId="Bodytwocolumns">
    <w:name w:val="Body two columns"/>
    <w:basedOn w:val="Body"/>
    <w:rsid w:val="002B55CB"/>
  </w:style>
  <w:style w:type="character" w:styleId="Ulstomtale">
    <w:name w:val="Unresolved Mention"/>
    <w:basedOn w:val="Standardskrifttypeiafsnit"/>
    <w:uiPriority w:val="99"/>
    <w:semiHidden/>
    <w:unhideWhenUsed/>
    <w:rsid w:val="00F52E00"/>
    <w:rPr>
      <w:color w:val="605E5C"/>
      <w:shd w:val="clear" w:color="auto" w:fill="E1DFDD"/>
    </w:rPr>
  </w:style>
  <w:style w:type="paragraph" w:customStyle="1" w:styleId="FirstColumnHeading">
    <w:name w:val="First Column Heading"/>
    <w:basedOn w:val="Normal"/>
    <w:rsid w:val="00E70E34"/>
    <w:pPr>
      <w:framePr w:hSpace="180" w:wrap="around" w:vAnchor="text" w:hAnchor="text" w:y="140"/>
    </w:pPr>
    <w:rPr>
      <w:rFonts w:ascii="Source Sans Pro" w:hAnsi="Source Sans Pro" w:cstheme="minorHAnsi"/>
      <w:bCs/>
      <w:color w:val="A6A6A6" w:themeColor="background1" w:themeShade="A6"/>
      <w:sz w:val="20"/>
    </w:rPr>
  </w:style>
  <w:style w:type="numbering" w:customStyle="1" w:styleId="CurrentList1">
    <w:name w:val="Current List1"/>
    <w:uiPriority w:val="99"/>
    <w:rsid w:val="001637A6"/>
    <w:pPr>
      <w:numPr>
        <w:numId w:val="1"/>
      </w:numPr>
    </w:pPr>
  </w:style>
  <w:style w:type="numbering" w:customStyle="1" w:styleId="CurrentList2">
    <w:name w:val="Current List2"/>
    <w:uiPriority w:val="99"/>
    <w:rsid w:val="001637A6"/>
    <w:pPr>
      <w:numPr>
        <w:numId w:val="2"/>
      </w:numPr>
    </w:pPr>
  </w:style>
  <w:style w:type="numbering" w:customStyle="1" w:styleId="CurrentList3">
    <w:name w:val="Current List3"/>
    <w:uiPriority w:val="99"/>
    <w:rsid w:val="008E40D7"/>
    <w:pPr>
      <w:numPr>
        <w:numId w:val="4"/>
      </w:numPr>
    </w:pPr>
  </w:style>
  <w:style w:type="paragraph" w:customStyle="1" w:styleId="FirstRowheading">
    <w:name w:val="First Row heading"/>
    <w:basedOn w:val="Normal"/>
    <w:rsid w:val="00D12B06"/>
    <w:pPr>
      <w:framePr w:hSpace="180" w:wrap="around" w:vAnchor="text" w:hAnchor="text" w:y="140"/>
      <w:jc w:val="center"/>
    </w:pPr>
    <w:rPr>
      <w:rFonts w:ascii="Source Sans Pro Black" w:hAnsi="Source Sans Pro Black" w:cstheme="minorHAnsi"/>
      <w:bCs/>
      <w:color w:val="FFFFFF" w:themeColor="background1"/>
      <w:sz w:val="22"/>
      <w:lang w:val="en-GB"/>
    </w:rPr>
  </w:style>
  <w:style w:type="character" w:customStyle="1" w:styleId="Overskrift5Tegn">
    <w:name w:val="Overskrift 5 Tegn"/>
    <w:basedOn w:val="Standardskrifttypeiafsnit"/>
    <w:link w:val="Overskrift5"/>
    <w:uiPriority w:val="9"/>
    <w:rsid w:val="00CD0199"/>
    <w:rPr>
      <w:rFonts w:asciiTheme="majorHAnsi" w:eastAsiaTheme="majorEastAsia" w:hAnsiTheme="majorHAnsi" w:cstheme="majorBidi"/>
      <w:color w:val="2F5496" w:themeColor="accent1" w:themeShade="BF"/>
    </w:rPr>
  </w:style>
  <w:style w:type="table" w:customStyle="1" w:styleId="DRCTable">
    <w:name w:val="DRC Table"/>
    <w:basedOn w:val="Tabel-Normal"/>
    <w:uiPriority w:val="99"/>
    <w:rsid w:val="00F638EB"/>
    <w:pPr>
      <w:spacing w:line="280" w:lineRule="atLeast"/>
    </w:pPr>
    <w:rPr>
      <w:rFonts w:ascii="Source Sans Pro Black" w:hAnsi="Source Sans Pro Black"/>
      <w:b/>
      <w:sz w:val="22"/>
      <w:szCs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12" w:space="0" w:color="FFFFFF" w:themeColor="background1"/>
      </w:tblBorders>
      <w:tblCellMar>
        <w:top w:w="170" w:type="dxa"/>
        <w:left w:w="227" w:type="dxa"/>
        <w:bottom w:w="170" w:type="dxa"/>
        <w:right w:w="227" w:type="dxa"/>
      </w:tblCellMar>
    </w:tblPr>
    <w:tblStylePr w:type="firstRow">
      <w:tblPr/>
      <w:tcPr>
        <w:tcBorders>
          <w:top w:val="nil"/>
          <w:left w:val="nil"/>
          <w:bottom w:val="nil"/>
          <w:right w:val="nil"/>
          <w:insideH w:val="nil"/>
          <w:insideV w:val="nil"/>
          <w:tl2br w:val="nil"/>
          <w:tr2bl w:val="nil"/>
        </w:tcBorders>
        <w:shd w:val="clear" w:color="auto" w:fill="AF161E"/>
      </w:tcPr>
    </w:tblStylePr>
    <w:tblStylePr w:type="band1Horz">
      <w:tblPr/>
      <w:tcPr>
        <w:shd w:val="clear" w:color="auto" w:fill="FAF9F9" w:themeFill="background2" w:themeFillTint="33"/>
      </w:tcPr>
    </w:tblStylePr>
    <w:tblStylePr w:type="band2Horz">
      <w:tblPr/>
      <w:tcPr>
        <w:shd w:val="clear" w:color="auto" w:fill="F5F4F4" w:themeFill="background2" w:themeFillTint="66"/>
      </w:tcPr>
    </w:tblStylePr>
  </w:style>
  <w:style w:type="paragraph" w:customStyle="1" w:styleId="TableHeading">
    <w:name w:val="Table Heading"/>
    <w:basedOn w:val="Normal"/>
    <w:link w:val="TableHeadingChar"/>
    <w:qFormat/>
    <w:rsid w:val="00DA60BA"/>
    <w:pPr>
      <w:spacing w:line="280" w:lineRule="atLeast"/>
    </w:pPr>
    <w:rPr>
      <w:b/>
      <w:color w:val="FFFFFF" w:themeColor="background1"/>
      <w:sz w:val="26"/>
      <w:szCs w:val="22"/>
    </w:rPr>
  </w:style>
  <w:style w:type="paragraph" w:customStyle="1" w:styleId="TableBody">
    <w:name w:val="Table Body"/>
    <w:basedOn w:val="Normal"/>
    <w:link w:val="TableBodyChar"/>
    <w:qFormat/>
    <w:rsid w:val="00DA60BA"/>
    <w:pPr>
      <w:spacing w:line="280" w:lineRule="atLeast"/>
    </w:pPr>
    <w:rPr>
      <w:sz w:val="22"/>
      <w:szCs w:val="22"/>
      <w:lang w:val="en-US"/>
    </w:rPr>
  </w:style>
  <w:style w:type="character" w:customStyle="1" w:styleId="TableHeadingChar">
    <w:name w:val="Table Heading Char"/>
    <w:basedOn w:val="Standardskrifttypeiafsnit"/>
    <w:link w:val="TableHeading"/>
    <w:rsid w:val="00DA60BA"/>
    <w:rPr>
      <w:b/>
      <w:color w:val="FFFFFF" w:themeColor="background1"/>
      <w:sz w:val="26"/>
      <w:szCs w:val="22"/>
    </w:rPr>
  </w:style>
  <w:style w:type="character" w:customStyle="1" w:styleId="TableBodyChar">
    <w:name w:val="Table Body Char"/>
    <w:basedOn w:val="Standardskrifttypeiafsnit"/>
    <w:link w:val="TableBody"/>
    <w:rsid w:val="00DA60BA"/>
    <w:rPr>
      <w:sz w:val="22"/>
      <w:szCs w:val="22"/>
      <w:lang w:val="en-US"/>
    </w:rPr>
  </w:style>
  <w:style w:type="paragraph" w:styleId="Fodnotetekst">
    <w:name w:val="footnote text"/>
    <w:basedOn w:val="Normal"/>
    <w:link w:val="FodnotetekstTegn"/>
    <w:uiPriority w:val="99"/>
    <w:semiHidden/>
    <w:unhideWhenUsed/>
    <w:rsid w:val="002C7CE5"/>
    <w:rPr>
      <w:sz w:val="20"/>
      <w:szCs w:val="20"/>
    </w:rPr>
  </w:style>
  <w:style w:type="character" w:customStyle="1" w:styleId="FodnotetekstTegn">
    <w:name w:val="Fodnotetekst Tegn"/>
    <w:basedOn w:val="Standardskrifttypeiafsnit"/>
    <w:link w:val="Fodnotetekst"/>
    <w:uiPriority w:val="99"/>
    <w:semiHidden/>
    <w:rsid w:val="002C7CE5"/>
    <w:rPr>
      <w:sz w:val="20"/>
      <w:szCs w:val="20"/>
    </w:rPr>
  </w:style>
  <w:style w:type="character" w:styleId="Fodnotehenvisning">
    <w:name w:val="footnote reference"/>
    <w:basedOn w:val="Standardskrifttypeiafsnit"/>
    <w:uiPriority w:val="99"/>
    <w:semiHidden/>
    <w:unhideWhenUsed/>
    <w:rsid w:val="002C7CE5"/>
    <w:rPr>
      <w:vertAlign w:val="superscript"/>
    </w:rPr>
  </w:style>
  <w:style w:type="character" w:styleId="Kommentarhenvisning">
    <w:name w:val="annotation reference"/>
    <w:basedOn w:val="Standardskrifttypeiafsnit"/>
    <w:uiPriority w:val="99"/>
    <w:semiHidden/>
    <w:unhideWhenUsed/>
    <w:rsid w:val="00DB7FD8"/>
    <w:rPr>
      <w:sz w:val="16"/>
      <w:szCs w:val="16"/>
    </w:rPr>
  </w:style>
  <w:style w:type="paragraph" w:styleId="Kommentartekst">
    <w:name w:val="annotation text"/>
    <w:basedOn w:val="Normal"/>
    <w:link w:val="KommentartekstTegn"/>
    <w:uiPriority w:val="99"/>
    <w:unhideWhenUsed/>
    <w:rsid w:val="00DB7FD8"/>
    <w:rPr>
      <w:sz w:val="20"/>
      <w:szCs w:val="20"/>
    </w:rPr>
  </w:style>
  <w:style w:type="character" w:customStyle="1" w:styleId="KommentartekstTegn">
    <w:name w:val="Kommentartekst Tegn"/>
    <w:basedOn w:val="Standardskrifttypeiafsnit"/>
    <w:link w:val="Kommentartekst"/>
    <w:uiPriority w:val="99"/>
    <w:rsid w:val="00DB7FD8"/>
    <w:rPr>
      <w:sz w:val="20"/>
      <w:szCs w:val="20"/>
    </w:rPr>
  </w:style>
  <w:style w:type="paragraph" w:styleId="Kommentaremne">
    <w:name w:val="annotation subject"/>
    <w:basedOn w:val="Kommentartekst"/>
    <w:next w:val="Kommentartekst"/>
    <w:link w:val="KommentaremneTegn"/>
    <w:uiPriority w:val="99"/>
    <w:semiHidden/>
    <w:unhideWhenUsed/>
    <w:rsid w:val="00DB7FD8"/>
    <w:rPr>
      <w:b/>
      <w:bCs/>
    </w:rPr>
  </w:style>
  <w:style w:type="character" w:customStyle="1" w:styleId="KommentaremneTegn">
    <w:name w:val="Kommentaremne Tegn"/>
    <w:basedOn w:val="KommentartekstTegn"/>
    <w:link w:val="Kommentaremne"/>
    <w:uiPriority w:val="99"/>
    <w:semiHidden/>
    <w:rsid w:val="00DB7FD8"/>
    <w:rPr>
      <w:b/>
      <w:bCs/>
      <w:sz w:val="20"/>
      <w:szCs w:val="20"/>
    </w:rPr>
  </w:style>
  <w:style w:type="paragraph" w:styleId="Listeafsnit">
    <w:name w:val="List Paragraph"/>
    <w:basedOn w:val="Normal"/>
    <w:uiPriority w:val="34"/>
    <w:qFormat/>
    <w:rsid w:val="00037D26"/>
    <w:pPr>
      <w:ind w:left="720"/>
      <w:contextualSpacing/>
    </w:pPr>
  </w:style>
  <w:style w:type="character" w:styleId="BesgtLink">
    <w:name w:val="FollowedHyperlink"/>
    <w:basedOn w:val="Standardskrifttypeiafsnit"/>
    <w:uiPriority w:val="99"/>
    <w:semiHidden/>
    <w:unhideWhenUsed/>
    <w:rsid w:val="00793234"/>
    <w:rPr>
      <w:color w:val="954F72" w:themeColor="followedHyperlink"/>
      <w:u w:val="single"/>
    </w:rPr>
  </w:style>
  <w:style w:type="character" w:styleId="Strk">
    <w:name w:val="Strong"/>
    <w:basedOn w:val="Standardskrifttypeiafsnit"/>
    <w:uiPriority w:val="22"/>
    <w:qFormat/>
    <w:rsid w:val="00A72D2C"/>
    <w:rPr>
      <w:b/>
      <w:bCs/>
    </w:rPr>
  </w:style>
  <w:style w:type="character" w:styleId="Fremhv">
    <w:name w:val="Emphasis"/>
    <w:basedOn w:val="Standardskrifttypeiafsnit"/>
    <w:uiPriority w:val="20"/>
    <w:qFormat/>
    <w:rsid w:val="00A72D2C"/>
    <w:rPr>
      <w:i/>
      <w:iCs/>
    </w:rPr>
  </w:style>
  <w:style w:type="paragraph" w:customStyle="1" w:styleId="Overskrift2Asyl">
    <w:name w:val="Overskrift 2 Asyl"/>
    <w:basedOn w:val="Overskrift2"/>
    <w:next w:val="Body"/>
    <w:qFormat/>
    <w:rsid w:val="002251F7"/>
    <w:rPr>
      <w:b/>
      <w:color w:val="C00000"/>
      <w:sz w:val="32"/>
    </w:rPr>
  </w:style>
  <w:style w:type="paragraph" w:customStyle="1" w:styleId="Overskrift3Asyl">
    <w:name w:val="Overskrift 3 Asyl"/>
    <w:basedOn w:val="Overskrift3"/>
    <w:next w:val="Overskrift3"/>
    <w:qFormat/>
    <w:rsid w:val="002251F7"/>
    <w:pPr>
      <w:spacing w:line="276" w:lineRule="auto"/>
    </w:pPr>
    <w:rPr>
      <w:rFonts w:ascii="Source Sans Pro Black" w:hAnsi="Source Sans Pro Black"/>
      <w:b/>
      <w:bCs/>
      <w:color w:val="595959" w:themeColor="text1" w:themeTint="A6"/>
      <w:szCs w:val="22"/>
      <w:lang w:val="en-US"/>
    </w:rPr>
  </w:style>
  <w:style w:type="paragraph" w:styleId="Slutnotetekst">
    <w:name w:val="endnote text"/>
    <w:basedOn w:val="Normal"/>
    <w:link w:val="SlutnotetekstTegn"/>
    <w:uiPriority w:val="99"/>
    <w:unhideWhenUsed/>
    <w:rsid w:val="009457F8"/>
    <w:rPr>
      <w:sz w:val="20"/>
      <w:szCs w:val="20"/>
    </w:rPr>
  </w:style>
  <w:style w:type="character" w:customStyle="1" w:styleId="SlutnotetekstTegn">
    <w:name w:val="Slutnotetekst Tegn"/>
    <w:basedOn w:val="Standardskrifttypeiafsnit"/>
    <w:link w:val="Slutnotetekst"/>
    <w:uiPriority w:val="99"/>
    <w:rsid w:val="009457F8"/>
    <w:rPr>
      <w:sz w:val="20"/>
      <w:szCs w:val="20"/>
    </w:rPr>
  </w:style>
  <w:style w:type="character" w:styleId="Omtal">
    <w:name w:val="Mention"/>
    <w:basedOn w:val="Standardskrifttypeiafsnit"/>
    <w:uiPriority w:val="99"/>
    <w:unhideWhenUsed/>
    <w:rsid w:val="00F1304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416245">
      <w:bodyDiv w:val="1"/>
      <w:marLeft w:val="0"/>
      <w:marRight w:val="0"/>
      <w:marTop w:val="0"/>
      <w:marBottom w:val="0"/>
      <w:divBdr>
        <w:top w:val="none" w:sz="0" w:space="0" w:color="auto"/>
        <w:left w:val="none" w:sz="0" w:space="0" w:color="auto"/>
        <w:bottom w:val="none" w:sz="0" w:space="0" w:color="auto"/>
        <w:right w:val="none" w:sz="0" w:space="0" w:color="auto"/>
      </w:divBdr>
    </w:div>
    <w:div w:id="449396407">
      <w:bodyDiv w:val="1"/>
      <w:marLeft w:val="0"/>
      <w:marRight w:val="0"/>
      <w:marTop w:val="0"/>
      <w:marBottom w:val="0"/>
      <w:divBdr>
        <w:top w:val="none" w:sz="0" w:space="0" w:color="auto"/>
        <w:left w:val="none" w:sz="0" w:space="0" w:color="auto"/>
        <w:bottom w:val="none" w:sz="0" w:space="0" w:color="auto"/>
        <w:right w:val="none" w:sz="0" w:space="0" w:color="auto"/>
      </w:divBdr>
    </w:div>
    <w:div w:id="618341039">
      <w:bodyDiv w:val="1"/>
      <w:marLeft w:val="0"/>
      <w:marRight w:val="0"/>
      <w:marTop w:val="0"/>
      <w:marBottom w:val="0"/>
      <w:divBdr>
        <w:top w:val="none" w:sz="0" w:space="0" w:color="auto"/>
        <w:left w:val="none" w:sz="0" w:space="0" w:color="auto"/>
        <w:bottom w:val="none" w:sz="0" w:space="0" w:color="auto"/>
        <w:right w:val="none" w:sz="0" w:space="0" w:color="auto"/>
      </w:divBdr>
    </w:div>
    <w:div w:id="891618943">
      <w:bodyDiv w:val="1"/>
      <w:marLeft w:val="0"/>
      <w:marRight w:val="0"/>
      <w:marTop w:val="0"/>
      <w:marBottom w:val="0"/>
      <w:divBdr>
        <w:top w:val="none" w:sz="0" w:space="0" w:color="auto"/>
        <w:left w:val="none" w:sz="0" w:space="0" w:color="auto"/>
        <w:bottom w:val="none" w:sz="0" w:space="0" w:color="auto"/>
        <w:right w:val="none" w:sz="0" w:space="0" w:color="auto"/>
      </w:divBdr>
    </w:div>
    <w:div w:id="1009940893">
      <w:bodyDiv w:val="1"/>
      <w:marLeft w:val="0"/>
      <w:marRight w:val="0"/>
      <w:marTop w:val="0"/>
      <w:marBottom w:val="0"/>
      <w:divBdr>
        <w:top w:val="none" w:sz="0" w:space="0" w:color="auto"/>
        <w:left w:val="none" w:sz="0" w:space="0" w:color="auto"/>
        <w:bottom w:val="none" w:sz="0" w:space="0" w:color="auto"/>
        <w:right w:val="none" w:sz="0" w:space="0" w:color="auto"/>
      </w:divBdr>
    </w:div>
    <w:div w:id="1384449897">
      <w:bodyDiv w:val="1"/>
      <w:marLeft w:val="0"/>
      <w:marRight w:val="0"/>
      <w:marTop w:val="0"/>
      <w:marBottom w:val="0"/>
      <w:divBdr>
        <w:top w:val="none" w:sz="0" w:space="0" w:color="auto"/>
        <w:left w:val="none" w:sz="0" w:space="0" w:color="auto"/>
        <w:bottom w:val="none" w:sz="0" w:space="0" w:color="auto"/>
        <w:right w:val="none" w:sz="0" w:space="0" w:color="auto"/>
      </w:divBdr>
    </w:div>
    <w:div w:id="1402369538">
      <w:bodyDiv w:val="1"/>
      <w:marLeft w:val="0"/>
      <w:marRight w:val="0"/>
      <w:marTop w:val="0"/>
      <w:marBottom w:val="0"/>
      <w:divBdr>
        <w:top w:val="none" w:sz="0" w:space="0" w:color="auto"/>
        <w:left w:val="none" w:sz="0" w:space="0" w:color="auto"/>
        <w:bottom w:val="none" w:sz="0" w:space="0" w:color="auto"/>
        <w:right w:val="none" w:sz="0" w:space="0" w:color="auto"/>
      </w:divBdr>
    </w:div>
    <w:div w:id="1690527748">
      <w:bodyDiv w:val="1"/>
      <w:marLeft w:val="0"/>
      <w:marRight w:val="0"/>
      <w:marTop w:val="0"/>
      <w:marBottom w:val="0"/>
      <w:divBdr>
        <w:top w:val="none" w:sz="0" w:space="0" w:color="auto"/>
        <w:left w:val="none" w:sz="0" w:space="0" w:color="auto"/>
        <w:bottom w:val="none" w:sz="0" w:space="0" w:color="auto"/>
        <w:right w:val="none" w:sz="0" w:space="0" w:color="auto"/>
      </w:divBdr>
    </w:div>
    <w:div w:id="2023317307">
      <w:bodyDiv w:val="1"/>
      <w:marLeft w:val="0"/>
      <w:marRight w:val="0"/>
      <w:marTop w:val="0"/>
      <w:marBottom w:val="0"/>
      <w:divBdr>
        <w:top w:val="none" w:sz="0" w:space="0" w:color="auto"/>
        <w:left w:val="none" w:sz="0" w:space="0" w:color="auto"/>
        <w:bottom w:val="none" w:sz="0" w:space="0" w:color="auto"/>
        <w:right w:val="none" w:sz="0" w:space="0" w:color="auto"/>
      </w:divBdr>
    </w:div>
    <w:div w:id="2039966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xels.com/@mohammadhu1/" TargetMode="External"/><Relationship Id="rId18" Type="http://schemas.openxmlformats.org/officeDocument/2006/relationships/hyperlink" Target="https://asyl.drc.ngo/media/0hucu4nm/drc-landerapport-2024-om-etniske-hazaraer-i-afghanistan_150824.pdf" TargetMode="External"/><Relationship Id="rId26" Type="http://schemas.openxmlformats.org/officeDocument/2006/relationships/hyperlink" Target="https://www.ecoi.net/en/file/local/2132988/english_-_unama_hrs_update_on_human_rights_in_afghanistan_july-sept_2025.pdf" TargetMode="External"/><Relationship Id="rId39" Type="http://schemas.openxmlformats.org/officeDocument/2006/relationships/hyperlink" Target="https://8am.media/eng/most-media-websites-in-afghanistan-go-offline-following-internet-shutdown/" TargetMode="External"/><Relationship Id="rId21" Type="http://schemas.openxmlformats.org/officeDocument/2006/relationships/hyperlink" Target="https://lifos.migrationsverket.se/dokument?documentSummaryId=48233" TargetMode="External"/><Relationship Id="rId34" Type="http://schemas.openxmlformats.org/officeDocument/2006/relationships/hyperlink" Target="https://www.bbc.com/news/articles/cjev9kzxeqqo" TargetMode="External"/><Relationship Id="rId42" Type="http://schemas.openxmlformats.org/officeDocument/2006/relationships/hyperlink" Target="https://kabulnow.com/2025/12/taliban-arrest-jebrael-shelbys-in-herat-for-imitating-foreign-tv-series/" TargetMode="External"/><Relationship Id="rId47" Type="http://schemas.openxmlformats.org/officeDocument/2006/relationships/hyperlink" Target="https://www.rferl.org/a/taliban-internet-shutdown-afghanistan-2025/33544978.html" TargetMode="External"/><Relationship Id="rId50" Type="http://schemas.openxmlformats.org/officeDocument/2006/relationships/hyperlink" Target="https://fln.dk/nyheder/nyhedsarkiv/2023/januar/30012023/" TargetMode="External"/><Relationship Id="rId55" Type="http://schemas.openxmlformats.org/officeDocument/2006/relationships/image" Target="media/image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fghanistan-analysts.org/en/reports/rights-freedom/a-year-of-propagating-virtue-and-preventing-vice-enforcers-and-enforced-speak-about-the-emirates-morality-law/" TargetMode="External"/><Relationship Id="rId29" Type="http://schemas.openxmlformats.org/officeDocument/2006/relationships/hyperlink" Target="https://www.ohchr.org/sites/default/files/2025-02/a-hrc-58-80-aev-1-en.pdf" TargetMode="External"/><Relationship Id="rId11" Type="http://schemas.openxmlformats.org/officeDocument/2006/relationships/image" Target="media/image1.png"/><Relationship Id="rId24" Type="http://schemas.openxmlformats.org/officeDocument/2006/relationships/hyperlink" Target="https://unama.unmissions.org/sites/default/files/moral_oversight_report_english_final.pdf" TargetMode="External"/><Relationship Id="rId32" Type="http://schemas.openxmlformats.org/officeDocument/2006/relationships/hyperlink" Target="https://www.aljazeera.com/news/2022/5/8/taliban-make-burqa-mandatory-for-afghan-women?utm_source=chatgpt.com" TargetMode="External"/><Relationship Id="rId37" Type="http://schemas.openxmlformats.org/officeDocument/2006/relationships/hyperlink" Target="https://8am.media/eng/eighteen-years-of-hasht-e-subh-daily-uninterrupted-enlightenment-and-information/" TargetMode="External"/><Relationship Id="rId40" Type="http://schemas.openxmlformats.org/officeDocument/2006/relationships/hyperlink" Target="https://kabulnow.com/2024/09/taliban-hires-female-spies-to-monitor-women-and-enforce-restrictions/" TargetMode="External"/><Relationship Id="rId45" Type="http://schemas.openxmlformats.org/officeDocument/2006/relationships/hyperlink" Target="https://www.rferl.org/a/taliban-sharia-law-afghanistan/31488108.html" TargetMode="External"/><Relationship Id="rId53" Type="http://schemas.openxmlformats.org/officeDocument/2006/relationships/hyperlink" Target="https://www.mopvpe.gov.af/index.php/en/biography-ministry-leadership" TargetMode="External"/><Relationship Id="rId58"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hyperlink" Target="https://www.euaa.europa.eu/sites/default/files/publications/2024-11/2024_11_EUAA_COI_Report_Afghanistan_Country_Focus_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fghanistan-analysts.org/en/reports/rights-freedom/policing-public-morality-debates-on-promoting-virtue-and-preventing-vice-in-the-talebans-second-emirate/" TargetMode="External"/><Relationship Id="rId22" Type="http://schemas.openxmlformats.org/officeDocument/2006/relationships/hyperlink" Target="https://rawadari.org/wp-content/uploads/2025/04/RW_Annual_Report_Human_Rights_Report_2025_ENG.pdf" TargetMode="External"/><Relationship Id="rId27" Type="http://schemas.openxmlformats.org/officeDocument/2006/relationships/hyperlink" Target="https://reliefweb.int/report/afghanistan/unama-calls-de-facto-authorities-urgently-restore-internet-telecommunications-access-afghanistan-endarips" TargetMode="External"/><Relationship Id="rId30" Type="http://schemas.openxmlformats.org/officeDocument/2006/relationships/hyperlink" Target="https://www.ohchr.org/sites/default/files/documents/hrbodies/hrcouncil/sessions-regular/session58/advance-version/a-hrc-58-74-aev.pdf" TargetMode="External"/><Relationship Id="rId35" Type="http://schemas.openxmlformats.org/officeDocument/2006/relationships/hyperlink" Target="https://www.bbc.com/news/videos/crewqd8g005o" TargetMode="External"/><Relationship Id="rId43" Type="http://schemas.openxmlformats.org/officeDocument/2006/relationships/hyperlink" Target="https://politiken.dk/internationalt/art10584905/Taleban-kontrollerer-m%C3%A6nds-sk%C3%A6gl%C3%A6ngde-med-et-indgribende-instrument" TargetMode="External"/><Relationship Id="rId48" Type="http://schemas.openxmlformats.org/officeDocument/2006/relationships/hyperlink" Target="https://www.dr.dk/nyheder/udland/massiv-internetblokering-i-afghanistan-taliban-vil-nedkaempe-amoralske-aktiviteter" TargetMode="External"/><Relationship Id="rId56"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hyperlink" Target="https://www.instagram.com/gm4peaceinafg/?e=81d78795-faa3-4745-85b9-6e1e33db5a7d&amp;g=5"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amnesty.org/en/latest/news/2023/08/afghanistan-installing-thousands-of-cameras-risks-creating-total-surveillance-state/" TargetMode="External"/><Relationship Id="rId25" Type="http://schemas.openxmlformats.org/officeDocument/2006/relationships/hyperlink" Target="https://unama.unmissions.org/sites/default/files/pvpv_report_final_10_aprill_2025.pdf" TargetMode="External"/><Relationship Id="rId33" Type="http://schemas.openxmlformats.org/officeDocument/2006/relationships/hyperlink" Target="https://amu.tv/200308/" TargetMode="External"/><Relationship Id="rId38" Type="http://schemas.openxmlformats.org/officeDocument/2006/relationships/hyperlink" Target="https://8am.media/eng/exiled-journalists-from-afghanistan-face-major-challenges-in-accessing-information/" TargetMode="External"/><Relationship Id="rId46" Type="http://schemas.openxmlformats.org/officeDocument/2006/relationships/hyperlink" Target="https://www.rferl.org/a/afghanistan-taliban-restrictions-single-women-widows/32799903.html" TargetMode="External"/><Relationship Id="rId59" Type="http://schemas.openxmlformats.org/officeDocument/2006/relationships/fontTable" Target="fontTable.xml"/><Relationship Id="rId20" Type="http://schemas.openxmlformats.org/officeDocument/2006/relationships/hyperlink" Target="https://landinfo.no/wp-content/uploads/2025/01/Afghanistan-temanotat-Situasjonen-for-afghanske-menn-20012025.pdf" TargetMode="External"/><Relationship Id="rId41" Type="http://schemas.openxmlformats.org/officeDocument/2006/relationships/hyperlink" Target="https://kabulnow.com/2025/12/taliban-arrest-student-for-facebook-criticism-of-public-execution/" TargetMode="External"/><Relationship Id="rId54" Type="http://schemas.openxmlformats.org/officeDocument/2006/relationships/hyperlink" Target="https://mopvpe.gov.af/dr/%20&#1583;&#1740;&#1583;&#1711;&#1575;&#1607;-%20&#1608;-%20&#1605;&#1575;&#1605;&#1608;&#1585;&#1740;&#157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fghanistan-analysts.org/en/resources/taleban-and-related-documents/aans-complete-unofficial-translation-of-the-law-on-the-propagation-of-virtue-and-prevention-of-vice/" TargetMode="External"/><Relationship Id="rId23" Type="http://schemas.openxmlformats.org/officeDocument/2006/relationships/hyperlink" Target="https://rsf.org/en/afghan-journalism-still-resisting-after-two-years-taliban-persecution" TargetMode="External"/><Relationship Id="rId28" Type="http://schemas.openxmlformats.org/officeDocument/2006/relationships/hyperlink" Target="https://www.ecoi.net/en/file/local/2118768/n2425329.pdf" TargetMode="External"/><Relationship Id="rId36" Type="http://schemas.openxmlformats.org/officeDocument/2006/relationships/hyperlink" Target="https://www.bbc.com/news/articles/cgrq8d0jpdwo" TargetMode="External"/><Relationship Id="rId49" Type="http://schemas.openxmlformats.org/officeDocument/2006/relationships/hyperlink" Target="https://afghanistankomiteen.no/afghanistan-i-dag-en-miserabel-stabilitet/"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www.ohchr.org/sites/default/files/2025-09/a-hrc-60-23-auv-1-en.pdf" TargetMode="External"/><Relationship Id="rId44" Type="http://schemas.openxmlformats.org/officeDocument/2006/relationships/hyperlink" Target="https://politiken.dk/internationalt/art10653888/Taleban-anholder-fire-unge-for-at-kl%C3%A6de-sig-ud-som-figurer-fra-%E2%80%98Peaky-Blinders%E2%80%99" TargetMode="External"/><Relationship Id="rId52" Type="http://schemas.openxmlformats.org/officeDocument/2006/relationships/hyperlink" Target="https://x.com/saifkhaibar1718/status/1997664494479200722?s=46"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117" Type="http://schemas.openxmlformats.org/officeDocument/2006/relationships/hyperlink" Target="https://politiken.dk/internationalt/art10584905/Taleban-kontrollerer-m%C3%A6nds-sk%C3%A6gl%C3%A6ngde-med-et-indgribende-instrument" TargetMode="External"/><Relationship Id="rId21" Type="http://schemas.openxmlformats.org/officeDocument/2006/relationships/hyperlink" Target="https://unama.unmissions.org/sites/default/files/pvpv_report_final_10_aprill_2025.pdf" TargetMode="External"/><Relationship Id="rId42" Type="http://schemas.openxmlformats.org/officeDocument/2006/relationships/hyperlink" Target="https://www.afghanistan-analysts.org/en/resources/taleban-and-related-documents/aans-complete-unofficial-translation-of-the-law-on-the-propagation-of-virtue-and-prevention-of-vice/" TargetMode="External"/><Relationship Id="rId63" Type="http://schemas.openxmlformats.org/officeDocument/2006/relationships/hyperlink" Target="https://unama.unmissions.org/sites/default/files/pvpv_report_final_10_aprill_2025.pdf" TargetMode="External"/><Relationship Id="rId84" Type="http://schemas.openxmlformats.org/officeDocument/2006/relationships/hyperlink" Target="https://www.amnesty.org/en/latest/news/2023/08/afghanistan-installing-thousands-of-cameras-risks-creating-total-surveillance-state/" TargetMode="External"/><Relationship Id="rId138" Type="http://schemas.openxmlformats.org/officeDocument/2006/relationships/hyperlink" Target="https://unama.unmissions.org/sites/default/files/pvpv_report_final_10_aprill_2025.pdf" TargetMode="External"/><Relationship Id="rId107" Type="http://schemas.openxmlformats.org/officeDocument/2006/relationships/hyperlink" Target="https://unama.unmissions.org/sites/default/files/pvpv_report_final_10_aprill_2025.pdf" TargetMode="External"/><Relationship Id="rId11" Type="http://schemas.openxmlformats.org/officeDocument/2006/relationships/hyperlink" Target="https://www.euaa.europa.eu/sites/default/files/publications/2024-11/2024_11_EUAA_COI_Report_Afghanistan_Country_Focus_0.pdf" TargetMode="External"/><Relationship Id="rId32" Type="http://schemas.openxmlformats.org/officeDocument/2006/relationships/hyperlink" Target="https://www.ohchr.org/sites/default/files/documents/hrbodies/hrcouncil/sessions-regular/session58/advance-version/a-hrc-58-74-aev.pdf" TargetMode="External"/><Relationship Id="rId53" Type="http://schemas.openxmlformats.org/officeDocument/2006/relationships/hyperlink" Target="https://www.ohchr.org/sites/default/files/documents/hrbodies/hrcouncil/sessions-regular/session58/advance-version/a-hrc-58-74-aev.pdf" TargetMode="External"/><Relationship Id="rId74" Type="http://schemas.openxmlformats.org/officeDocument/2006/relationships/hyperlink" Target="https://lifos.migrationsverket.se/dokument?documentSummaryId=48233" TargetMode="External"/><Relationship Id="rId128" Type="http://schemas.openxmlformats.org/officeDocument/2006/relationships/hyperlink" Target="https://rawadari.org/wp-content/uploads/2025/04/RW_Annual_Report_Human_Rights_Report_2025_ENG.pdf" TargetMode="External"/><Relationship Id="rId149" Type="http://schemas.openxmlformats.org/officeDocument/2006/relationships/hyperlink" Target="https://www.afghanistan-analysts.org/en/reports/rights-freedom/a-year-of-propagating-virtue-and-preventing-vice-enforcers-and-enforced-speak-about-the-emirates-morality-law/" TargetMode="External"/><Relationship Id="rId5" Type="http://schemas.openxmlformats.org/officeDocument/2006/relationships/hyperlink" Target="https://www.ohchr.org/sites/default/files/2025-09/a-hrc-60-23-auv-1-en.pdf" TargetMode="External"/><Relationship Id="rId95" Type="http://schemas.openxmlformats.org/officeDocument/2006/relationships/hyperlink" Target="https://amu.tv/200308/" TargetMode="External"/><Relationship Id="rId22" Type="http://schemas.openxmlformats.org/officeDocument/2006/relationships/hyperlink" Target="https://unama.unmissions.org/sites/default/files/pvpv_report_final_10_aprill_2025.pdf" TargetMode="External"/><Relationship Id="rId27" Type="http://schemas.openxmlformats.org/officeDocument/2006/relationships/hyperlink" Target="https://www.rferl.org/a/taliban-sharia-law-afghanistan/31488108.html" TargetMode="External"/><Relationship Id="rId43" Type="http://schemas.openxmlformats.org/officeDocument/2006/relationships/hyperlink" Target="https://lifos.migrationsverket.se/dokument?documentSummaryId=48233" TargetMode="External"/><Relationship Id="rId48" Type="http://schemas.openxmlformats.org/officeDocument/2006/relationships/hyperlink" Target="https://unama.unmissions.org/sites/default/files/pvpv_report_final_10_aprill_2025.pdf" TargetMode="External"/><Relationship Id="rId64" Type="http://schemas.openxmlformats.org/officeDocument/2006/relationships/hyperlink" Target="https://unama.unmissions.org/sites/default/files/pvpv_report_final_10_aprill_2025.pdf" TargetMode="External"/><Relationship Id="rId69" Type="http://schemas.openxmlformats.org/officeDocument/2006/relationships/hyperlink" Target="https://unama.unmissions.org/sites/default/files/pvpv_report_final_10_aprill_2025.pdf" TargetMode="External"/><Relationship Id="rId113" Type="http://schemas.openxmlformats.org/officeDocument/2006/relationships/hyperlink" Target="https://rawadari.org/wp-content/uploads/2025/04/RW_Annual_Report_Human_Rights_Report_2025_ENG.pdf" TargetMode="External"/><Relationship Id="rId118" Type="http://schemas.openxmlformats.org/officeDocument/2006/relationships/hyperlink" Target="https://landinfo.no/wp-content/uploads/2025/01/Afghanistan-temanotat-Situasjonen-for-afghanske-menn-20012025.pdf" TargetMode="External"/><Relationship Id="rId134" Type="http://schemas.openxmlformats.org/officeDocument/2006/relationships/hyperlink" Target="https://kabulnow.com/2025/12/taliban-arrest-student-for-facebook-criticism-of-public-execution/" TargetMode="External"/><Relationship Id="rId139" Type="http://schemas.openxmlformats.org/officeDocument/2006/relationships/hyperlink" Target="https://asyl.drc.ngo/media/0hucu4nm/drc-landerapport-2024-om-etniske-hazaraer-i-afghanistan_150824.pdf" TargetMode="External"/><Relationship Id="rId80" Type="http://schemas.openxmlformats.org/officeDocument/2006/relationships/hyperlink" Target="https://www.bbc.com/news/articles/cjev9kzxeqqo" TargetMode="External"/><Relationship Id="rId85" Type="http://schemas.openxmlformats.org/officeDocument/2006/relationships/hyperlink" Target="https://www.bbc.com/news/articles/cjev9kzxeqqo" TargetMode="External"/><Relationship Id="rId150" Type="http://schemas.openxmlformats.org/officeDocument/2006/relationships/hyperlink" Target="https://mopvpe.gov.af/dr/%DA%AF%D8%B2%D8%A7%D8%B1%D8%B4-%D9%81%D8%B9%D8%A7%D9%84%DB%8C%D8%AA-%D9%87%D8%A7%DB%8C-%D8%B9%D9%85%D9%84%DB%8C%D8%A7%D8%AA%DB%8C" TargetMode="External"/><Relationship Id="rId12" Type="http://schemas.openxmlformats.org/officeDocument/2006/relationships/hyperlink" Target="https://www.bbc.com/news/articles/c78n4wely9do" TargetMode="External"/><Relationship Id="rId17" Type="http://schemas.openxmlformats.org/officeDocument/2006/relationships/hyperlink" Target="https://lifos.migrationsverket.se/dokument?documentSummaryId=48233" TargetMode="External"/><Relationship Id="rId33" Type="http://schemas.openxmlformats.org/officeDocument/2006/relationships/hyperlink" Target="https://www.ohchr.org/sites/default/files/documents/hrbodies/hrcouncil/sessions-regular/session58/advance-version/a-hrc-58-74-aev.pdf" TargetMode="External"/><Relationship Id="rId38" Type="http://schemas.openxmlformats.org/officeDocument/2006/relationships/hyperlink" Target="https://www.ohchr.org/sites/default/files/documents/hrbodies/hrcouncil/sessions-regular/session58/advance-version/a-hrc-58-74-aev.pdf" TargetMode="External"/><Relationship Id="rId59" Type="http://schemas.openxmlformats.org/officeDocument/2006/relationships/hyperlink" Target="https://www.afghanistan-analysts.org/en/resources/taleban-and-related-documents/aans-complete-unofficial-translation-of-the-law-on-the-propagation-of-virtue-and-prevention-of-vice/" TargetMode="External"/><Relationship Id="rId103" Type="http://schemas.openxmlformats.org/officeDocument/2006/relationships/hyperlink" Target="https://landinfo.no/wp-content/uploads/2025/01/Afghanistan-temanotat-Situasjonen-for-afghanske-menn-20012025.pdf" TargetMode="External"/><Relationship Id="rId108" Type="http://schemas.openxmlformats.org/officeDocument/2006/relationships/hyperlink" Target="https://www.ohchr.org/sites/default/files/2025-09/a-hrc-60-23-auv-1-en.pdf" TargetMode="External"/><Relationship Id="rId124" Type="http://schemas.openxmlformats.org/officeDocument/2006/relationships/hyperlink" Target="https://rawadari.org/wp-content/uploads/2025/04/RW_Annual_Report_Human_Rights_Report_2025_ENG.pdf" TargetMode="External"/><Relationship Id="rId129" Type="http://schemas.openxmlformats.org/officeDocument/2006/relationships/hyperlink" Target="https://rawadari.org/wp-content/uploads/2025/04/RW_Annual_Report_Human_Rights_Report_2025_ENG.pdf" TargetMode="External"/><Relationship Id="rId54" Type="http://schemas.openxmlformats.org/officeDocument/2006/relationships/hyperlink" Target="https://www.rferl.org/a/afghanistan-taliban-restrictions-single-women-widows/32799903.html" TargetMode="External"/><Relationship Id="rId70" Type="http://schemas.openxmlformats.org/officeDocument/2006/relationships/hyperlink" Target="https://unama.unmissions.org/sites/default/files/pvpv_report_final_10_aprill_2025.pdf" TargetMode="External"/><Relationship Id="rId75" Type="http://schemas.openxmlformats.org/officeDocument/2006/relationships/hyperlink" Target="https://unama.unmissions.org/sites/default/files/pvpv_report_final_10_aprill_2025.pdf" TargetMode="External"/><Relationship Id="rId91" Type="http://schemas.openxmlformats.org/officeDocument/2006/relationships/hyperlink" Target="https://8am.media/eng/most-media-websites-in-afghanistan-go-offline-following-internet-shutdown/" TargetMode="External"/><Relationship Id="rId96" Type="http://schemas.openxmlformats.org/officeDocument/2006/relationships/hyperlink" Target="https://www.dr.dk/nyheder/udland/massiv-internetblokering-i-afghanistan-taliban-vil-nedkaempe-amoralske-aktiviteter" TargetMode="External"/><Relationship Id="rId140" Type="http://schemas.openxmlformats.org/officeDocument/2006/relationships/hyperlink" Target="https://asyl.drc.ngo/media/0hucu4nm/drc-landerapport-2024-om-etniske-hazaraer-i-afghanistan_150824.pdf" TargetMode="External"/><Relationship Id="rId145" Type="http://schemas.openxmlformats.org/officeDocument/2006/relationships/hyperlink" Target="https://landinfo.no/wp-content/uploads/2025/01/Afghanistan-temanotat-Situasjonen-for-afghanske-menn-20012025.pdf" TargetMode="External"/><Relationship Id="rId1" Type="http://schemas.openxmlformats.org/officeDocument/2006/relationships/hyperlink" Target="https://rawadari.org/wp-content/uploads/2025/04/RW_Annual_Report_Human_Rights_Report_2025_ENG.pdf" TargetMode="External"/><Relationship Id="rId6" Type="http://schemas.openxmlformats.org/officeDocument/2006/relationships/hyperlink" Target="https://rsf.org/en/afghan-journalism-still-resisting-after-two-years-taliban-persecution" TargetMode="External"/><Relationship Id="rId23" Type="http://schemas.openxmlformats.org/officeDocument/2006/relationships/hyperlink" Target="https://www.ohchr.org/sites/default/files/documents/hrbodies/hrcouncil/sessions-regular/session58/advance-version/a-hrc-58-74-aev.pdf" TargetMode="External"/><Relationship Id="rId28" Type="http://schemas.openxmlformats.org/officeDocument/2006/relationships/hyperlink" Target="https://www.ohchr.org/sites/default/files/documents/hrbodies/hrcouncil/sessions-regular/session58/advance-version/a-hrc-58-74-aev.pdf" TargetMode="External"/><Relationship Id="rId49" Type="http://schemas.openxmlformats.org/officeDocument/2006/relationships/hyperlink" Target="https://www.ohchr.org/sites/default/files/documents/hrbodies/hrcouncil/sessions-regular/session58/advance-version/a-hrc-58-74-aev.pdf" TargetMode="External"/><Relationship Id="rId114" Type="http://schemas.openxmlformats.org/officeDocument/2006/relationships/hyperlink" Target="https://www.ecoi.net/en/file/local/2132988/english_-_unama_hrs_update_on_human_rights_in_afghanistan_july-sept_2025.pdf" TargetMode="External"/><Relationship Id="rId119" Type="http://schemas.openxmlformats.org/officeDocument/2006/relationships/hyperlink" Target="https://lifos.migrationsverket.se/dokument?documentSummaryId=48233" TargetMode="External"/><Relationship Id="rId44" Type="http://schemas.openxmlformats.org/officeDocument/2006/relationships/hyperlink" Target="https://www.ohchr.org/sites/default/files/documents/hrbodies/hrcouncil/sessions-regular/session58/advance-version/a-hrc-58-74-aev.pdf" TargetMode="External"/><Relationship Id="rId60" Type="http://schemas.openxmlformats.org/officeDocument/2006/relationships/hyperlink" Target="https://unama.unmissions.org/sites/default/files/pvpv_report_final_10_aprill_2025.pdf" TargetMode="External"/><Relationship Id="rId65" Type="http://schemas.openxmlformats.org/officeDocument/2006/relationships/hyperlink" Target="https://kabulnow.com/2024/09/taliban-hires-female-spies-to-monitor-women-and-enforce-restrictions/" TargetMode="External"/><Relationship Id="rId81" Type="http://schemas.openxmlformats.org/officeDocument/2006/relationships/hyperlink" Target="https://www.bbc.com/news/articles/cjev9kzxeqqo" TargetMode="External"/><Relationship Id="rId86" Type="http://schemas.openxmlformats.org/officeDocument/2006/relationships/hyperlink" Target="https://www.ohchr.org/sites/default/files/2025-09/a-hrc-60-23-auv-1-en.pdf" TargetMode="External"/><Relationship Id="rId130" Type="http://schemas.openxmlformats.org/officeDocument/2006/relationships/hyperlink" Target="https://rawadari.org/wp-content/uploads/2025/04/RW_Annual_Report_Human_Rights_Report_2025_ENG.pdf" TargetMode="External"/><Relationship Id="rId135" Type="http://schemas.openxmlformats.org/officeDocument/2006/relationships/hyperlink" Target="https://kabulnow.com/2025/12/taliban-arrest-student-for-facebook-criticism-of-public-execution/" TargetMode="External"/><Relationship Id="rId13" Type="http://schemas.openxmlformats.org/officeDocument/2006/relationships/hyperlink" Target="https://unama.unmissions.org/sites/default/files/moral_oversight_report_english_final.pdf" TargetMode="External"/><Relationship Id="rId18" Type="http://schemas.openxmlformats.org/officeDocument/2006/relationships/hyperlink" Target="https://unama.unmissions.org/sites/default/files/moral_oversight_report_english_final.pdf" TargetMode="External"/><Relationship Id="rId39" Type="http://schemas.openxmlformats.org/officeDocument/2006/relationships/hyperlink" Target="https://www.ohchr.org/sites/default/files/documents/hrbodies/hrcouncil/sessions-regular/session58/advance-version/a-hrc-58-74-aev.pdf" TargetMode="External"/><Relationship Id="rId109" Type="http://schemas.openxmlformats.org/officeDocument/2006/relationships/hyperlink" Target="https://rawadari.org/wp-content/uploads/2025/04/RW_Annual_Report_Human_Rights_Report_2025_ENG.pdf" TargetMode="External"/><Relationship Id="rId34" Type="http://schemas.openxmlformats.org/officeDocument/2006/relationships/hyperlink" Target="https://www.ohchr.org/sites/default/files/documents/hrbodies/hrcouncil/sessions-regular/session58/advance-version/a-hrc-58-74-aev.pdf" TargetMode="External"/><Relationship Id="rId50" Type="http://schemas.openxmlformats.org/officeDocument/2006/relationships/hyperlink" Target="https://www.ohchr.org/sites/default/files/documents/hrbodies/hrcouncil/sessions-regular/session58/advance-version/a-hrc-58-74-aev.pdf" TargetMode="External"/><Relationship Id="rId55" Type="http://schemas.openxmlformats.org/officeDocument/2006/relationships/hyperlink" Target="https://unama.unmissions.org/sites/default/files/pvpv_report_final_10_aprill_2025.pdf" TargetMode="External"/><Relationship Id="rId76" Type="http://schemas.openxmlformats.org/officeDocument/2006/relationships/hyperlink" Target="https://unama.unmissions.org/sites/default/files/pvpv_report_final_10_aprill_2025.pdf" TargetMode="External"/><Relationship Id="rId97" Type="http://schemas.openxmlformats.org/officeDocument/2006/relationships/hyperlink" Target="https://reliefweb.int/report/afghanistan/unama-calls-de-facto-authorities-urgently-restore-internet-telecommunications-access-afghanistan-endarips" TargetMode="External"/><Relationship Id="rId104" Type="http://schemas.openxmlformats.org/officeDocument/2006/relationships/hyperlink" Target="https://x.com/saifkhaibar1718/status/1997664494479200722?s=46" TargetMode="External"/><Relationship Id="rId120" Type="http://schemas.openxmlformats.org/officeDocument/2006/relationships/hyperlink" Target="https://landinfo.no/wp-content/uploads/2025/01/Afghanistan-temanotat-Situasjonen-for-afghanske-menn-20012025.pdf" TargetMode="External"/><Relationship Id="rId125" Type="http://schemas.openxmlformats.org/officeDocument/2006/relationships/hyperlink" Target="https://rawadari.org/wp-content/uploads/2025/04/RW_Annual_Report_Human_Rights_Report_2025_ENG.pdf" TargetMode="External"/><Relationship Id="rId141" Type="http://schemas.openxmlformats.org/officeDocument/2006/relationships/hyperlink" Target="https://www.afghanistan-analysts.org/en/reports/rights-freedom/a-year-of-propagating-virtue-and-preventing-vice-enforcers-and-enforced-speak-about-the-emirates-morality-law/" TargetMode="External"/><Relationship Id="rId146" Type="http://schemas.openxmlformats.org/officeDocument/2006/relationships/hyperlink" Target="https://www.aljazeera.com/news/2022/5/8/taliban-make-burqa-mandatory-for-afghan-women?utm_source=chatgpt.com" TargetMode="External"/><Relationship Id="rId7" Type="http://schemas.openxmlformats.org/officeDocument/2006/relationships/hyperlink" Target="https://rsf.org/en/afghan-journalism-still-resisting-after-two-years-taliban-persecution" TargetMode="External"/><Relationship Id="rId71" Type="http://schemas.openxmlformats.org/officeDocument/2006/relationships/hyperlink" Target="https://unama.unmissions.org/sites/default/files/pvpv_report_final_10_aprill_2025.pdf" TargetMode="External"/><Relationship Id="rId92" Type="http://schemas.openxmlformats.org/officeDocument/2006/relationships/hyperlink" Target="https://www.instagram.com/gm4peaceinafg/?e=81d78795-faa3-4745-85b9-6e1e33db5a7d&amp;g=5" TargetMode="External"/><Relationship Id="rId2" Type="http://schemas.openxmlformats.org/officeDocument/2006/relationships/hyperlink" Target="https://rsf.org/en/afghan-journalism-still-resisting-after-two-years-taliban-persecution" TargetMode="External"/><Relationship Id="rId29" Type="http://schemas.openxmlformats.org/officeDocument/2006/relationships/hyperlink" Target="https://www.afghanistan-analysts.org/en/resources/taleban-and-related-documents/aans-complete-unofficial-translation-of-the-law-on-the-propagation-of-virtue-and-prevention-of-vice/" TargetMode="External"/><Relationship Id="rId24" Type="http://schemas.openxmlformats.org/officeDocument/2006/relationships/hyperlink" Target="https://afghanistankomiteen.no/afghanistan-i-dag-en-miserabel-stabilitet/" TargetMode="External"/><Relationship Id="rId40" Type="http://schemas.openxmlformats.org/officeDocument/2006/relationships/hyperlink" Target="https://www.afghanistan-analysts.org/en/resources/taleban-and-related-documents/aans-complete-unofficial-translation-of-the-law-on-the-propagation-of-virtue-and-prevention-of-vice/" TargetMode="External"/><Relationship Id="rId45" Type="http://schemas.openxmlformats.org/officeDocument/2006/relationships/hyperlink" Target="https://www.ohchr.org/sites/default/files/documents/hrbodies/hrcouncil/sessions-regular/session58/advance-version/a-hrc-58-74-aev.pdf" TargetMode="External"/><Relationship Id="rId66" Type="http://schemas.openxmlformats.org/officeDocument/2006/relationships/hyperlink" Target="https://www.ohchr.org/sites/default/files/documents/hrbodies/hrcouncil/sessions-regular/session58/advance-version/a-hrc-58-74-aev.pdf" TargetMode="External"/><Relationship Id="rId87" Type="http://schemas.openxmlformats.org/officeDocument/2006/relationships/hyperlink" Target="https://www.bbc.com/news/articles/cgrq8d0jpdwo" TargetMode="External"/><Relationship Id="rId110" Type="http://schemas.openxmlformats.org/officeDocument/2006/relationships/hyperlink" Target="https://www.ecoi.net/en/file/local/2132988/english_-_unama_hrs_update_on_human_rights_in_afghanistan_july-sept_2025.pdf" TargetMode="External"/><Relationship Id="rId115" Type="http://schemas.openxmlformats.org/officeDocument/2006/relationships/hyperlink" Target="https://www.ecoi.net/en/file/local/2132988/english_-_unama_hrs_update_on_human_rights_in_afghanistan_july-sept_2025.pdf" TargetMode="External"/><Relationship Id="rId131" Type="http://schemas.openxmlformats.org/officeDocument/2006/relationships/hyperlink" Target="https://www.ohchr.org/sites/default/files/2025-09/a-hrc-60-23-auv-1-en.pdf" TargetMode="External"/><Relationship Id="rId136" Type="http://schemas.openxmlformats.org/officeDocument/2006/relationships/hyperlink" Target="https://rawadari.org/wp-content/uploads/2025/04/RW_Annual_Report_Human_Rights_Report_2025_ENG.pdf" TargetMode="External"/><Relationship Id="rId61" Type="http://schemas.openxmlformats.org/officeDocument/2006/relationships/hyperlink" Target="https://landinfo.no/wp-content/uploads/2025/01/Afghanistan-temanotat-Situasjonen-for-afghanske-menn-20012025.pdf" TargetMode="External"/><Relationship Id="rId82" Type="http://schemas.openxmlformats.org/officeDocument/2006/relationships/hyperlink" Target="https://www.bbc.com/news/articles/cjev9kzxeqqo" TargetMode="External"/><Relationship Id="rId19" Type="http://schemas.openxmlformats.org/officeDocument/2006/relationships/hyperlink" Target="https://mopvpe.gov.af/dr/%20&#1583;&#1740;&#1583;&#1711;&#1575;&#1607;-%20&#1608;-%20&#1605;&#1575;&#1605;&#1608;&#1585;&#1740;&#1578;)%20" TargetMode="External"/><Relationship Id="rId14" Type="http://schemas.openxmlformats.org/officeDocument/2006/relationships/hyperlink" Target="https://unama.unmissions.org/sites/default/files/moral_oversight_report_english_final.pdf" TargetMode="External"/><Relationship Id="rId30" Type="http://schemas.openxmlformats.org/officeDocument/2006/relationships/hyperlink" Target="https://unama.unmissions.org/sites/default/files/pvpv_report_final_10_aprill_2025.pdf" TargetMode="External"/><Relationship Id="rId35" Type="http://schemas.openxmlformats.org/officeDocument/2006/relationships/hyperlink" Target="https://www.ohchr.org/sites/default/files/documents/hrbodies/hrcouncil/sessions-regular/session58/advance-version/a-hrc-58-74-aev.pdf" TargetMode="External"/><Relationship Id="rId56" Type="http://schemas.openxmlformats.org/officeDocument/2006/relationships/hyperlink" Target="https://www.ohchr.org/sites/default/files/documents/hrbodies/hrcouncil/sessions-regular/session58/advance-version/a-hrc-58-74-aev.pdf" TargetMode="External"/><Relationship Id="rId77" Type="http://schemas.openxmlformats.org/officeDocument/2006/relationships/hyperlink" Target="https://unama.unmissions.org/sites/default/files/pvpv_report_final_10_aprill_2025.pdf" TargetMode="External"/><Relationship Id="rId100" Type="http://schemas.openxmlformats.org/officeDocument/2006/relationships/hyperlink" Target="https://www.ohchr.org/sites/default/files/documents/hrbodies/hrcouncil/sessions-regular/session58/advance-version/a-hrc-58-74-aev.pdf" TargetMode="External"/><Relationship Id="rId105" Type="http://schemas.openxmlformats.org/officeDocument/2006/relationships/hyperlink" Target="https://politiken.dk/internationalt/art10653888/Taleban-anholder-fire-unge-for-at-kl%C3%A6de-sig-ud-som-figurer-fra-%E2%80%98Peaky-Blinders%E2%80%99" TargetMode="External"/><Relationship Id="rId126" Type="http://schemas.openxmlformats.org/officeDocument/2006/relationships/hyperlink" Target="https://www.afghanistan-analysts.org/en/reports/rights-freedom/a-year-of-propagating-virtue-and-preventing-vice-enforcers-and-enforced-speak-about-the-emirates-morality-law/" TargetMode="External"/><Relationship Id="rId147" Type="http://schemas.openxmlformats.org/officeDocument/2006/relationships/hyperlink" Target="https://www.aljazeera.com/news/2022/5/8/taliban-make-burqa-mandatory-for-afghan-women?utm_source=chatgpt.com" TargetMode="External"/><Relationship Id="rId8" Type="http://schemas.openxmlformats.org/officeDocument/2006/relationships/hyperlink" Target="https://8am.media/eng/eighteen-years-of-hasht-e-subh-daily-uninterrupted-enlightenment-and-information/" TargetMode="External"/><Relationship Id="rId51" Type="http://schemas.openxmlformats.org/officeDocument/2006/relationships/hyperlink" Target="https://www.ohchr.org/sites/default/files/documents/hrbodies/hrcouncil/sessions-regular/session58/advance-version/a-hrc-58-74-aev.pdf" TargetMode="External"/><Relationship Id="rId72" Type="http://schemas.openxmlformats.org/officeDocument/2006/relationships/hyperlink" Target="https://unama.unmissions.org/sites/default/files/pvpv_report_final_10_aprill_2025.pdf" TargetMode="External"/><Relationship Id="rId93" Type="http://schemas.openxmlformats.org/officeDocument/2006/relationships/hyperlink" Target="https://www.bbc.com/news/articles/cgrq8d0jpdwo" TargetMode="External"/><Relationship Id="rId98" Type="http://schemas.openxmlformats.org/officeDocument/2006/relationships/hyperlink" Target="https://www.rferl.org/a/taliban-internet-shutdown-afghanistan-2025/33544978.html" TargetMode="External"/><Relationship Id="rId121" Type="http://schemas.openxmlformats.org/officeDocument/2006/relationships/hyperlink" Target="https://www.afghanistan-analysts.org/en/reports/rights-freedom/a-year-of-propagating-virtue-and-preventing-vice-enforcers-and-enforced-speak-about-the-emirates-morality-law/" TargetMode="External"/><Relationship Id="rId142" Type="http://schemas.openxmlformats.org/officeDocument/2006/relationships/hyperlink" Target="https://lifos.migrationsverket.se/dokument?documentSummaryId=48233" TargetMode="External"/><Relationship Id="rId3" Type="http://schemas.openxmlformats.org/officeDocument/2006/relationships/hyperlink" Target="https://rawadari.org/wp-content/uploads/2025/04/RW_Annual_Report_Human_Rights_Report_2025_ENG.pdf" TargetMode="External"/><Relationship Id="rId25" Type="http://schemas.openxmlformats.org/officeDocument/2006/relationships/hyperlink" Target="https://www.ohchr.org/sites/default/files/documents/hrbodies/hrcouncil/sessions-regular/session58/advance-version/a-hrc-58-74-aev.pdf" TargetMode="External"/><Relationship Id="rId46" Type="http://schemas.openxmlformats.org/officeDocument/2006/relationships/hyperlink" Target="https://unama.unmissions.org/sites/default/files/pvpv_report_final_10_aprill_2025.pdf" TargetMode="External"/><Relationship Id="rId67" Type="http://schemas.openxmlformats.org/officeDocument/2006/relationships/hyperlink" Target="https://unama.unmissions.org/sites/default/files/pvpv_report_final_10_aprill_2025.pdf" TargetMode="External"/><Relationship Id="rId116" Type="http://schemas.openxmlformats.org/officeDocument/2006/relationships/hyperlink" Target="https://www.ecoi.net/en/file/local/2132988/english_-_unama_hrs_update_on_human_rights_in_afghanistan_july-sept_2025.pdf" TargetMode="External"/><Relationship Id="rId137" Type="http://schemas.openxmlformats.org/officeDocument/2006/relationships/hyperlink" Target="https://unama.unmissions.org/sites/default/files/pvpv_report_final_10_aprill_2025.pdf" TargetMode="External"/><Relationship Id="rId20" Type="http://schemas.openxmlformats.org/officeDocument/2006/relationships/hyperlink" Target="https://www.ohchr.org/sites/default/files/documents/hrbodies/hrcouncil/sessions-regular/session58/advance-version/a-hrc-58-74-aev.pdf" TargetMode="External"/><Relationship Id="rId41" Type="http://schemas.openxmlformats.org/officeDocument/2006/relationships/hyperlink" Target="https://www.ohchr.org/sites/default/files/documents/hrbodies/hrcouncil/sessions-regular/session58/advance-version/a-hrc-58-74-aev.pdf" TargetMode="External"/><Relationship Id="rId62" Type="http://schemas.openxmlformats.org/officeDocument/2006/relationships/hyperlink" Target="https://unama.unmissions.org/sites/default/files/pvpv_report_final_10_aprill_2025.pdf" TargetMode="External"/><Relationship Id="rId83" Type="http://schemas.openxmlformats.org/officeDocument/2006/relationships/hyperlink" Target="https://www.bbc.com/news/articles/cjev9kzxeqqo" TargetMode="External"/><Relationship Id="rId88" Type="http://schemas.openxmlformats.org/officeDocument/2006/relationships/hyperlink" Target="https://www.bbc.com/news/articles/cgrq8d0jpdwo" TargetMode="External"/><Relationship Id="rId111" Type="http://schemas.openxmlformats.org/officeDocument/2006/relationships/hyperlink" Target="https://unama.unmissions.org/sites/default/files/pvpv_report_final_10_aprill_2025.pdf" TargetMode="External"/><Relationship Id="rId132" Type="http://schemas.openxmlformats.org/officeDocument/2006/relationships/hyperlink" Target="https://asyl.drc.ngo/media/0hucu4nm/drc-landerapport-2024-om-etniske-hazaraer-i-afghanistan_150824.pdf" TargetMode="External"/><Relationship Id="rId15" Type="http://schemas.openxmlformats.org/officeDocument/2006/relationships/hyperlink" Target="https://unama.unmissions.org/sites/default/files/moral_oversight_report_english_final.pdf" TargetMode="External"/><Relationship Id="rId36" Type="http://schemas.openxmlformats.org/officeDocument/2006/relationships/hyperlink" Target="https://lex.dk/hudud" TargetMode="External"/><Relationship Id="rId57" Type="http://schemas.openxmlformats.org/officeDocument/2006/relationships/hyperlink" Target="https://www.afghanistan-analysts.org/en/resources/taleban-and-related-documents/aans-complete-unofficial-translation-of-the-law-on-the-propagation-of-virtue-and-prevention-of-vice/" TargetMode="External"/><Relationship Id="rId106" Type="http://schemas.openxmlformats.org/officeDocument/2006/relationships/hyperlink" Target="https://kabulnow.com/2025/12/taliban-arrest-jebrael-shelbys-in-herat-for-imitating-foreign-tv-series/" TargetMode="External"/><Relationship Id="rId127" Type="http://schemas.openxmlformats.org/officeDocument/2006/relationships/hyperlink" Target="https://www.ecoi.net/en/file/local/2118768/n2425329.pdf" TargetMode="External"/><Relationship Id="rId10" Type="http://schemas.openxmlformats.org/officeDocument/2006/relationships/hyperlink" Target="https://8am.media/eng/exiled-journalists-from-afghanistan-face-major-challenges-in-accessing-information/" TargetMode="External"/><Relationship Id="rId31" Type="http://schemas.openxmlformats.org/officeDocument/2006/relationships/hyperlink" Target="https://lex.dk/muhtasib" TargetMode="External"/><Relationship Id="rId52" Type="http://schemas.openxmlformats.org/officeDocument/2006/relationships/hyperlink" Target="https://unama.unmissions.org/sites/default/files/pvpv_report_final_10_aprill_2025.pdf" TargetMode="External"/><Relationship Id="rId73" Type="http://schemas.openxmlformats.org/officeDocument/2006/relationships/hyperlink" Target="https://unama.unmissions.org/sites/default/files/pvpv_report_final_10_aprill_2025.pdf" TargetMode="External"/><Relationship Id="rId78" Type="http://schemas.openxmlformats.org/officeDocument/2006/relationships/hyperlink" Target="https://www.bbc.com/news/articles/cjev9kzxeqqo" TargetMode="External"/><Relationship Id="rId94" Type="http://schemas.openxmlformats.org/officeDocument/2006/relationships/hyperlink" Target="https://www.dr.dk/nyheder/udland/massiv-internetblokering-i-afghanistan-taliban-vil-nedkaempe-amoralske-aktiviteter" TargetMode="External"/><Relationship Id="rId99" Type="http://schemas.openxmlformats.org/officeDocument/2006/relationships/hyperlink" Target="https://www.ohchr.org/sites/default/files/documents/hrbodies/hrcouncil/sessions-regular/session58/advance-version/a-hrc-58-74-aev.pdf" TargetMode="External"/><Relationship Id="rId101" Type="http://schemas.openxmlformats.org/officeDocument/2006/relationships/hyperlink" Target="https://www.ohchr.org/sites/default/files/documents/hrbodies/hrcouncil/sessions-regular/session58/advance-version/a-hrc-58-74-aev.pdf" TargetMode="External"/><Relationship Id="rId122" Type="http://schemas.openxmlformats.org/officeDocument/2006/relationships/hyperlink" Target="https://rawadari.org/wp-content/uploads/2025/04/RW_Annual_Report_Human_Rights_Report_2025_ENG.pdf" TargetMode="External"/><Relationship Id="rId143" Type="http://schemas.openxmlformats.org/officeDocument/2006/relationships/hyperlink" Target="https://landinfo.no/wp-content/uploads/2025/01/Afghanistan-temanotat-Situasjonen-for-afghanske-menn-20012025.pdf" TargetMode="External"/><Relationship Id="rId148" Type="http://schemas.openxmlformats.org/officeDocument/2006/relationships/hyperlink" Target="https://www.ohchr.org/sites/default/files/documents/hrbodies/hrcouncil/sessions-regular/session58/advance-version/a-hrc-58-74-aev.pdf" TargetMode="External"/><Relationship Id="rId4" Type="http://schemas.openxmlformats.org/officeDocument/2006/relationships/hyperlink" Target="https://www.ohchr.org/sites/default/files/2025-09/a-hrc-60-23-auv-1-en.pdf" TargetMode="External"/><Relationship Id="rId9" Type="http://schemas.openxmlformats.org/officeDocument/2006/relationships/hyperlink" Target="https://www.ohchr.org/sites/default/files/2025-02/a-hrc-58-80-aev-1-en.pdf" TargetMode="External"/><Relationship Id="rId26" Type="http://schemas.openxmlformats.org/officeDocument/2006/relationships/hyperlink" Target="https://www.afghanistan-analysts.org/en/resources/taleban-and-related-documents/aans-complete-unofficial-translation-of-the-law-on-the-propagation-of-virtue-and-prevention-of-vice/" TargetMode="External"/><Relationship Id="rId47" Type="http://schemas.openxmlformats.org/officeDocument/2006/relationships/hyperlink" Target="https://www.afghanistan-analysts.org/en/resources/taleban-and-related-documents/aans-complete-unofficial-translation-of-the-law-on-the-propagation-of-virtue-and-prevention-of-vice/" TargetMode="External"/><Relationship Id="rId68" Type="http://schemas.openxmlformats.org/officeDocument/2006/relationships/hyperlink" Target="https://unama.unmissions.org/sites/default/files/pvpv_report_final_10_aprill_2025.pdf" TargetMode="External"/><Relationship Id="rId89" Type="http://schemas.openxmlformats.org/officeDocument/2006/relationships/hyperlink" Target="https://www.bbc.com/news/articles/cgrq8d0jpdwo" TargetMode="External"/><Relationship Id="rId112" Type="http://schemas.openxmlformats.org/officeDocument/2006/relationships/hyperlink" Target="https://www.ohchr.org/sites/default/files/2025-09/a-hrc-60-23-auv-1-en.pdf" TargetMode="External"/><Relationship Id="rId133" Type="http://schemas.openxmlformats.org/officeDocument/2006/relationships/hyperlink" Target="https://kabulnow.com/2025/12/taliban-arrest-jebrael-shelbys-in-herat-for-imitating-foreign-tv-series/" TargetMode="External"/><Relationship Id="rId16" Type="http://schemas.openxmlformats.org/officeDocument/2006/relationships/hyperlink" Target="https://www.mopvpe.gov.af/index.php/en/biography-ministry-leadership" TargetMode="External"/><Relationship Id="rId37" Type="http://schemas.openxmlformats.org/officeDocument/2006/relationships/hyperlink" Target="https://www.ohchr.org/sites/default/files/documents/hrbodies/hrcouncil/sessions-regular/session58/advance-version/a-hrc-58-74-aev.pdf" TargetMode="External"/><Relationship Id="rId58" Type="http://schemas.openxmlformats.org/officeDocument/2006/relationships/hyperlink" Target="https://www.ohchr.org/sites/default/files/documents/hrbodies/hrcouncil/sessions-regular/session58/advance-version/a-hrc-58-74-aev.pdf" TargetMode="External"/><Relationship Id="rId79" Type="http://schemas.openxmlformats.org/officeDocument/2006/relationships/hyperlink" Target="https://www.bbc.com/news/videos/crewqd8g005o" TargetMode="External"/><Relationship Id="rId102" Type="http://schemas.openxmlformats.org/officeDocument/2006/relationships/hyperlink" Target="https://rawadari.org/wp-content/uploads/2025/04/RW_Annual_Report_Human_Rights_Report_2025_ENG.pdf" TargetMode="External"/><Relationship Id="rId123" Type="http://schemas.openxmlformats.org/officeDocument/2006/relationships/hyperlink" Target="https://www.afghanistan-analysts.org/en/reports/rights-freedom/a-year-of-propagating-virtue-and-preventing-vice-enforcers-and-enforced-speak-about-the-emirates-morality-law/" TargetMode="External"/><Relationship Id="rId144" Type="http://schemas.openxmlformats.org/officeDocument/2006/relationships/hyperlink" Target="https://www.aljazeera.com/news/2022/5/8/taliban-make-burqa-mandatory-for-afghan-women?utm_source=chatgpt.com" TargetMode="External"/><Relationship Id="rId90" Type="http://schemas.openxmlformats.org/officeDocument/2006/relationships/hyperlink" Target="https://www.ohchr.org/sites/default/files/2025-02/a-hrc-58-80-aev-1-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B6F294AEBD9B4F9E8B01D30C3915F7" ma:contentTypeVersion="39" ma:contentTypeDescription="Create a new document." ma:contentTypeScope="" ma:versionID="7a312d9cd1b54a44cf1729e07af9a9e7">
  <xsd:schema xmlns:xsd="http://www.w3.org/2001/XMLSchema" xmlns:xs="http://www.w3.org/2001/XMLSchema" xmlns:p="http://schemas.microsoft.com/office/2006/metadata/properties" xmlns:ns2="96af5b07-0723-493d-bcd0-202f6eb33e4a" xmlns:ns3="313fc42e-6a4a-4113-b52f-93d1358bbefa" xmlns:ns4="f05c2ec1-6fc7-4442-9a90-a823af21b265" targetNamespace="http://schemas.microsoft.com/office/2006/metadata/properties" ma:root="true" ma:fieldsID="149f9a4146a150f68c1feab10a7e055f" ns2:_="" ns3:_="" ns4:_="">
    <xsd:import namespace="96af5b07-0723-493d-bcd0-202f6eb33e4a"/>
    <xsd:import namespace="313fc42e-6a4a-4113-b52f-93d1358bbefa"/>
    <xsd:import namespace="f05c2ec1-6fc7-4442-9a90-a823af21b265"/>
    <xsd:element name="properties">
      <xsd:complexType>
        <xsd:sequence>
          <xsd:element name="documentManagement">
            <xsd:complexType>
              <xsd:all>
                <xsd:element ref="ns2:g89c329416f84cc39264d6a5ff8bdf18" minOccurs="0"/>
                <xsd:element ref="ns2:gfc42aebc95a4ad6b55befc848d6a8c0" minOccurs="0"/>
                <xsd:element ref="ns2:hc69c8dbd3c74b4b9649b9dcbd59d1df" minOccurs="0"/>
                <xsd:element ref="ns2:g2be7d92b44c413784478055212884a6" minOccurs="0"/>
                <xsd:element ref="ns2:pd8a861b0c414b1f8a6a16e555e9cd79" minOccurs="0"/>
                <xsd:element ref="ns3:TaxCatchAll" minOccurs="0"/>
                <xsd:element ref="ns3:Owner"/>
                <xsd:element ref="ns2:Additional_x0020_Tags" minOccurs="0"/>
                <xsd:element ref="ns4:bfd63406e84841ceb94d765726dee9e1" minOccurs="0"/>
                <xsd:element ref="ns4:MediaServiceKeyPoints" minOccurs="0"/>
                <xsd:element ref="ns4:MediaServiceMetadata" minOccurs="0"/>
                <xsd:element ref="ns4:MediaServiceFastMetadata" minOccurs="0"/>
                <xsd:element ref="ns4:MediaServiceDateTaken" minOccurs="0"/>
                <xsd:element ref="ns4:MediaServiceAutoKeyPoints" minOccurs="0"/>
                <xsd:element ref="ns4:MediaServiceAutoTags" minOccurs="0"/>
                <xsd:element ref="ns4:MediaServiceOCR" minOccurs="0"/>
                <xsd:element ref="ns4:MediaServiceGenerationTime" minOccurs="0"/>
                <xsd:element ref="ns4:MediaServiceEventHashCode" minOccurs="0"/>
                <xsd:element ref="ns3:Communication_x0020_Tags" minOccurs="0"/>
                <xsd:element ref="ns4:MediaLengthInSeconds" minOccurs="0"/>
                <xsd:element ref="ns3:SharedWithUsers" minOccurs="0"/>
                <xsd:element ref="ns3:SharedWithDetails" minOccurs="0"/>
                <xsd:element ref="ns4:lcf76f155ced4ddcb4097134ff3c332f" minOccurs="0"/>
                <xsd:element ref="ns4:MediaServiceObjectDetectorVersions" minOccurs="0"/>
                <xsd:element ref="ns4:MediaServiceSearchProperties" minOccurs="0"/>
                <xsd:element ref="ns4:Targetgroup" minOccurs="0"/>
                <xsd:element ref="ns4: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af5b07-0723-493d-bcd0-202f6eb33e4a" elementFormDefault="qualified">
    <xsd:import namespace="http://schemas.microsoft.com/office/2006/documentManagement/types"/>
    <xsd:import namespace="http://schemas.microsoft.com/office/infopath/2007/PartnerControls"/>
    <xsd:element name="g89c329416f84cc39264d6a5ff8bdf18" ma:index="8" ma:taxonomy="true" ma:internalName="g89c329416f84cc39264d6a5ff8bdf18" ma:taxonomyFieldName="Country" ma:displayName="Country" ma:readOnly="false" ma:default="26;#Denmark HQ|db4d3f3c-5cb4-4cd6-8619-1461da8671b0" ma:fieldId="{089c3294-16f8-4cc3-9264-d6a5ff8bdf18}" ma:sspId="26b69612-e2cc-4a46-9cbb-ded1a27764c6" ma:termSetId="d281581b-1776-498f-a17d-ae70d3eea295" ma:anchorId="00000000-0000-0000-0000-000000000000" ma:open="false" ma:isKeyword="false">
      <xsd:complexType>
        <xsd:sequence>
          <xsd:element ref="pc:Terms" minOccurs="0" maxOccurs="1"/>
        </xsd:sequence>
      </xsd:complexType>
    </xsd:element>
    <xsd:element name="gfc42aebc95a4ad6b55befc848d6a8c0" ma:index="9" nillable="true" ma:taxonomy="true" ma:internalName="gfc42aebc95a4ad6b55befc848d6a8c0" ma:taxonomyFieldName="Region" ma:displayName="Region" ma:default="" ma:fieldId="{0fc42aeb-c95a-4ad6-b55b-efc848d6a8c0}" ma:sspId="26b69612-e2cc-4a46-9cbb-ded1a27764c6" ma:termSetId="48f6a5b0-0501-45be-8e34-009d7d9687c6" ma:anchorId="00000000-0000-0000-0000-000000000000" ma:open="false" ma:isKeyword="false">
      <xsd:complexType>
        <xsd:sequence>
          <xsd:element ref="pc:Terms" minOccurs="0" maxOccurs="1"/>
        </xsd:sequence>
      </xsd:complexType>
    </xsd:element>
    <xsd:element name="hc69c8dbd3c74b4b9649b9dcbd59d1df" ma:index="10" nillable="true" ma:taxonomy="true" ma:internalName="hc69c8dbd3c74b4b9649b9dcbd59d1df" ma:taxonomyFieldName="Type_x0020_of_x0020_Content" ma:displayName="Type of Content" ma:default="" ma:fieldId="{1c69c8db-d3c7-4b4b-9649-b9dcbd59d1df}" ma:sspId="26b69612-e2cc-4a46-9cbb-ded1a27764c6" ma:termSetId="f5a27719-8a5c-4b57-a048-4b8d7c4563ff" ma:anchorId="00000000-0000-0000-0000-000000000000" ma:open="true" ma:isKeyword="false">
      <xsd:complexType>
        <xsd:sequence>
          <xsd:element ref="pc:Terms" minOccurs="0" maxOccurs="1"/>
        </xsd:sequence>
      </xsd:complexType>
    </xsd:element>
    <xsd:element name="g2be7d92b44c413784478055212884a6" ma:index="11" ma:taxonomy="true" ma:internalName="g2be7d92b44c413784478055212884a6" ma:taxonomyFieldName="Subejct_x0020_Area" ma:displayName="Subject Area" ma:readOnly="false" ma:default="1;#Communication|67fca3a6-3fd5-4fee-bcc4-e90846847965" ma:fieldId="{02be7d92-b44c-4137-8447-8055212884a6}" ma:sspId="26b69612-e2cc-4a46-9cbb-ded1a27764c6" ma:termSetId="d546695b-a59c-41bb-bc7c-ee1e7f014873" ma:anchorId="00000000-0000-0000-0000-000000000000" ma:open="true" ma:isKeyword="false">
      <xsd:complexType>
        <xsd:sequence>
          <xsd:element ref="pc:Terms" minOccurs="0" maxOccurs="1"/>
        </xsd:sequence>
      </xsd:complexType>
    </xsd:element>
    <xsd:element name="pd8a861b0c414b1f8a6a16e555e9cd79" ma:index="12" nillable="true" ma:taxonomy="true" ma:internalName="pd8a861b0c414b1f8a6a16e555e9cd79" ma:taxonomyFieldName="Entry_x0020_Site" ma:displayName="Entry Site" ma:default="" ma:fieldId="{9d8a861b-0c41-4b1f-8a6a-16e555e9cd79}" ma:sspId="26b69612-e2cc-4a46-9cbb-ded1a27764c6" ma:termSetId="4a70858a-b874-457f-b309-6c8fade32e68" ma:anchorId="00000000-0000-0000-0000-000000000000" ma:open="true" ma:isKeyword="false">
      <xsd:complexType>
        <xsd:sequence>
          <xsd:element ref="pc:Terms" minOccurs="0" maxOccurs="1"/>
        </xsd:sequence>
      </xsd:complexType>
    </xsd:element>
    <xsd:element name="Additional_x0020_Tags" ma:index="20" nillable="true" ma:displayName="Additional Tags" ma:internalName="Additional_x0020_Tags">
      <xsd:complexType>
        <xsd:complexContent>
          <xsd:extension base="dms:MultiChoiceFillIn">
            <xsd:sequence>
              <xsd:element name="Value" maxOccurs="unbounded" minOccurs="0" nillable="true">
                <xsd:simpleType>
                  <xsd:union memberTypes="dms:Text">
                    <xsd:simpleType>
                      <xsd:restriction base="dms:Choice">
                        <xsd:enumeration value="Photo"/>
                        <xsd:enumeration value="Design"/>
                        <xsd:enumeration value="Branding"/>
                        <xsd:enumeration value="Content"/>
                        <xsd:enumeration value="Icon"/>
                        <xsd:enumeration value="Logo"/>
                        <xsd:enumeration value="Press"/>
                        <xsd:enumeration value="Video"/>
                        <xsd:enumeration value="Website"/>
                        <xsd:enumeration value="Internal Communication"/>
                        <xsd:enumeration value="Social Media"/>
                        <xsd:enumeration value="Communication (overall)"/>
                        <xsd:enumeration value="Stories"/>
                      </xsd:restriction>
                    </xsd:simpleType>
                  </xsd:un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13fc42e-6a4a-4113-b52f-93d1358bbef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969b7d1-e1b2-4b6b-997b-898b5c4ef737}" ma:internalName="TaxCatchAll" ma:showField="CatchAllData" ma:web="313fc42e-6a4a-4113-b52f-93d1358bbefa">
      <xsd:complexType>
        <xsd:complexContent>
          <xsd:extension base="dms:MultiChoiceLookup">
            <xsd:sequence>
              <xsd:element name="Value" type="dms:Lookup" maxOccurs="unbounded" minOccurs="0" nillable="true"/>
            </xsd:sequence>
          </xsd:extension>
        </xsd:complexContent>
      </xsd:complexType>
    </xsd:element>
    <xsd:element name="Owner" ma:index="18" ma:displayName="Owner"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mmunication_x0020_Tags" ma:index="32" nillable="true" ma:displayName="Communication Tags" ma:default="Press" ma:description="Use this column for tags related to Communiction to improve search and give possibility for sorting in webparts and views." ma:format="Dropdown" ma:internalName="Communication_x0020_Tags">
      <xsd:simpleType>
        <xsd:restriction base="dms:Choice">
          <xsd:enumeration value="Branding"/>
          <xsd:enumeration value="Communication (overall)"/>
          <xsd:enumeration value="Content"/>
          <xsd:enumeration value="Design"/>
          <xsd:enumeration value="Icon"/>
          <xsd:enumeration value="Internal Communication"/>
          <xsd:enumeration value="Logo"/>
          <xsd:enumeration value="Photo"/>
          <xsd:enumeration value="Press"/>
          <xsd:enumeration value="Social Media"/>
          <xsd:enumeration value="Stories"/>
          <xsd:enumeration value="Video"/>
          <xsd:enumeration value="Website"/>
        </xsd:restriction>
      </xsd:simpleType>
    </xsd:element>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5c2ec1-6fc7-4442-9a90-a823af21b265" elementFormDefault="qualified">
    <xsd:import namespace="http://schemas.microsoft.com/office/2006/documentManagement/types"/>
    <xsd:import namespace="http://schemas.microsoft.com/office/infopath/2007/PartnerControls"/>
    <xsd:element name="bfd63406e84841ceb94d765726dee9e1" ma:index="21" ma:taxonomy="true" ma:internalName="bfd63406e84841ceb94d765726dee9e1" ma:taxonomyFieldName="Language" ma:displayName="Language" ma:readOnly="false" ma:default="10;#English|5ae29471-d482-4266-979d-d2e0777c80ff" ma:fieldId="{bfd63406-e848-41ce-b94d-765726dee9e1}" ma:sspId="26b69612-e2cc-4a46-9cbb-ded1a27764c6" ma:termSetId="c31ce768-51d7-4b3a-ad3d-2024f02c6ab6" ma:anchorId="00000000-0000-0000-0000-000000000000" ma:open="false" ma:isKeyword="false">
      <xsd:complexType>
        <xsd:sequence>
          <xsd:element ref="pc:Terms" minOccurs="0" maxOccurs="1"/>
        </xsd:sequence>
      </xsd:complex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LengthInSeconds" ma:index="33" nillable="true" ma:displayName="Length (seconds)" ma:internalName="MediaLengthInSeconds" ma:readOnly="true">
      <xsd:simpleType>
        <xsd:restriction base="dms:Unknow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26b69612-e2cc-4a46-9cbb-ded1a27764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Targetgroup" ma:index="40" nillable="true" ma:displayName="Target group" ma:description="Which audience is this presentation made for?" ma:format="Dropdown" ma:internalName="Targetgroup">
      <xsd:simpleType>
        <xsd:restriction base="dms:Choice">
          <xsd:enumeration value="Foundations"/>
          <xsd:enumeration value="Donors"/>
          <xsd:enumeration value="decision-makers"/>
          <xsd:enumeration value="Internal DRC audience"/>
          <xsd:enumeration value="General"/>
          <xsd:enumeration value="Other"/>
        </xsd:restriction>
      </xsd:simpleType>
    </xsd:element>
    <xsd:element name="Date" ma:index="41" nillable="true" ma:displayName="Date" ma:format="DateTime"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dditional_x0020_Tags xmlns="96af5b07-0723-493d-bcd0-202f6eb33e4a">
      <Value>Design</Value>
    </Additional_x0020_Tags>
    <TaxCatchAll xmlns="313fc42e-6a4a-4113-b52f-93d1358bbefa">
      <Value>6</Value>
      <Value>3</Value>
      <Value>10</Value>
      <Value>1</Value>
    </TaxCatchAll>
    <g89c329416f84cc39264d6a5ff8bdf18 xmlns="96af5b07-0723-493d-bcd0-202f6eb33e4a">
      <Terms xmlns="http://schemas.microsoft.com/office/infopath/2007/PartnerControls">
        <TermInfo xmlns="http://schemas.microsoft.com/office/infopath/2007/PartnerControls">
          <TermName xmlns="http://schemas.microsoft.com/office/infopath/2007/PartnerControls">Global</TermName>
          <TermId xmlns="http://schemas.microsoft.com/office/infopath/2007/PartnerControls">8d12fab9-07b8-43f6-8ab6-33db4bbf893d</TermId>
        </TermInfo>
      </Terms>
    </g89c329416f84cc39264d6a5ff8bdf18>
    <Communication_x0020_Tags xmlns="313fc42e-6a4a-4113-b52f-93d1358bbefa">Design</Communication_x0020_Tags>
    <bfd63406e84841ceb94d765726dee9e1 xmlns="f05c2ec1-6fc7-4442-9a90-a823af21b265">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5ae29471-d482-4266-979d-d2e0777c80ff</TermId>
        </TermInfo>
      </Terms>
    </bfd63406e84841ceb94d765726dee9e1>
    <hc69c8dbd3c74b4b9649b9dcbd59d1df xmlns="96af5b07-0723-493d-bcd0-202f6eb33e4a">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86984813-2d16-4597-9f5c-2d591db4c638</TermId>
        </TermInfo>
      </Terms>
    </hc69c8dbd3c74b4b9649b9dcbd59d1df>
    <Owner xmlns="313fc42e-6a4a-4113-b52f-93d1358bbefa">
      <UserInfo>
        <DisplayName>Marianne Smedegaard Hansen</DisplayName>
        <AccountId>12</AccountId>
        <AccountType/>
      </UserInfo>
    </Owner>
    <gfc42aebc95a4ad6b55befc848d6a8c0 xmlns="96af5b07-0723-493d-bcd0-202f6eb33e4a">
      <Terms xmlns="http://schemas.microsoft.com/office/infopath/2007/PartnerControls"/>
    </gfc42aebc95a4ad6b55befc848d6a8c0>
    <g2be7d92b44c413784478055212884a6 xmlns="96af5b07-0723-493d-bcd0-202f6eb33e4a">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67fca3a6-3fd5-4fee-bcc4-e90846847965</TermId>
        </TermInfo>
      </Terms>
    </g2be7d92b44c413784478055212884a6>
    <pd8a861b0c414b1f8a6a16e555e9cd79 xmlns="96af5b07-0723-493d-bcd0-202f6eb33e4a">
      <Terms xmlns="http://schemas.microsoft.com/office/infopath/2007/PartnerControls"/>
    </pd8a861b0c414b1f8a6a16e555e9cd79>
    <lcf76f155ced4ddcb4097134ff3c332f xmlns="f05c2ec1-6fc7-4442-9a90-a823af21b265">
      <Terms xmlns="http://schemas.microsoft.com/office/infopath/2007/PartnerControls"/>
    </lcf76f155ced4ddcb4097134ff3c332f>
    <Targetgroup xmlns="f05c2ec1-6fc7-4442-9a90-a823af21b265" xsi:nil="true"/>
    <Date xmlns="f05c2ec1-6fc7-4442-9a90-a823af21b265" xsi:nil="true"/>
  </documentManagement>
</p:properties>
</file>

<file path=customXml/itemProps1.xml><?xml version="1.0" encoding="utf-8"?>
<ds:datastoreItem xmlns:ds="http://schemas.openxmlformats.org/officeDocument/2006/customXml" ds:itemID="{74C11927-82FE-4769-9D96-C4BC655E1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af5b07-0723-493d-bcd0-202f6eb33e4a"/>
    <ds:schemaRef ds:uri="313fc42e-6a4a-4113-b52f-93d1358bbefa"/>
    <ds:schemaRef ds:uri="f05c2ec1-6fc7-4442-9a90-a823af21b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F9039F-EBA3-8743-83D4-CFAB020E1114}">
  <ds:schemaRefs>
    <ds:schemaRef ds:uri="http://schemas.openxmlformats.org/officeDocument/2006/bibliography"/>
  </ds:schemaRefs>
</ds:datastoreItem>
</file>

<file path=customXml/itemProps3.xml><?xml version="1.0" encoding="utf-8"?>
<ds:datastoreItem xmlns:ds="http://schemas.openxmlformats.org/officeDocument/2006/customXml" ds:itemID="{75E22318-9ECB-4AC4-BD9E-FB017429D463}">
  <ds:schemaRefs>
    <ds:schemaRef ds:uri="http://schemas.microsoft.com/sharepoint/v3/contenttype/forms"/>
  </ds:schemaRefs>
</ds:datastoreItem>
</file>

<file path=customXml/itemProps4.xml><?xml version="1.0" encoding="utf-8"?>
<ds:datastoreItem xmlns:ds="http://schemas.openxmlformats.org/officeDocument/2006/customXml" ds:itemID="{FB14CDA9-3623-458A-A81D-E4F8281B7A14}">
  <ds:schemaRefs>
    <ds:schemaRef ds:uri="http://schemas.microsoft.com/office/2006/metadata/properties"/>
    <ds:schemaRef ds:uri="http://schemas.openxmlformats.org/package/2006/metadata/core-properties"/>
    <ds:schemaRef ds:uri="http://schemas.microsoft.com/office/2006/documentManagement/types"/>
    <ds:schemaRef ds:uri="96af5b07-0723-493d-bcd0-202f6eb33e4a"/>
    <ds:schemaRef ds:uri="f05c2ec1-6fc7-4442-9a90-a823af21b265"/>
    <ds:schemaRef ds:uri="http://purl.org/dc/dcmitype/"/>
    <ds:schemaRef ds:uri="http://purl.org/dc/elements/1.1/"/>
    <ds:schemaRef ds:uri="http://purl.org/dc/terms/"/>
    <ds:schemaRef ds:uri="http://schemas.microsoft.com/office/infopath/2007/PartnerControls"/>
    <ds:schemaRef ds:uri="313fc42e-6a4a-4113-b52f-93d1358bbef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45</Pages>
  <Words>11783</Words>
  <Characters>68931</Characters>
  <Application>Microsoft Office Word</Application>
  <DocSecurity>0</DocSecurity>
  <Lines>1148</Lines>
  <Paragraphs>357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80357</CharactersWithSpaces>
  <SharedDoc>false</SharedDoc>
  <HLinks>
    <vt:vector size="1356" baseType="variant">
      <vt:variant>
        <vt:i4>106038958</vt:i4>
      </vt:variant>
      <vt:variant>
        <vt:i4>123</vt:i4>
      </vt:variant>
      <vt:variant>
        <vt:i4>0</vt:i4>
      </vt:variant>
      <vt:variant>
        <vt:i4>5</vt:i4>
      </vt:variant>
      <vt:variant>
        <vt:lpwstr>https://mopvpe.gov.af/dr/ دیدگاه- و- ماموریت)</vt:lpwstr>
      </vt:variant>
      <vt:variant>
        <vt:lpwstr/>
      </vt:variant>
      <vt:variant>
        <vt:i4>5570638</vt:i4>
      </vt:variant>
      <vt:variant>
        <vt:i4>120</vt:i4>
      </vt:variant>
      <vt:variant>
        <vt:i4>0</vt:i4>
      </vt:variant>
      <vt:variant>
        <vt:i4>5</vt:i4>
      </vt:variant>
      <vt:variant>
        <vt:lpwstr>https://www.mopvpe.gov.af/index.php/en/biography-ministry-leadership</vt:lpwstr>
      </vt:variant>
      <vt:variant>
        <vt:lpwstr/>
      </vt:variant>
      <vt:variant>
        <vt:i4>524364</vt:i4>
      </vt:variant>
      <vt:variant>
        <vt:i4>117</vt:i4>
      </vt:variant>
      <vt:variant>
        <vt:i4>0</vt:i4>
      </vt:variant>
      <vt:variant>
        <vt:i4>5</vt:i4>
      </vt:variant>
      <vt:variant>
        <vt:lpwstr>https://x.com/saifkhaibar1718/status/1997664494479200722?s=46</vt:lpwstr>
      </vt:variant>
      <vt:variant>
        <vt:lpwstr/>
      </vt:variant>
      <vt:variant>
        <vt:i4>2818170</vt:i4>
      </vt:variant>
      <vt:variant>
        <vt:i4>114</vt:i4>
      </vt:variant>
      <vt:variant>
        <vt:i4>0</vt:i4>
      </vt:variant>
      <vt:variant>
        <vt:i4>5</vt:i4>
      </vt:variant>
      <vt:variant>
        <vt:lpwstr>https://www.instagram.com/gm4peaceinafg/?e=81d78795-faa3-4745-85b9-6e1e33db5a7d&amp;g=5</vt:lpwstr>
      </vt:variant>
      <vt:variant>
        <vt:lpwstr/>
      </vt:variant>
      <vt:variant>
        <vt:i4>5439557</vt:i4>
      </vt:variant>
      <vt:variant>
        <vt:i4>111</vt:i4>
      </vt:variant>
      <vt:variant>
        <vt:i4>0</vt:i4>
      </vt:variant>
      <vt:variant>
        <vt:i4>5</vt:i4>
      </vt:variant>
      <vt:variant>
        <vt:lpwstr>https://fln.dk/nyheder/nyhedsarkiv/2023/januar/30012023/</vt:lpwstr>
      </vt:variant>
      <vt:variant>
        <vt:lpwstr/>
      </vt:variant>
      <vt:variant>
        <vt:i4>1441802</vt:i4>
      </vt:variant>
      <vt:variant>
        <vt:i4>108</vt:i4>
      </vt:variant>
      <vt:variant>
        <vt:i4>0</vt:i4>
      </vt:variant>
      <vt:variant>
        <vt:i4>5</vt:i4>
      </vt:variant>
      <vt:variant>
        <vt:lpwstr>https://afghanistankomiteen.no/afghanistan-i-dag-en-miserabel-stabilitet/</vt:lpwstr>
      </vt:variant>
      <vt:variant>
        <vt:lpwstr>:~:text=Lokalt%20styre%20gjennom%20religi%C3%B8se%20r%C3%A5d,etablere%20de%20siste%2020%20%C3%A5rene.</vt:lpwstr>
      </vt:variant>
      <vt:variant>
        <vt:i4>2162731</vt:i4>
      </vt:variant>
      <vt:variant>
        <vt:i4>105</vt:i4>
      </vt:variant>
      <vt:variant>
        <vt:i4>0</vt:i4>
      </vt:variant>
      <vt:variant>
        <vt:i4>5</vt:i4>
      </vt:variant>
      <vt:variant>
        <vt:lpwstr>https://www.dr.dk/nyheder/udland/massiv-internetblokering-i-afghanistan-taliban-vil-nedkaempe-amoralske-aktiviteter</vt:lpwstr>
      </vt:variant>
      <vt:variant>
        <vt:lpwstr/>
      </vt:variant>
      <vt:variant>
        <vt:i4>262212</vt:i4>
      </vt:variant>
      <vt:variant>
        <vt:i4>102</vt:i4>
      </vt:variant>
      <vt:variant>
        <vt:i4>0</vt:i4>
      </vt:variant>
      <vt:variant>
        <vt:i4>5</vt:i4>
      </vt:variant>
      <vt:variant>
        <vt:lpwstr>https://www.rferl.org/a/taliban-internet-shutdown-afghanistan-2025/33544978.html</vt:lpwstr>
      </vt:variant>
      <vt:variant>
        <vt:lpwstr/>
      </vt:variant>
      <vt:variant>
        <vt:i4>4063288</vt:i4>
      </vt:variant>
      <vt:variant>
        <vt:i4>99</vt:i4>
      </vt:variant>
      <vt:variant>
        <vt:i4>0</vt:i4>
      </vt:variant>
      <vt:variant>
        <vt:i4>5</vt:i4>
      </vt:variant>
      <vt:variant>
        <vt:lpwstr>https://www.rferl.org/a/afghanistan-taliban-restrictions-single-women-widows/32799903.html</vt:lpwstr>
      </vt:variant>
      <vt:variant>
        <vt:lpwstr/>
      </vt:variant>
      <vt:variant>
        <vt:i4>589828</vt:i4>
      </vt:variant>
      <vt:variant>
        <vt:i4>96</vt:i4>
      </vt:variant>
      <vt:variant>
        <vt:i4>0</vt:i4>
      </vt:variant>
      <vt:variant>
        <vt:i4>5</vt:i4>
      </vt:variant>
      <vt:variant>
        <vt:lpwstr>https://www.rferl.org/a/taliban-sharia-law-afghanistan/31488108.html</vt:lpwstr>
      </vt:variant>
      <vt:variant>
        <vt:lpwstr/>
      </vt:variant>
      <vt:variant>
        <vt:i4>196608</vt:i4>
      </vt:variant>
      <vt:variant>
        <vt:i4>93</vt:i4>
      </vt:variant>
      <vt:variant>
        <vt:i4>0</vt:i4>
      </vt:variant>
      <vt:variant>
        <vt:i4>5</vt:i4>
      </vt:variant>
      <vt:variant>
        <vt:lpwstr>https://politiken.dk/internationalt/art10653888/Taleban-anholder-fire-unge-for-at-kl%C3%A6de-sig-ud-som-figurer-fra-%E2%80%98Peaky-Blinders%E2%80%99</vt:lpwstr>
      </vt:variant>
      <vt:variant>
        <vt:lpwstr/>
      </vt:variant>
      <vt:variant>
        <vt:i4>3866662</vt:i4>
      </vt:variant>
      <vt:variant>
        <vt:i4>90</vt:i4>
      </vt:variant>
      <vt:variant>
        <vt:i4>0</vt:i4>
      </vt:variant>
      <vt:variant>
        <vt:i4>5</vt:i4>
      </vt:variant>
      <vt:variant>
        <vt:lpwstr>https://politiken.dk/internationalt/art10584905/Taleban-kontrollerer-m%C3%A6nds-sk%C3%A6gl%C3%A6ngde-med-et-indgribende-instrument</vt:lpwstr>
      </vt:variant>
      <vt:variant>
        <vt:lpwstr/>
      </vt:variant>
      <vt:variant>
        <vt:i4>1507401</vt:i4>
      </vt:variant>
      <vt:variant>
        <vt:i4>87</vt:i4>
      </vt:variant>
      <vt:variant>
        <vt:i4>0</vt:i4>
      </vt:variant>
      <vt:variant>
        <vt:i4>5</vt:i4>
      </vt:variant>
      <vt:variant>
        <vt:lpwstr>https://kabulnow.com/2025/12/taliban-arrest-jebrael-shelbys-in-herat-for-imitating-foreign-tv-series/</vt:lpwstr>
      </vt:variant>
      <vt:variant>
        <vt:lpwstr/>
      </vt:variant>
      <vt:variant>
        <vt:i4>6946869</vt:i4>
      </vt:variant>
      <vt:variant>
        <vt:i4>84</vt:i4>
      </vt:variant>
      <vt:variant>
        <vt:i4>0</vt:i4>
      </vt:variant>
      <vt:variant>
        <vt:i4>5</vt:i4>
      </vt:variant>
      <vt:variant>
        <vt:lpwstr>https://kabulnow.com/2025/12/taliban-arrest-student-for-facebook-criticism-of-public-execution/</vt:lpwstr>
      </vt:variant>
      <vt:variant>
        <vt:lpwstr/>
      </vt:variant>
      <vt:variant>
        <vt:i4>3932276</vt:i4>
      </vt:variant>
      <vt:variant>
        <vt:i4>81</vt:i4>
      </vt:variant>
      <vt:variant>
        <vt:i4>0</vt:i4>
      </vt:variant>
      <vt:variant>
        <vt:i4>5</vt:i4>
      </vt:variant>
      <vt:variant>
        <vt:lpwstr>https://kabulnow.com/2024/09/taliban-hires-female-spies-to-monitor-women-and-enforce-restrictions/</vt:lpwstr>
      </vt:variant>
      <vt:variant>
        <vt:lpwstr/>
      </vt:variant>
      <vt:variant>
        <vt:i4>1966172</vt:i4>
      </vt:variant>
      <vt:variant>
        <vt:i4>78</vt:i4>
      </vt:variant>
      <vt:variant>
        <vt:i4>0</vt:i4>
      </vt:variant>
      <vt:variant>
        <vt:i4>5</vt:i4>
      </vt:variant>
      <vt:variant>
        <vt:lpwstr>https://8am.media/eng/most-media-websites-in-afghanistan-go-offline-following-internet-shutdown/</vt:lpwstr>
      </vt:variant>
      <vt:variant>
        <vt:lpwstr/>
      </vt:variant>
      <vt:variant>
        <vt:i4>1638407</vt:i4>
      </vt:variant>
      <vt:variant>
        <vt:i4>75</vt:i4>
      </vt:variant>
      <vt:variant>
        <vt:i4>0</vt:i4>
      </vt:variant>
      <vt:variant>
        <vt:i4>5</vt:i4>
      </vt:variant>
      <vt:variant>
        <vt:lpwstr>https://8am.media/eng/exiled-journalists-from-afghanistan-face-major-challenges-in-accessing-information/</vt:lpwstr>
      </vt:variant>
      <vt:variant>
        <vt:lpwstr/>
      </vt:variant>
      <vt:variant>
        <vt:i4>8060980</vt:i4>
      </vt:variant>
      <vt:variant>
        <vt:i4>72</vt:i4>
      </vt:variant>
      <vt:variant>
        <vt:i4>0</vt:i4>
      </vt:variant>
      <vt:variant>
        <vt:i4>5</vt:i4>
      </vt:variant>
      <vt:variant>
        <vt:lpwstr>https://8am.media/eng/eighteen-years-of-hasht-e-subh-daily-uninterrupted-enlightenment-and-information/</vt:lpwstr>
      </vt:variant>
      <vt:variant>
        <vt:lpwstr/>
      </vt:variant>
      <vt:variant>
        <vt:i4>8192099</vt:i4>
      </vt:variant>
      <vt:variant>
        <vt:i4>69</vt:i4>
      </vt:variant>
      <vt:variant>
        <vt:i4>0</vt:i4>
      </vt:variant>
      <vt:variant>
        <vt:i4>5</vt:i4>
      </vt:variant>
      <vt:variant>
        <vt:lpwstr>https://www.bbc.com/news/articles/cgrq8d0jpdwo</vt:lpwstr>
      </vt:variant>
      <vt:variant>
        <vt:lpwstr/>
      </vt:variant>
      <vt:variant>
        <vt:i4>5832780</vt:i4>
      </vt:variant>
      <vt:variant>
        <vt:i4>66</vt:i4>
      </vt:variant>
      <vt:variant>
        <vt:i4>0</vt:i4>
      </vt:variant>
      <vt:variant>
        <vt:i4>5</vt:i4>
      </vt:variant>
      <vt:variant>
        <vt:lpwstr>https://www.bbc.com/news/videos/crewqd8g005o</vt:lpwstr>
      </vt:variant>
      <vt:variant>
        <vt:lpwstr/>
      </vt:variant>
      <vt:variant>
        <vt:i4>8323116</vt:i4>
      </vt:variant>
      <vt:variant>
        <vt:i4>63</vt:i4>
      </vt:variant>
      <vt:variant>
        <vt:i4>0</vt:i4>
      </vt:variant>
      <vt:variant>
        <vt:i4>5</vt:i4>
      </vt:variant>
      <vt:variant>
        <vt:lpwstr>https://www.bbc.com/news/articles/cjev9kzxeqqo</vt:lpwstr>
      </vt:variant>
      <vt:variant>
        <vt:lpwstr/>
      </vt:variant>
      <vt:variant>
        <vt:i4>3735604</vt:i4>
      </vt:variant>
      <vt:variant>
        <vt:i4>60</vt:i4>
      </vt:variant>
      <vt:variant>
        <vt:i4>0</vt:i4>
      </vt:variant>
      <vt:variant>
        <vt:i4>5</vt:i4>
      </vt:variant>
      <vt:variant>
        <vt:lpwstr>https://amu.tv/200308/</vt:lpwstr>
      </vt:variant>
      <vt:variant>
        <vt:lpwstr/>
      </vt:variant>
      <vt:variant>
        <vt:i4>6750209</vt:i4>
      </vt:variant>
      <vt:variant>
        <vt:i4>57</vt:i4>
      </vt:variant>
      <vt:variant>
        <vt:i4>0</vt:i4>
      </vt:variant>
      <vt:variant>
        <vt:i4>5</vt:i4>
      </vt:variant>
      <vt:variant>
        <vt:lpwstr>https://www.aljazeera.com/news/2022/5/8/taliban-make-burqa-mandatory-for-afghan-women?utm_source=chatgpt.com</vt:lpwstr>
      </vt:variant>
      <vt:variant>
        <vt:lpwstr/>
      </vt:variant>
      <vt:variant>
        <vt:i4>3539047</vt:i4>
      </vt:variant>
      <vt:variant>
        <vt:i4>54</vt:i4>
      </vt:variant>
      <vt:variant>
        <vt:i4>0</vt:i4>
      </vt:variant>
      <vt:variant>
        <vt:i4>5</vt:i4>
      </vt:variant>
      <vt:variant>
        <vt:lpwstr>https://www.ohchr.org/sites/default/files/2025-09/a-hrc-60-23-auv-1-en.pdf</vt:lpwstr>
      </vt:variant>
      <vt:variant>
        <vt:lpwstr/>
      </vt:variant>
      <vt:variant>
        <vt:i4>5963870</vt:i4>
      </vt:variant>
      <vt:variant>
        <vt:i4>51</vt:i4>
      </vt:variant>
      <vt:variant>
        <vt:i4>0</vt:i4>
      </vt:variant>
      <vt:variant>
        <vt:i4>5</vt:i4>
      </vt:variant>
      <vt:variant>
        <vt:lpwstr>https://www.ohchr.org/sites/default/files/documents/hrbodies/hrcouncil/sessions-regular/session58/advance-version/a-hrc-58-74-aev.pdf</vt:lpwstr>
      </vt:variant>
      <vt:variant>
        <vt:lpwstr/>
      </vt:variant>
      <vt:variant>
        <vt:i4>2359404</vt:i4>
      </vt:variant>
      <vt:variant>
        <vt:i4>48</vt:i4>
      </vt:variant>
      <vt:variant>
        <vt:i4>0</vt:i4>
      </vt:variant>
      <vt:variant>
        <vt:i4>5</vt:i4>
      </vt:variant>
      <vt:variant>
        <vt:lpwstr>https://www.ohchr.org/sites/default/files/2025-02/a-hrc-58-80-aev-1-en.pdf</vt:lpwstr>
      </vt:variant>
      <vt:variant>
        <vt:lpwstr/>
      </vt:variant>
      <vt:variant>
        <vt:i4>6684718</vt:i4>
      </vt:variant>
      <vt:variant>
        <vt:i4>45</vt:i4>
      </vt:variant>
      <vt:variant>
        <vt:i4>0</vt:i4>
      </vt:variant>
      <vt:variant>
        <vt:i4>5</vt:i4>
      </vt:variant>
      <vt:variant>
        <vt:lpwstr>https://www.ecoi.net/en/file/local/2118768/n2425329.pdf</vt:lpwstr>
      </vt:variant>
      <vt:variant>
        <vt:lpwstr/>
      </vt:variant>
      <vt:variant>
        <vt:i4>7798904</vt:i4>
      </vt:variant>
      <vt:variant>
        <vt:i4>42</vt:i4>
      </vt:variant>
      <vt:variant>
        <vt:i4>0</vt:i4>
      </vt:variant>
      <vt:variant>
        <vt:i4>5</vt:i4>
      </vt:variant>
      <vt:variant>
        <vt:lpwstr>https://reliefweb.int/report/afghanistan/unama-calls-de-facto-authorities-urgently-restore-internet-telecommunications-access-afghanistan-endarips</vt:lpwstr>
      </vt:variant>
      <vt:variant>
        <vt:lpwstr/>
      </vt:variant>
      <vt:variant>
        <vt:i4>3538963</vt:i4>
      </vt:variant>
      <vt:variant>
        <vt:i4>39</vt:i4>
      </vt:variant>
      <vt:variant>
        <vt:i4>0</vt:i4>
      </vt:variant>
      <vt:variant>
        <vt:i4>5</vt:i4>
      </vt:variant>
      <vt:variant>
        <vt:lpwstr>https://www.ecoi.net/en/file/local/2132988/english_-_unama_hrs_update_on_human_rights_in_afghanistan_july-sept_2025.pdf</vt:lpwstr>
      </vt:variant>
      <vt:variant>
        <vt:lpwstr/>
      </vt:variant>
      <vt:variant>
        <vt:i4>4587632</vt:i4>
      </vt:variant>
      <vt:variant>
        <vt:i4>36</vt:i4>
      </vt:variant>
      <vt:variant>
        <vt:i4>0</vt:i4>
      </vt:variant>
      <vt:variant>
        <vt:i4>5</vt:i4>
      </vt:variant>
      <vt:variant>
        <vt:lpwstr>https://unama.unmissions.org/sites/default/files/pvpv_report_final_10_aprill_2025.pdf</vt:lpwstr>
      </vt:variant>
      <vt:variant>
        <vt:lpwstr/>
      </vt:variant>
      <vt:variant>
        <vt:i4>524303</vt:i4>
      </vt:variant>
      <vt:variant>
        <vt:i4>33</vt:i4>
      </vt:variant>
      <vt:variant>
        <vt:i4>0</vt:i4>
      </vt:variant>
      <vt:variant>
        <vt:i4>5</vt:i4>
      </vt:variant>
      <vt:variant>
        <vt:lpwstr>https://unama.unmissions.org/sites/default/files/moral_oversight_report_english_final.pdf</vt:lpwstr>
      </vt:variant>
      <vt:variant>
        <vt:lpwstr/>
      </vt:variant>
      <vt:variant>
        <vt:i4>5308511</vt:i4>
      </vt:variant>
      <vt:variant>
        <vt:i4>30</vt:i4>
      </vt:variant>
      <vt:variant>
        <vt:i4>0</vt:i4>
      </vt:variant>
      <vt:variant>
        <vt:i4>5</vt:i4>
      </vt:variant>
      <vt:variant>
        <vt:lpwstr>https://rsf.org/en/afghan-journalism-still-resisting-after-two-years-taliban-persecution</vt:lpwstr>
      </vt:variant>
      <vt:variant>
        <vt:lpwstr/>
      </vt:variant>
      <vt:variant>
        <vt:i4>3604552</vt:i4>
      </vt:variant>
      <vt:variant>
        <vt:i4>27</vt:i4>
      </vt:variant>
      <vt:variant>
        <vt:i4>0</vt:i4>
      </vt:variant>
      <vt:variant>
        <vt:i4>5</vt:i4>
      </vt:variant>
      <vt:variant>
        <vt:lpwstr>https://rawadari.org/wp-content/uploads/2025/04/RW_Annual_Report_Human_Rights_Report_2025_ENG.pdf</vt:lpwstr>
      </vt:variant>
      <vt:variant>
        <vt:lpwstr/>
      </vt:variant>
      <vt:variant>
        <vt:i4>3407986</vt:i4>
      </vt:variant>
      <vt:variant>
        <vt:i4>24</vt:i4>
      </vt:variant>
      <vt:variant>
        <vt:i4>0</vt:i4>
      </vt:variant>
      <vt:variant>
        <vt:i4>5</vt:i4>
      </vt:variant>
      <vt:variant>
        <vt:lpwstr>https://lifos.migrationsverket.se/dokument?documentSummaryId=48233</vt:lpwstr>
      </vt:variant>
      <vt:variant>
        <vt:lpwstr/>
      </vt:variant>
      <vt:variant>
        <vt:i4>1769557</vt:i4>
      </vt:variant>
      <vt:variant>
        <vt:i4>21</vt:i4>
      </vt:variant>
      <vt:variant>
        <vt:i4>0</vt:i4>
      </vt:variant>
      <vt:variant>
        <vt:i4>5</vt:i4>
      </vt:variant>
      <vt:variant>
        <vt:lpwstr>https://landinfo.no/wp-content/uploads/2025/01/Afghanistan-temanotat-Situasjonen-for-afghanske-menn-20012025.pdf</vt:lpwstr>
      </vt:variant>
      <vt:variant>
        <vt:lpwstr/>
      </vt:variant>
      <vt:variant>
        <vt:i4>1245264</vt:i4>
      </vt:variant>
      <vt:variant>
        <vt:i4>18</vt:i4>
      </vt:variant>
      <vt:variant>
        <vt:i4>0</vt:i4>
      </vt:variant>
      <vt:variant>
        <vt:i4>5</vt:i4>
      </vt:variant>
      <vt:variant>
        <vt:lpwstr>https://www.euaa.europa.eu/sites/default/files/publications/2024-11/2024_11_EUAA_COI_Report_Afghanistan_Country_Focus_0.pdf</vt:lpwstr>
      </vt:variant>
      <vt:variant>
        <vt:lpwstr/>
      </vt:variant>
      <vt:variant>
        <vt:i4>524343</vt:i4>
      </vt:variant>
      <vt:variant>
        <vt:i4>15</vt:i4>
      </vt:variant>
      <vt:variant>
        <vt:i4>0</vt:i4>
      </vt:variant>
      <vt:variant>
        <vt:i4>5</vt:i4>
      </vt:variant>
      <vt:variant>
        <vt:lpwstr>https://asyl.drc.ngo/media/0hucu4nm/drc-landerapport-2024-om-etniske-hazaraer-i-afghanistan_150824.pdf</vt:lpwstr>
      </vt:variant>
      <vt:variant>
        <vt:lpwstr/>
      </vt:variant>
      <vt:variant>
        <vt:i4>6946940</vt:i4>
      </vt:variant>
      <vt:variant>
        <vt:i4>12</vt:i4>
      </vt:variant>
      <vt:variant>
        <vt:i4>0</vt:i4>
      </vt:variant>
      <vt:variant>
        <vt:i4>5</vt:i4>
      </vt:variant>
      <vt:variant>
        <vt:lpwstr>https://www.amnesty.org/en/latest/news/2023/08/afghanistan-installing-thousands-of-cameras-risks-creating-total-surveillance-state/</vt:lpwstr>
      </vt:variant>
      <vt:variant>
        <vt:lpwstr/>
      </vt:variant>
      <vt:variant>
        <vt:i4>5242891</vt:i4>
      </vt:variant>
      <vt:variant>
        <vt:i4>9</vt:i4>
      </vt:variant>
      <vt:variant>
        <vt:i4>0</vt:i4>
      </vt:variant>
      <vt:variant>
        <vt:i4>5</vt:i4>
      </vt:variant>
      <vt:variant>
        <vt:lpwstr>https://www.afghanistan-analysts.org/en/reports/rights-freedom/a-year-of-propagating-virtue-and-preventing-vice-enforcers-and-enforced-speak-about-the-emirates-morality-law/</vt:lpwstr>
      </vt:variant>
      <vt:variant>
        <vt:lpwstr/>
      </vt:variant>
      <vt:variant>
        <vt:i4>4325378</vt:i4>
      </vt:variant>
      <vt:variant>
        <vt:i4>6</vt:i4>
      </vt:variant>
      <vt:variant>
        <vt:i4>0</vt:i4>
      </vt:variant>
      <vt:variant>
        <vt:i4>5</vt:i4>
      </vt:variant>
      <vt:variant>
        <vt:lpwstr>https://www.afghanistan-analysts.org/en/resources/taleban-and-related-documents/aans-complete-unofficial-translation-of-the-law-on-the-propagation-of-virtue-and-prevention-of-vice/</vt:lpwstr>
      </vt:variant>
      <vt:variant>
        <vt:lpwstr/>
      </vt:variant>
      <vt:variant>
        <vt:i4>2949230</vt:i4>
      </vt:variant>
      <vt:variant>
        <vt:i4>3</vt:i4>
      </vt:variant>
      <vt:variant>
        <vt:i4>0</vt:i4>
      </vt:variant>
      <vt:variant>
        <vt:i4>5</vt:i4>
      </vt:variant>
      <vt:variant>
        <vt:lpwstr>https://www.afghanistan-analysts.org/en/reports/rights-freedom/policing-public-morality-debates-on-promoting-virtue-and-preventing-vice-in-the-talebans-second-emirate/</vt:lpwstr>
      </vt:variant>
      <vt:variant>
        <vt:lpwstr/>
      </vt:variant>
      <vt:variant>
        <vt:i4>2621466</vt:i4>
      </vt:variant>
      <vt:variant>
        <vt:i4>0</vt:i4>
      </vt:variant>
      <vt:variant>
        <vt:i4>0</vt:i4>
      </vt:variant>
      <vt:variant>
        <vt:i4>5</vt:i4>
      </vt:variant>
      <vt:variant>
        <vt:lpwstr>https://www.pexels.com/@mohammadhu1/</vt:lpwstr>
      </vt:variant>
      <vt:variant>
        <vt:lpwstr/>
      </vt:variant>
      <vt:variant>
        <vt:i4>6750264</vt:i4>
      </vt:variant>
      <vt:variant>
        <vt:i4>456</vt:i4>
      </vt:variant>
      <vt:variant>
        <vt:i4>0</vt:i4>
      </vt:variant>
      <vt:variant>
        <vt:i4>5</vt:i4>
      </vt:variant>
      <vt:variant>
        <vt:lpwstr>https://mopvpe.gov.af/dr/%DA%AF%D8%B2%D8%A7%D8%B1%D8%B4-%D9%81%D8%B9%D8%A7%D9%84%DB%8C%D8%AA-%D9%87%D8%A7%DB%8C-%D8%B9%D9%85%D9%84%DB%8C%D8%A7%D8%AA%DB%8C</vt:lpwstr>
      </vt:variant>
      <vt:variant>
        <vt:lpwstr/>
      </vt:variant>
      <vt:variant>
        <vt:i4>5242891</vt:i4>
      </vt:variant>
      <vt:variant>
        <vt:i4>453</vt:i4>
      </vt:variant>
      <vt:variant>
        <vt:i4>0</vt:i4>
      </vt:variant>
      <vt:variant>
        <vt:i4>5</vt:i4>
      </vt:variant>
      <vt:variant>
        <vt:lpwstr>https://www.afghanistan-analysts.org/en/reports/rights-freedom/a-year-of-propagating-virtue-and-preventing-vice-enforcers-and-enforced-speak-about-the-emirates-morality-law/</vt:lpwstr>
      </vt:variant>
      <vt:variant>
        <vt:lpwstr/>
      </vt:variant>
      <vt:variant>
        <vt:i4>5963870</vt:i4>
      </vt:variant>
      <vt:variant>
        <vt:i4>450</vt:i4>
      </vt:variant>
      <vt:variant>
        <vt:i4>0</vt:i4>
      </vt:variant>
      <vt:variant>
        <vt:i4>5</vt:i4>
      </vt:variant>
      <vt:variant>
        <vt:lpwstr>https://www.ohchr.org/sites/default/files/documents/hrbodies/hrcouncil/sessions-regular/session58/advance-version/a-hrc-58-74-aev.pdf</vt:lpwstr>
      </vt:variant>
      <vt:variant>
        <vt:lpwstr/>
      </vt:variant>
      <vt:variant>
        <vt:i4>6750209</vt:i4>
      </vt:variant>
      <vt:variant>
        <vt:i4>447</vt:i4>
      </vt:variant>
      <vt:variant>
        <vt:i4>0</vt:i4>
      </vt:variant>
      <vt:variant>
        <vt:i4>5</vt:i4>
      </vt:variant>
      <vt:variant>
        <vt:lpwstr>https://www.aljazeera.com/news/2022/5/8/taliban-make-burqa-mandatory-for-afghan-women?utm_source=chatgpt.com</vt:lpwstr>
      </vt:variant>
      <vt:variant>
        <vt:lpwstr/>
      </vt:variant>
      <vt:variant>
        <vt:i4>6750209</vt:i4>
      </vt:variant>
      <vt:variant>
        <vt:i4>444</vt:i4>
      </vt:variant>
      <vt:variant>
        <vt:i4>0</vt:i4>
      </vt:variant>
      <vt:variant>
        <vt:i4>5</vt:i4>
      </vt:variant>
      <vt:variant>
        <vt:lpwstr>https://www.aljazeera.com/news/2022/5/8/taliban-make-burqa-mandatory-for-afghan-women?utm_source=chatgpt.com</vt:lpwstr>
      </vt:variant>
      <vt:variant>
        <vt:lpwstr/>
      </vt:variant>
      <vt:variant>
        <vt:i4>1769557</vt:i4>
      </vt:variant>
      <vt:variant>
        <vt:i4>441</vt:i4>
      </vt:variant>
      <vt:variant>
        <vt:i4>0</vt:i4>
      </vt:variant>
      <vt:variant>
        <vt:i4>5</vt:i4>
      </vt:variant>
      <vt:variant>
        <vt:lpwstr>https://landinfo.no/wp-content/uploads/2025/01/Afghanistan-temanotat-Situasjonen-for-afghanske-menn-20012025.pdf</vt:lpwstr>
      </vt:variant>
      <vt:variant>
        <vt:lpwstr/>
      </vt:variant>
      <vt:variant>
        <vt:i4>6750209</vt:i4>
      </vt:variant>
      <vt:variant>
        <vt:i4>438</vt:i4>
      </vt:variant>
      <vt:variant>
        <vt:i4>0</vt:i4>
      </vt:variant>
      <vt:variant>
        <vt:i4>5</vt:i4>
      </vt:variant>
      <vt:variant>
        <vt:lpwstr>https://www.aljazeera.com/news/2022/5/8/taliban-make-burqa-mandatory-for-afghan-women?utm_source=chatgpt.com</vt:lpwstr>
      </vt:variant>
      <vt:variant>
        <vt:lpwstr/>
      </vt:variant>
      <vt:variant>
        <vt:i4>1769557</vt:i4>
      </vt:variant>
      <vt:variant>
        <vt:i4>435</vt:i4>
      </vt:variant>
      <vt:variant>
        <vt:i4>0</vt:i4>
      </vt:variant>
      <vt:variant>
        <vt:i4>5</vt:i4>
      </vt:variant>
      <vt:variant>
        <vt:lpwstr>https://landinfo.no/wp-content/uploads/2025/01/Afghanistan-temanotat-Situasjonen-for-afghanske-menn-20012025.pdf</vt:lpwstr>
      </vt:variant>
      <vt:variant>
        <vt:lpwstr/>
      </vt:variant>
      <vt:variant>
        <vt:i4>3407986</vt:i4>
      </vt:variant>
      <vt:variant>
        <vt:i4>432</vt:i4>
      </vt:variant>
      <vt:variant>
        <vt:i4>0</vt:i4>
      </vt:variant>
      <vt:variant>
        <vt:i4>5</vt:i4>
      </vt:variant>
      <vt:variant>
        <vt:lpwstr>https://lifos.migrationsverket.se/dokument?documentSummaryId=48233</vt:lpwstr>
      </vt:variant>
      <vt:variant>
        <vt:lpwstr/>
      </vt:variant>
      <vt:variant>
        <vt:i4>5242891</vt:i4>
      </vt:variant>
      <vt:variant>
        <vt:i4>429</vt:i4>
      </vt:variant>
      <vt:variant>
        <vt:i4>0</vt:i4>
      </vt:variant>
      <vt:variant>
        <vt:i4>5</vt:i4>
      </vt:variant>
      <vt:variant>
        <vt:lpwstr>https://www.afghanistan-analysts.org/en/reports/rights-freedom/a-year-of-propagating-virtue-and-preventing-vice-enforcers-and-enforced-speak-about-the-emirates-morality-law/</vt:lpwstr>
      </vt:variant>
      <vt:variant>
        <vt:lpwstr/>
      </vt:variant>
      <vt:variant>
        <vt:i4>524343</vt:i4>
      </vt:variant>
      <vt:variant>
        <vt:i4>426</vt:i4>
      </vt:variant>
      <vt:variant>
        <vt:i4>0</vt:i4>
      </vt:variant>
      <vt:variant>
        <vt:i4>5</vt:i4>
      </vt:variant>
      <vt:variant>
        <vt:lpwstr>https://asyl.drc.ngo/media/0hucu4nm/drc-landerapport-2024-om-etniske-hazaraer-i-afghanistan_150824.pdf</vt:lpwstr>
      </vt:variant>
      <vt:variant>
        <vt:lpwstr/>
      </vt:variant>
      <vt:variant>
        <vt:i4>524343</vt:i4>
      </vt:variant>
      <vt:variant>
        <vt:i4>423</vt:i4>
      </vt:variant>
      <vt:variant>
        <vt:i4>0</vt:i4>
      </vt:variant>
      <vt:variant>
        <vt:i4>5</vt:i4>
      </vt:variant>
      <vt:variant>
        <vt:lpwstr>https://asyl.drc.ngo/media/0hucu4nm/drc-landerapport-2024-om-etniske-hazaraer-i-afghanistan_150824.pdf</vt:lpwstr>
      </vt:variant>
      <vt:variant>
        <vt:lpwstr/>
      </vt:variant>
      <vt:variant>
        <vt:i4>4587632</vt:i4>
      </vt:variant>
      <vt:variant>
        <vt:i4>420</vt:i4>
      </vt:variant>
      <vt:variant>
        <vt:i4>0</vt:i4>
      </vt:variant>
      <vt:variant>
        <vt:i4>5</vt:i4>
      </vt:variant>
      <vt:variant>
        <vt:lpwstr>https://unama.unmissions.org/sites/default/files/pvpv_report_final_10_aprill_2025.pdf</vt:lpwstr>
      </vt:variant>
      <vt:variant>
        <vt:lpwstr/>
      </vt:variant>
      <vt:variant>
        <vt:i4>4587632</vt:i4>
      </vt:variant>
      <vt:variant>
        <vt:i4>417</vt:i4>
      </vt:variant>
      <vt:variant>
        <vt:i4>0</vt:i4>
      </vt:variant>
      <vt:variant>
        <vt:i4>5</vt:i4>
      </vt:variant>
      <vt:variant>
        <vt:lpwstr>https://unama.unmissions.org/sites/default/files/pvpv_report_final_10_aprill_2025.pdf</vt:lpwstr>
      </vt:variant>
      <vt:variant>
        <vt:lpwstr/>
      </vt:variant>
      <vt:variant>
        <vt:i4>3604552</vt:i4>
      </vt:variant>
      <vt:variant>
        <vt:i4>414</vt:i4>
      </vt:variant>
      <vt:variant>
        <vt:i4>0</vt:i4>
      </vt:variant>
      <vt:variant>
        <vt:i4>5</vt:i4>
      </vt:variant>
      <vt:variant>
        <vt:lpwstr>https://rawadari.org/wp-content/uploads/2025/04/RW_Annual_Report_Human_Rights_Report_2025_ENG.pdf</vt:lpwstr>
      </vt:variant>
      <vt:variant>
        <vt:lpwstr/>
      </vt:variant>
      <vt:variant>
        <vt:i4>6946869</vt:i4>
      </vt:variant>
      <vt:variant>
        <vt:i4>411</vt:i4>
      </vt:variant>
      <vt:variant>
        <vt:i4>0</vt:i4>
      </vt:variant>
      <vt:variant>
        <vt:i4>5</vt:i4>
      </vt:variant>
      <vt:variant>
        <vt:lpwstr>https://kabulnow.com/2025/12/taliban-arrest-student-for-facebook-criticism-of-public-execution/</vt:lpwstr>
      </vt:variant>
      <vt:variant>
        <vt:lpwstr/>
      </vt:variant>
      <vt:variant>
        <vt:i4>6946869</vt:i4>
      </vt:variant>
      <vt:variant>
        <vt:i4>408</vt:i4>
      </vt:variant>
      <vt:variant>
        <vt:i4>0</vt:i4>
      </vt:variant>
      <vt:variant>
        <vt:i4>5</vt:i4>
      </vt:variant>
      <vt:variant>
        <vt:lpwstr>https://kabulnow.com/2025/12/taliban-arrest-student-for-facebook-criticism-of-public-execution/</vt:lpwstr>
      </vt:variant>
      <vt:variant>
        <vt:lpwstr/>
      </vt:variant>
      <vt:variant>
        <vt:i4>1507401</vt:i4>
      </vt:variant>
      <vt:variant>
        <vt:i4>405</vt:i4>
      </vt:variant>
      <vt:variant>
        <vt:i4>0</vt:i4>
      </vt:variant>
      <vt:variant>
        <vt:i4>5</vt:i4>
      </vt:variant>
      <vt:variant>
        <vt:lpwstr>https://kabulnow.com/2025/12/taliban-arrest-jebrael-shelbys-in-herat-for-imitating-foreign-tv-series/</vt:lpwstr>
      </vt:variant>
      <vt:variant>
        <vt:lpwstr/>
      </vt:variant>
      <vt:variant>
        <vt:i4>524343</vt:i4>
      </vt:variant>
      <vt:variant>
        <vt:i4>402</vt:i4>
      </vt:variant>
      <vt:variant>
        <vt:i4>0</vt:i4>
      </vt:variant>
      <vt:variant>
        <vt:i4>5</vt:i4>
      </vt:variant>
      <vt:variant>
        <vt:lpwstr>https://asyl.drc.ngo/media/0hucu4nm/drc-landerapport-2024-om-etniske-hazaraer-i-afghanistan_150824.pdf</vt:lpwstr>
      </vt:variant>
      <vt:variant>
        <vt:lpwstr/>
      </vt:variant>
      <vt:variant>
        <vt:i4>3539047</vt:i4>
      </vt:variant>
      <vt:variant>
        <vt:i4>399</vt:i4>
      </vt:variant>
      <vt:variant>
        <vt:i4>0</vt:i4>
      </vt:variant>
      <vt:variant>
        <vt:i4>5</vt:i4>
      </vt:variant>
      <vt:variant>
        <vt:lpwstr>https://www.ohchr.org/sites/default/files/2025-09/a-hrc-60-23-auv-1-en.pdf</vt:lpwstr>
      </vt:variant>
      <vt:variant>
        <vt:lpwstr/>
      </vt:variant>
      <vt:variant>
        <vt:i4>3604552</vt:i4>
      </vt:variant>
      <vt:variant>
        <vt:i4>396</vt:i4>
      </vt:variant>
      <vt:variant>
        <vt:i4>0</vt:i4>
      </vt:variant>
      <vt:variant>
        <vt:i4>5</vt:i4>
      </vt:variant>
      <vt:variant>
        <vt:lpwstr>https://rawadari.org/wp-content/uploads/2025/04/RW_Annual_Report_Human_Rights_Report_2025_ENG.pdf</vt:lpwstr>
      </vt:variant>
      <vt:variant>
        <vt:lpwstr/>
      </vt:variant>
      <vt:variant>
        <vt:i4>3604552</vt:i4>
      </vt:variant>
      <vt:variant>
        <vt:i4>393</vt:i4>
      </vt:variant>
      <vt:variant>
        <vt:i4>0</vt:i4>
      </vt:variant>
      <vt:variant>
        <vt:i4>5</vt:i4>
      </vt:variant>
      <vt:variant>
        <vt:lpwstr>https://rawadari.org/wp-content/uploads/2025/04/RW_Annual_Report_Human_Rights_Report_2025_ENG.pdf</vt:lpwstr>
      </vt:variant>
      <vt:variant>
        <vt:lpwstr/>
      </vt:variant>
      <vt:variant>
        <vt:i4>3604552</vt:i4>
      </vt:variant>
      <vt:variant>
        <vt:i4>390</vt:i4>
      </vt:variant>
      <vt:variant>
        <vt:i4>0</vt:i4>
      </vt:variant>
      <vt:variant>
        <vt:i4>5</vt:i4>
      </vt:variant>
      <vt:variant>
        <vt:lpwstr>https://rawadari.org/wp-content/uploads/2025/04/RW_Annual_Report_Human_Rights_Report_2025_ENG.pdf</vt:lpwstr>
      </vt:variant>
      <vt:variant>
        <vt:lpwstr/>
      </vt:variant>
      <vt:variant>
        <vt:i4>6684718</vt:i4>
      </vt:variant>
      <vt:variant>
        <vt:i4>387</vt:i4>
      </vt:variant>
      <vt:variant>
        <vt:i4>0</vt:i4>
      </vt:variant>
      <vt:variant>
        <vt:i4>5</vt:i4>
      </vt:variant>
      <vt:variant>
        <vt:lpwstr>https://www.ecoi.net/en/file/local/2118768/n2425329.pdf</vt:lpwstr>
      </vt:variant>
      <vt:variant>
        <vt:lpwstr/>
      </vt:variant>
      <vt:variant>
        <vt:i4>5242891</vt:i4>
      </vt:variant>
      <vt:variant>
        <vt:i4>384</vt:i4>
      </vt:variant>
      <vt:variant>
        <vt:i4>0</vt:i4>
      </vt:variant>
      <vt:variant>
        <vt:i4>5</vt:i4>
      </vt:variant>
      <vt:variant>
        <vt:lpwstr>https://www.afghanistan-analysts.org/en/reports/rights-freedom/a-year-of-propagating-virtue-and-preventing-vice-enforcers-and-enforced-speak-about-the-emirates-morality-law/</vt:lpwstr>
      </vt:variant>
      <vt:variant>
        <vt:lpwstr/>
      </vt:variant>
      <vt:variant>
        <vt:i4>3604552</vt:i4>
      </vt:variant>
      <vt:variant>
        <vt:i4>381</vt:i4>
      </vt:variant>
      <vt:variant>
        <vt:i4>0</vt:i4>
      </vt:variant>
      <vt:variant>
        <vt:i4>5</vt:i4>
      </vt:variant>
      <vt:variant>
        <vt:lpwstr>https://rawadari.org/wp-content/uploads/2025/04/RW_Annual_Report_Human_Rights_Report_2025_ENG.pdf</vt:lpwstr>
      </vt:variant>
      <vt:variant>
        <vt:lpwstr/>
      </vt:variant>
      <vt:variant>
        <vt:i4>3604552</vt:i4>
      </vt:variant>
      <vt:variant>
        <vt:i4>378</vt:i4>
      </vt:variant>
      <vt:variant>
        <vt:i4>0</vt:i4>
      </vt:variant>
      <vt:variant>
        <vt:i4>5</vt:i4>
      </vt:variant>
      <vt:variant>
        <vt:lpwstr>https://rawadari.org/wp-content/uploads/2025/04/RW_Annual_Report_Human_Rights_Report_2025_ENG.pdf</vt:lpwstr>
      </vt:variant>
      <vt:variant>
        <vt:lpwstr/>
      </vt:variant>
      <vt:variant>
        <vt:i4>5242891</vt:i4>
      </vt:variant>
      <vt:variant>
        <vt:i4>375</vt:i4>
      </vt:variant>
      <vt:variant>
        <vt:i4>0</vt:i4>
      </vt:variant>
      <vt:variant>
        <vt:i4>5</vt:i4>
      </vt:variant>
      <vt:variant>
        <vt:lpwstr>https://www.afghanistan-analysts.org/en/reports/rights-freedom/a-year-of-propagating-virtue-and-preventing-vice-enforcers-and-enforced-speak-about-the-emirates-morality-law/</vt:lpwstr>
      </vt:variant>
      <vt:variant>
        <vt:lpwstr/>
      </vt:variant>
      <vt:variant>
        <vt:i4>3604552</vt:i4>
      </vt:variant>
      <vt:variant>
        <vt:i4>372</vt:i4>
      </vt:variant>
      <vt:variant>
        <vt:i4>0</vt:i4>
      </vt:variant>
      <vt:variant>
        <vt:i4>5</vt:i4>
      </vt:variant>
      <vt:variant>
        <vt:lpwstr>https://rawadari.org/wp-content/uploads/2025/04/RW_Annual_Report_Human_Rights_Report_2025_ENG.pdf</vt:lpwstr>
      </vt:variant>
      <vt:variant>
        <vt:lpwstr/>
      </vt:variant>
      <vt:variant>
        <vt:i4>5242891</vt:i4>
      </vt:variant>
      <vt:variant>
        <vt:i4>369</vt:i4>
      </vt:variant>
      <vt:variant>
        <vt:i4>0</vt:i4>
      </vt:variant>
      <vt:variant>
        <vt:i4>5</vt:i4>
      </vt:variant>
      <vt:variant>
        <vt:lpwstr>https://www.afghanistan-analysts.org/en/reports/rights-freedom/a-year-of-propagating-virtue-and-preventing-vice-enforcers-and-enforced-speak-about-the-emirates-morality-law/</vt:lpwstr>
      </vt:variant>
      <vt:variant>
        <vt:lpwstr/>
      </vt:variant>
      <vt:variant>
        <vt:i4>1769557</vt:i4>
      </vt:variant>
      <vt:variant>
        <vt:i4>366</vt:i4>
      </vt:variant>
      <vt:variant>
        <vt:i4>0</vt:i4>
      </vt:variant>
      <vt:variant>
        <vt:i4>5</vt:i4>
      </vt:variant>
      <vt:variant>
        <vt:lpwstr>https://landinfo.no/wp-content/uploads/2025/01/Afghanistan-temanotat-Situasjonen-for-afghanske-menn-20012025.pdf</vt:lpwstr>
      </vt:variant>
      <vt:variant>
        <vt:lpwstr/>
      </vt:variant>
      <vt:variant>
        <vt:i4>3407986</vt:i4>
      </vt:variant>
      <vt:variant>
        <vt:i4>363</vt:i4>
      </vt:variant>
      <vt:variant>
        <vt:i4>0</vt:i4>
      </vt:variant>
      <vt:variant>
        <vt:i4>5</vt:i4>
      </vt:variant>
      <vt:variant>
        <vt:lpwstr>https://lifos.migrationsverket.se/dokument?documentSummaryId=48233</vt:lpwstr>
      </vt:variant>
      <vt:variant>
        <vt:lpwstr/>
      </vt:variant>
      <vt:variant>
        <vt:i4>1769557</vt:i4>
      </vt:variant>
      <vt:variant>
        <vt:i4>360</vt:i4>
      </vt:variant>
      <vt:variant>
        <vt:i4>0</vt:i4>
      </vt:variant>
      <vt:variant>
        <vt:i4>5</vt:i4>
      </vt:variant>
      <vt:variant>
        <vt:lpwstr>https://landinfo.no/wp-content/uploads/2025/01/Afghanistan-temanotat-Situasjonen-for-afghanske-menn-20012025.pdf</vt:lpwstr>
      </vt:variant>
      <vt:variant>
        <vt:lpwstr/>
      </vt:variant>
      <vt:variant>
        <vt:i4>3866662</vt:i4>
      </vt:variant>
      <vt:variant>
        <vt:i4>357</vt:i4>
      </vt:variant>
      <vt:variant>
        <vt:i4>0</vt:i4>
      </vt:variant>
      <vt:variant>
        <vt:i4>5</vt:i4>
      </vt:variant>
      <vt:variant>
        <vt:lpwstr>https://politiken.dk/internationalt/art10584905/Taleban-kontrollerer-m%C3%A6nds-sk%C3%A6gl%C3%A6ngde-med-et-indgribende-instrument</vt:lpwstr>
      </vt:variant>
      <vt:variant>
        <vt:lpwstr/>
      </vt:variant>
      <vt:variant>
        <vt:i4>3538963</vt:i4>
      </vt:variant>
      <vt:variant>
        <vt:i4>354</vt:i4>
      </vt:variant>
      <vt:variant>
        <vt:i4>0</vt:i4>
      </vt:variant>
      <vt:variant>
        <vt:i4>5</vt:i4>
      </vt:variant>
      <vt:variant>
        <vt:lpwstr>https://www.ecoi.net/en/file/local/2132988/english_-_unama_hrs_update_on_human_rights_in_afghanistan_july-sept_2025.pdf</vt:lpwstr>
      </vt:variant>
      <vt:variant>
        <vt:lpwstr/>
      </vt:variant>
      <vt:variant>
        <vt:i4>3538963</vt:i4>
      </vt:variant>
      <vt:variant>
        <vt:i4>351</vt:i4>
      </vt:variant>
      <vt:variant>
        <vt:i4>0</vt:i4>
      </vt:variant>
      <vt:variant>
        <vt:i4>5</vt:i4>
      </vt:variant>
      <vt:variant>
        <vt:lpwstr>https://www.ecoi.net/en/file/local/2132988/english_-_unama_hrs_update_on_human_rights_in_afghanistan_july-sept_2025.pdf</vt:lpwstr>
      </vt:variant>
      <vt:variant>
        <vt:lpwstr/>
      </vt:variant>
      <vt:variant>
        <vt:i4>3538963</vt:i4>
      </vt:variant>
      <vt:variant>
        <vt:i4>348</vt:i4>
      </vt:variant>
      <vt:variant>
        <vt:i4>0</vt:i4>
      </vt:variant>
      <vt:variant>
        <vt:i4>5</vt:i4>
      </vt:variant>
      <vt:variant>
        <vt:lpwstr>https://www.ecoi.net/en/file/local/2132988/english_-_unama_hrs_update_on_human_rights_in_afghanistan_july-sept_2025.pdf</vt:lpwstr>
      </vt:variant>
      <vt:variant>
        <vt:lpwstr/>
      </vt:variant>
      <vt:variant>
        <vt:i4>3604552</vt:i4>
      </vt:variant>
      <vt:variant>
        <vt:i4>345</vt:i4>
      </vt:variant>
      <vt:variant>
        <vt:i4>0</vt:i4>
      </vt:variant>
      <vt:variant>
        <vt:i4>5</vt:i4>
      </vt:variant>
      <vt:variant>
        <vt:lpwstr>https://rawadari.org/wp-content/uploads/2025/04/RW_Annual_Report_Human_Rights_Report_2025_ENG.pdf</vt:lpwstr>
      </vt:variant>
      <vt:variant>
        <vt:lpwstr/>
      </vt:variant>
      <vt:variant>
        <vt:i4>3539047</vt:i4>
      </vt:variant>
      <vt:variant>
        <vt:i4>342</vt:i4>
      </vt:variant>
      <vt:variant>
        <vt:i4>0</vt:i4>
      </vt:variant>
      <vt:variant>
        <vt:i4>5</vt:i4>
      </vt:variant>
      <vt:variant>
        <vt:lpwstr>https://www.ohchr.org/sites/default/files/2025-09/a-hrc-60-23-auv-1-en.pdf</vt:lpwstr>
      </vt:variant>
      <vt:variant>
        <vt:lpwstr/>
      </vt:variant>
      <vt:variant>
        <vt:i4>4587632</vt:i4>
      </vt:variant>
      <vt:variant>
        <vt:i4>339</vt:i4>
      </vt:variant>
      <vt:variant>
        <vt:i4>0</vt:i4>
      </vt:variant>
      <vt:variant>
        <vt:i4>5</vt:i4>
      </vt:variant>
      <vt:variant>
        <vt:lpwstr>https://unama.unmissions.org/sites/default/files/pvpv_report_final_10_aprill_2025.pdf</vt:lpwstr>
      </vt:variant>
      <vt:variant>
        <vt:lpwstr/>
      </vt:variant>
      <vt:variant>
        <vt:i4>3538963</vt:i4>
      </vt:variant>
      <vt:variant>
        <vt:i4>336</vt:i4>
      </vt:variant>
      <vt:variant>
        <vt:i4>0</vt:i4>
      </vt:variant>
      <vt:variant>
        <vt:i4>5</vt:i4>
      </vt:variant>
      <vt:variant>
        <vt:lpwstr>https://www.ecoi.net/en/file/local/2132988/english_-_unama_hrs_update_on_human_rights_in_afghanistan_july-sept_2025.pdf</vt:lpwstr>
      </vt:variant>
      <vt:variant>
        <vt:lpwstr/>
      </vt:variant>
      <vt:variant>
        <vt:i4>3604552</vt:i4>
      </vt:variant>
      <vt:variant>
        <vt:i4>333</vt:i4>
      </vt:variant>
      <vt:variant>
        <vt:i4>0</vt:i4>
      </vt:variant>
      <vt:variant>
        <vt:i4>5</vt:i4>
      </vt:variant>
      <vt:variant>
        <vt:lpwstr>https://rawadari.org/wp-content/uploads/2025/04/RW_Annual_Report_Human_Rights_Report_2025_ENG.pdf</vt:lpwstr>
      </vt:variant>
      <vt:variant>
        <vt:lpwstr/>
      </vt:variant>
      <vt:variant>
        <vt:i4>3539047</vt:i4>
      </vt:variant>
      <vt:variant>
        <vt:i4>330</vt:i4>
      </vt:variant>
      <vt:variant>
        <vt:i4>0</vt:i4>
      </vt:variant>
      <vt:variant>
        <vt:i4>5</vt:i4>
      </vt:variant>
      <vt:variant>
        <vt:lpwstr>https://www.ohchr.org/sites/default/files/2025-09/a-hrc-60-23-auv-1-en.pdf</vt:lpwstr>
      </vt:variant>
      <vt:variant>
        <vt:lpwstr/>
      </vt:variant>
      <vt:variant>
        <vt:i4>4587632</vt:i4>
      </vt:variant>
      <vt:variant>
        <vt:i4>327</vt:i4>
      </vt:variant>
      <vt:variant>
        <vt:i4>0</vt:i4>
      </vt:variant>
      <vt:variant>
        <vt:i4>5</vt:i4>
      </vt:variant>
      <vt:variant>
        <vt:lpwstr>https://unama.unmissions.org/sites/default/files/pvpv_report_final_10_aprill_2025.pdf</vt:lpwstr>
      </vt:variant>
      <vt:variant>
        <vt:lpwstr/>
      </vt:variant>
      <vt:variant>
        <vt:i4>1507401</vt:i4>
      </vt:variant>
      <vt:variant>
        <vt:i4>324</vt:i4>
      </vt:variant>
      <vt:variant>
        <vt:i4>0</vt:i4>
      </vt:variant>
      <vt:variant>
        <vt:i4>5</vt:i4>
      </vt:variant>
      <vt:variant>
        <vt:lpwstr>https://kabulnow.com/2025/12/taliban-arrest-jebrael-shelbys-in-herat-for-imitating-foreign-tv-series/</vt:lpwstr>
      </vt:variant>
      <vt:variant>
        <vt:lpwstr/>
      </vt:variant>
      <vt:variant>
        <vt:i4>196608</vt:i4>
      </vt:variant>
      <vt:variant>
        <vt:i4>321</vt:i4>
      </vt:variant>
      <vt:variant>
        <vt:i4>0</vt:i4>
      </vt:variant>
      <vt:variant>
        <vt:i4>5</vt:i4>
      </vt:variant>
      <vt:variant>
        <vt:lpwstr>https://politiken.dk/internationalt/art10653888/Taleban-anholder-fire-unge-for-at-kl%C3%A6de-sig-ud-som-figurer-fra-%E2%80%98Peaky-Blinders%E2%80%99</vt:lpwstr>
      </vt:variant>
      <vt:variant>
        <vt:lpwstr/>
      </vt:variant>
      <vt:variant>
        <vt:i4>524364</vt:i4>
      </vt:variant>
      <vt:variant>
        <vt:i4>318</vt:i4>
      </vt:variant>
      <vt:variant>
        <vt:i4>0</vt:i4>
      </vt:variant>
      <vt:variant>
        <vt:i4>5</vt:i4>
      </vt:variant>
      <vt:variant>
        <vt:lpwstr>https://x.com/saifkhaibar1718/status/1997664494479200722?s=46</vt:lpwstr>
      </vt:variant>
      <vt:variant>
        <vt:lpwstr/>
      </vt:variant>
      <vt:variant>
        <vt:i4>1769557</vt:i4>
      </vt:variant>
      <vt:variant>
        <vt:i4>315</vt:i4>
      </vt:variant>
      <vt:variant>
        <vt:i4>0</vt:i4>
      </vt:variant>
      <vt:variant>
        <vt:i4>5</vt:i4>
      </vt:variant>
      <vt:variant>
        <vt:lpwstr>https://landinfo.no/wp-content/uploads/2025/01/Afghanistan-temanotat-Situasjonen-for-afghanske-menn-20012025.pdf</vt:lpwstr>
      </vt:variant>
      <vt:variant>
        <vt:lpwstr/>
      </vt:variant>
      <vt:variant>
        <vt:i4>3604552</vt:i4>
      </vt:variant>
      <vt:variant>
        <vt:i4>312</vt:i4>
      </vt:variant>
      <vt:variant>
        <vt:i4>0</vt:i4>
      </vt:variant>
      <vt:variant>
        <vt:i4>5</vt:i4>
      </vt:variant>
      <vt:variant>
        <vt:lpwstr>https://rawadari.org/wp-content/uploads/2025/04/RW_Annual_Report_Human_Rights_Report_2025_ENG.pdf</vt:lpwstr>
      </vt:variant>
      <vt:variant>
        <vt:lpwstr/>
      </vt:variant>
      <vt:variant>
        <vt:i4>5963870</vt:i4>
      </vt:variant>
      <vt:variant>
        <vt:i4>309</vt:i4>
      </vt:variant>
      <vt:variant>
        <vt:i4>0</vt:i4>
      </vt:variant>
      <vt:variant>
        <vt:i4>5</vt:i4>
      </vt:variant>
      <vt:variant>
        <vt:lpwstr>https://www.ohchr.org/sites/default/files/documents/hrbodies/hrcouncil/sessions-regular/session58/advance-version/a-hrc-58-74-aev.pdf</vt:lpwstr>
      </vt:variant>
      <vt:variant>
        <vt:lpwstr/>
      </vt:variant>
      <vt:variant>
        <vt:i4>5963870</vt:i4>
      </vt:variant>
      <vt:variant>
        <vt:i4>306</vt:i4>
      </vt:variant>
      <vt:variant>
        <vt:i4>0</vt:i4>
      </vt:variant>
      <vt:variant>
        <vt:i4>5</vt:i4>
      </vt:variant>
      <vt:variant>
        <vt:lpwstr>https://www.ohchr.org/sites/default/files/documents/hrbodies/hrcouncil/sessions-regular/session58/advance-version/a-hrc-58-74-aev.pdf</vt:lpwstr>
      </vt:variant>
      <vt:variant>
        <vt:lpwstr/>
      </vt:variant>
      <vt:variant>
        <vt:i4>5963870</vt:i4>
      </vt:variant>
      <vt:variant>
        <vt:i4>303</vt:i4>
      </vt:variant>
      <vt:variant>
        <vt:i4>0</vt:i4>
      </vt:variant>
      <vt:variant>
        <vt:i4>5</vt:i4>
      </vt:variant>
      <vt:variant>
        <vt:lpwstr>https://www.ohchr.org/sites/default/files/documents/hrbodies/hrcouncil/sessions-regular/session58/advance-version/a-hrc-58-74-aev.pdf</vt:lpwstr>
      </vt:variant>
      <vt:variant>
        <vt:lpwstr/>
      </vt:variant>
      <vt:variant>
        <vt:i4>262212</vt:i4>
      </vt:variant>
      <vt:variant>
        <vt:i4>300</vt:i4>
      </vt:variant>
      <vt:variant>
        <vt:i4>0</vt:i4>
      </vt:variant>
      <vt:variant>
        <vt:i4>5</vt:i4>
      </vt:variant>
      <vt:variant>
        <vt:lpwstr>https://www.rferl.org/a/taliban-internet-shutdown-afghanistan-2025/33544978.html</vt:lpwstr>
      </vt:variant>
      <vt:variant>
        <vt:lpwstr/>
      </vt:variant>
      <vt:variant>
        <vt:i4>7798904</vt:i4>
      </vt:variant>
      <vt:variant>
        <vt:i4>297</vt:i4>
      </vt:variant>
      <vt:variant>
        <vt:i4>0</vt:i4>
      </vt:variant>
      <vt:variant>
        <vt:i4>5</vt:i4>
      </vt:variant>
      <vt:variant>
        <vt:lpwstr>https://reliefweb.int/report/afghanistan/unama-calls-de-facto-authorities-urgently-restore-internet-telecommunications-access-afghanistan-endarips</vt:lpwstr>
      </vt:variant>
      <vt:variant>
        <vt:lpwstr/>
      </vt:variant>
      <vt:variant>
        <vt:i4>2162731</vt:i4>
      </vt:variant>
      <vt:variant>
        <vt:i4>294</vt:i4>
      </vt:variant>
      <vt:variant>
        <vt:i4>0</vt:i4>
      </vt:variant>
      <vt:variant>
        <vt:i4>5</vt:i4>
      </vt:variant>
      <vt:variant>
        <vt:lpwstr>https://www.dr.dk/nyheder/udland/massiv-internetblokering-i-afghanistan-taliban-vil-nedkaempe-amoralske-aktiviteter</vt:lpwstr>
      </vt:variant>
      <vt:variant>
        <vt:lpwstr/>
      </vt:variant>
      <vt:variant>
        <vt:i4>3735604</vt:i4>
      </vt:variant>
      <vt:variant>
        <vt:i4>291</vt:i4>
      </vt:variant>
      <vt:variant>
        <vt:i4>0</vt:i4>
      </vt:variant>
      <vt:variant>
        <vt:i4>5</vt:i4>
      </vt:variant>
      <vt:variant>
        <vt:lpwstr>https://amu.tv/200308/</vt:lpwstr>
      </vt:variant>
      <vt:variant>
        <vt:lpwstr/>
      </vt:variant>
      <vt:variant>
        <vt:i4>2162731</vt:i4>
      </vt:variant>
      <vt:variant>
        <vt:i4>288</vt:i4>
      </vt:variant>
      <vt:variant>
        <vt:i4>0</vt:i4>
      </vt:variant>
      <vt:variant>
        <vt:i4>5</vt:i4>
      </vt:variant>
      <vt:variant>
        <vt:lpwstr>https://www.dr.dk/nyheder/udland/massiv-internetblokering-i-afghanistan-taliban-vil-nedkaempe-amoralske-aktiviteter</vt:lpwstr>
      </vt:variant>
      <vt:variant>
        <vt:lpwstr/>
      </vt:variant>
      <vt:variant>
        <vt:i4>8192099</vt:i4>
      </vt:variant>
      <vt:variant>
        <vt:i4>285</vt:i4>
      </vt:variant>
      <vt:variant>
        <vt:i4>0</vt:i4>
      </vt:variant>
      <vt:variant>
        <vt:i4>5</vt:i4>
      </vt:variant>
      <vt:variant>
        <vt:lpwstr>https://www.bbc.com/news/articles/cgrq8d0jpdwo</vt:lpwstr>
      </vt:variant>
      <vt:variant>
        <vt:lpwstr/>
      </vt:variant>
      <vt:variant>
        <vt:i4>2818170</vt:i4>
      </vt:variant>
      <vt:variant>
        <vt:i4>282</vt:i4>
      </vt:variant>
      <vt:variant>
        <vt:i4>0</vt:i4>
      </vt:variant>
      <vt:variant>
        <vt:i4>5</vt:i4>
      </vt:variant>
      <vt:variant>
        <vt:lpwstr>https://www.instagram.com/gm4peaceinafg/?e=81d78795-faa3-4745-85b9-6e1e33db5a7d&amp;g=5</vt:lpwstr>
      </vt:variant>
      <vt:variant>
        <vt:lpwstr/>
      </vt:variant>
      <vt:variant>
        <vt:i4>1966172</vt:i4>
      </vt:variant>
      <vt:variant>
        <vt:i4>279</vt:i4>
      </vt:variant>
      <vt:variant>
        <vt:i4>0</vt:i4>
      </vt:variant>
      <vt:variant>
        <vt:i4>5</vt:i4>
      </vt:variant>
      <vt:variant>
        <vt:lpwstr>https://8am.media/eng/most-media-websites-in-afghanistan-go-offline-following-internet-shutdown/</vt:lpwstr>
      </vt:variant>
      <vt:variant>
        <vt:lpwstr/>
      </vt:variant>
      <vt:variant>
        <vt:i4>2359404</vt:i4>
      </vt:variant>
      <vt:variant>
        <vt:i4>276</vt:i4>
      </vt:variant>
      <vt:variant>
        <vt:i4>0</vt:i4>
      </vt:variant>
      <vt:variant>
        <vt:i4>5</vt:i4>
      </vt:variant>
      <vt:variant>
        <vt:lpwstr>https://www.ohchr.org/sites/default/files/2025-02/a-hrc-58-80-aev-1-en.pdf</vt:lpwstr>
      </vt:variant>
      <vt:variant>
        <vt:lpwstr/>
      </vt:variant>
      <vt:variant>
        <vt:i4>8192099</vt:i4>
      </vt:variant>
      <vt:variant>
        <vt:i4>273</vt:i4>
      </vt:variant>
      <vt:variant>
        <vt:i4>0</vt:i4>
      </vt:variant>
      <vt:variant>
        <vt:i4>5</vt:i4>
      </vt:variant>
      <vt:variant>
        <vt:lpwstr>https://www.bbc.com/news/articles/cgrq8d0jpdwo</vt:lpwstr>
      </vt:variant>
      <vt:variant>
        <vt:lpwstr/>
      </vt:variant>
      <vt:variant>
        <vt:i4>8192099</vt:i4>
      </vt:variant>
      <vt:variant>
        <vt:i4>270</vt:i4>
      </vt:variant>
      <vt:variant>
        <vt:i4>0</vt:i4>
      </vt:variant>
      <vt:variant>
        <vt:i4>5</vt:i4>
      </vt:variant>
      <vt:variant>
        <vt:lpwstr>https://www.bbc.com/news/articles/cgrq8d0jpdwo</vt:lpwstr>
      </vt:variant>
      <vt:variant>
        <vt:lpwstr/>
      </vt:variant>
      <vt:variant>
        <vt:i4>8192099</vt:i4>
      </vt:variant>
      <vt:variant>
        <vt:i4>267</vt:i4>
      </vt:variant>
      <vt:variant>
        <vt:i4>0</vt:i4>
      </vt:variant>
      <vt:variant>
        <vt:i4>5</vt:i4>
      </vt:variant>
      <vt:variant>
        <vt:lpwstr>https://www.bbc.com/news/articles/cgrq8d0jpdwo</vt:lpwstr>
      </vt:variant>
      <vt:variant>
        <vt:lpwstr/>
      </vt:variant>
      <vt:variant>
        <vt:i4>3539047</vt:i4>
      </vt:variant>
      <vt:variant>
        <vt:i4>264</vt:i4>
      </vt:variant>
      <vt:variant>
        <vt:i4>0</vt:i4>
      </vt:variant>
      <vt:variant>
        <vt:i4>5</vt:i4>
      </vt:variant>
      <vt:variant>
        <vt:lpwstr>https://www.ohchr.org/sites/default/files/2025-09/a-hrc-60-23-auv-1-en.pdf</vt:lpwstr>
      </vt:variant>
      <vt:variant>
        <vt:lpwstr/>
      </vt:variant>
      <vt:variant>
        <vt:i4>8323116</vt:i4>
      </vt:variant>
      <vt:variant>
        <vt:i4>261</vt:i4>
      </vt:variant>
      <vt:variant>
        <vt:i4>0</vt:i4>
      </vt:variant>
      <vt:variant>
        <vt:i4>5</vt:i4>
      </vt:variant>
      <vt:variant>
        <vt:lpwstr>https://www.bbc.com/news/articles/cjev9kzxeqqo</vt:lpwstr>
      </vt:variant>
      <vt:variant>
        <vt:lpwstr/>
      </vt:variant>
      <vt:variant>
        <vt:i4>6946940</vt:i4>
      </vt:variant>
      <vt:variant>
        <vt:i4>258</vt:i4>
      </vt:variant>
      <vt:variant>
        <vt:i4>0</vt:i4>
      </vt:variant>
      <vt:variant>
        <vt:i4>5</vt:i4>
      </vt:variant>
      <vt:variant>
        <vt:lpwstr>https://www.amnesty.org/en/latest/news/2023/08/afghanistan-installing-thousands-of-cameras-risks-creating-total-surveillance-state/</vt:lpwstr>
      </vt:variant>
      <vt:variant>
        <vt:lpwstr/>
      </vt:variant>
      <vt:variant>
        <vt:i4>8323116</vt:i4>
      </vt:variant>
      <vt:variant>
        <vt:i4>255</vt:i4>
      </vt:variant>
      <vt:variant>
        <vt:i4>0</vt:i4>
      </vt:variant>
      <vt:variant>
        <vt:i4>5</vt:i4>
      </vt:variant>
      <vt:variant>
        <vt:lpwstr>https://www.bbc.com/news/articles/cjev9kzxeqqo</vt:lpwstr>
      </vt:variant>
      <vt:variant>
        <vt:lpwstr/>
      </vt:variant>
      <vt:variant>
        <vt:i4>8323116</vt:i4>
      </vt:variant>
      <vt:variant>
        <vt:i4>252</vt:i4>
      </vt:variant>
      <vt:variant>
        <vt:i4>0</vt:i4>
      </vt:variant>
      <vt:variant>
        <vt:i4>5</vt:i4>
      </vt:variant>
      <vt:variant>
        <vt:lpwstr>https://www.bbc.com/news/articles/cjev9kzxeqqo</vt:lpwstr>
      </vt:variant>
      <vt:variant>
        <vt:lpwstr/>
      </vt:variant>
      <vt:variant>
        <vt:i4>8323116</vt:i4>
      </vt:variant>
      <vt:variant>
        <vt:i4>249</vt:i4>
      </vt:variant>
      <vt:variant>
        <vt:i4>0</vt:i4>
      </vt:variant>
      <vt:variant>
        <vt:i4>5</vt:i4>
      </vt:variant>
      <vt:variant>
        <vt:lpwstr>https://www.bbc.com/news/articles/cjev9kzxeqqo</vt:lpwstr>
      </vt:variant>
      <vt:variant>
        <vt:lpwstr/>
      </vt:variant>
      <vt:variant>
        <vt:i4>8323116</vt:i4>
      </vt:variant>
      <vt:variant>
        <vt:i4>246</vt:i4>
      </vt:variant>
      <vt:variant>
        <vt:i4>0</vt:i4>
      </vt:variant>
      <vt:variant>
        <vt:i4>5</vt:i4>
      </vt:variant>
      <vt:variant>
        <vt:lpwstr>https://www.bbc.com/news/articles/cjev9kzxeqqo</vt:lpwstr>
      </vt:variant>
      <vt:variant>
        <vt:lpwstr/>
      </vt:variant>
      <vt:variant>
        <vt:i4>5832780</vt:i4>
      </vt:variant>
      <vt:variant>
        <vt:i4>243</vt:i4>
      </vt:variant>
      <vt:variant>
        <vt:i4>0</vt:i4>
      </vt:variant>
      <vt:variant>
        <vt:i4>5</vt:i4>
      </vt:variant>
      <vt:variant>
        <vt:lpwstr>https://www.bbc.com/news/videos/crewqd8g005o</vt:lpwstr>
      </vt:variant>
      <vt:variant>
        <vt:lpwstr/>
      </vt:variant>
      <vt:variant>
        <vt:i4>8323116</vt:i4>
      </vt:variant>
      <vt:variant>
        <vt:i4>240</vt:i4>
      </vt:variant>
      <vt:variant>
        <vt:i4>0</vt:i4>
      </vt:variant>
      <vt:variant>
        <vt:i4>5</vt:i4>
      </vt:variant>
      <vt:variant>
        <vt:lpwstr>https://www.bbc.com/news/articles/cjev9kzxeqqo</vt:lpwstr>
      </vt:variant>
      <vt:variant>
        <vt:lpwstr/>
      </vt:variant>
      <vt:variant>
        <vt:i4>4587632</vt:i4>
      </vt:variant>
      <vt:variant>
        <vt:i4>237</vt:i4>
      </vt:variant>
      <vt:variant>
        <vt:i4>0</vt:i4>
      </vt:variant>
      <vt:variant>
        <vt:i4>5</vt:i4>
      </vt:variant>
      <vt:variant>
        <vt:lpwstr>https://unama.unmissions.org/sites/default/files/pvpv_report_final_10_aprill_2025.pdf</vt:lpwstr>
      </vt:variant>
      <vt:variant>
        <vt:lpwstr/>
      </vt:variant>
      <vt:variant>
        <vt:i4>4587632</vt:i4>
      </vt:variant>
      <vt:variant>
        <vt:i4>234</vt:i4>
      </vt:variant>
      <vt:variant>
        <vt:i4>0</vt:i4>
      </vt:variant>
      <vt:variant>
        <vt:i4>5</vt:i4>
      </vt:variant>
      <vt:variant>
        <vt:lpwstr>https://unama.unmissions.org/sites/default/files/pvpv_report_final_10_aprill_2025.pdf</vt:lpwstr>
      </vt:variant>
      <vt:variant>
        <vt:lpwstr/>
      </vt:variant>
      <vt:variant>
        <vt:i4>4587632</vt:i4>
      </vt:variant>
      <vt:variant>
        <vt:i4>231</vt:i4>
      </vt:variant>
      <vt:variant>
        <vt:i4>0</vt:i4>
      </vt:variant>
      <vt:variant>
        <vt:i4>5</vt:i4>
      </vt:variant>
      <vt:variant>
        <vt:lpwstr>https://unama.unmissions.org/sites/default/files/pvpv_report_final_10_aprill_2025.pdf</vt:lpwstr>
      </vt:variant>
      <vt:variant>
        <vt:lpwstr/>
      </vt:variant>
      <vt:variant>
        <vt:i4>3407986</vt:i4>
      </vt:variant>
      <vt:variant>
        <vt:i4>228</vt:i4>
      </vt:variant>
      <vt:variant>
        <vt:i4>0</vt:i4>
      </vt:variant>
      <vt:variant>
        <vt:i4>5</vt:i4>
      </vt:variant>
      <vt:variant>
        <vt:lpwstr>https://lifos.migrationsverket.se/dokument?documentSummaryId=48233</vt:lpwstr>
      </vt:variant>
      <vt:variant>
        <vt:lpwstr/>
      </vt:variant>
      <vt:variant>
        <vt:i4>4587632</vt:i4>
      </vt:variant>
      <vt:variant>
        <vt:i4>225</vt:i4>
      </vt:variant>
      <vt:variant>
        <vt:i4>0</vt:i4>
      </vt:variant>
      <vt:variant>
        <vt:i4>5</vt:i4>
      </vt:variant>
      <vt:variant>
        <vt:lpwstr>https://unama.unmissions.org/sites/default/files/pvpv_report_final_10_aprill_2025.pdf</vt:lpwstr>
      </vt:variant>
      <vt:variant>
        <vt:lpwstr/>
      </vt:variant>
      <vt:variant>
        <vt:i4>4587632</vt:i4>
      </vt:variant>
      <vt:variant>
        <vt:i4>222</vt:i4>
      </vt:variant>
      <vt:variant>
        <vt:i4>0</vt:i4>
      </vt:variant>
      <vt:variant>
        <vt:i4>5</vt:i4>
      </vt:variant>
      <vt:variant>
        <vt:lpwstr>https://unama.unmissions.org/sites/default/files/pvpv_report_final_10_aprill_2025.pdf</vt:lpwstr>
      </vt:variant>
      <vt:variant>
        <vt:lpwstr/>
      </vt:variant>
      <vt:variant>
        <vt:i4>4587632</vt:i4>
      </vt:variant>
      <vt:variant>
        <vt:i4>219</vt:i4>
      </vt:variant>
      <vt:variant>
        <vt:i4>0</vt:i4>
      </vt:variant>
      <vt:variant>
        <vt:i4>5</vt:i4>
      </vt:variant>
      <vt:variant>
        <vt:lpwstr>https://unama.unmissions.org/sites/default/files/pvpv_report_final_10_aprill_2025.pdf</vt:lpwstr>
      </vt:variant>
      <vt:variant>
        <vt:lpwstr/>
      </vt:variant>
      <vt:variant>
        <vt:i4>4587632</vt:i4>
      </vt:variant>
      <vt:variant>
        <vt:i4>216</vt:i4>
      </vt:variant>
      <vt:variant>
        <vt:i4>0</vt:i4>
      </vt:variant>
      <vt:variant>
        <vt:i4>5</vt:i4>
      </vt:variant>
      <vt:variant>
        <vt:lpwstr>https://unama.unmissions.org/sites/default/files/pvpv_report_final_10_aprill_2025.pdf</vt:lpwstr>
      </vt:variant>
      <vt:variant>
        <vt:lpwstr/>
      </vt:variant>
      <vt:variant>
        <vt:i4>4587632</vt:i4>
      </vt:variant>
      <vt:variant>
        <vt:i4>213</vt:i4>
      </vt:variant>
      <vt:variant>
        <vt:i4>0</vt:i4>
      </vt:variant>
      <vt:variant>
        <vt:i4>5</vt:i4>
      </vt:variant>
      <vt:variant>
        <vt:lpwstr>https://unama.unmissions.org/sites/default/files/pvpv_report_final_10_aprill_2025.pdf</vt:lpwstr>
      </vt:variant>
      <vt:variant>
        <vt:lpwstr/>
      </vt:variant>
      <vt:variant>
        <vt:i4>4587632</vt:i4>
      </vt:variant>
      <vt:variant>
        <vt:i4>210</vt:i4>
      </vt:variant>
      <vt:variant>
        <vt:i4>0</vt:i4>
      </vt:variant>
      <vt:variant>
        <vt:i4>5</vt:i4>
      </vt:variant>
      <vt:variant>
        <vt:lpwstr>https://unama.unmissions.org/sites/default/files/pvpv_report_final_10_aprill_2025.pdf</vt:lpwstr>
      </vt:variant>
      <vt:variant>
        <vt:lpwstr/>
      </vt:variant>
      <vt:variant>
        <vt:i4>4587632</vt:i4>
      </vt:variant>
      <vt:variant>
        <vt:i4>207</vt:i4>
      </vt:variant>
      <vt:variant>
        <vt:i4>0</vt:i4>
      </vt:variant>
      <vt:variant>
        <vt:i4>5</vt:i4>
      </vt:variant>
      <vt:variant>
        <vt:lpwstr>https://unama.unmissions.org/sites/default/files/pvpv_report_final_10_aprill_2025.pdf</vt:lpwstr>
      </vt:variant>
      <vt:variant>
        <vt:lpwstr/>
      </vt:variant>
      <vt:variant>
        <vt:i4>5963870</vt:i4>
      </vt:variant>
      <vt:variant>
        <vt:i4>204</vt:i4>
      </vt:variant>
      <vt:variant>
        <vt:i4>0</vt:i4>
      </vt:variant>
      <vt:variant>
        <vt:i4>5</vt:i4>
      </vt:variant>
      <vt:variant>
        <vt:lpwstr>https://www.ohchr.org/sites/default/files/documents/hrbodies/hrcouncil/sessions-regular/session58/advance-version/a-hrc-58-74-aev.pdf</vt:lpwstr>
      </vt:variant>
      <vt:variant>
        <vt:lpwstr/>
      </vt:variant>
      <vt:variant>
        <vt:i4>3932276</vt:i4>
      </vt:variant>
      <vt:variant>
        <vt:i4>201</vt:i4>
      </vt:variant>
      <vt:variant>
        <vt:i4>0</vt:i4>
      </vt:variant>
      <vt:variant>
        <vt:i4>5</vt:i4>
      </vt:variant>
      <vt:variant>
        <vt:lpwstr>https://kabulnow.com/2024/09/taliban-hires-female-spies-to-monitor-women-and-enforce-restrictions/</vt:lpwstr>
      </vt:variant>
      <vt:variant>
        <vt:lpwstr/>
      </vt:variant>
      <vt:variant>
        <vt:i4>4587632</vt:i4>
      </vt:variant>
      <vt:variant>
        <vt:i4>198</vt:i4>
      </vt:variant>
      <vt:variant>
        <vt:i4>0</vt:i4>
      </vt:variant>
      <vt:variant>
        <vt:i4>5</vt:i4>
      </vt:variant>
      <vt:variant>
        <vt:lpwstr>https://unama.unmissions.org/sites/default/files/pvpv_report_final_10_aprill_2025.pdf</vt:lpwstr>
      </vt:variant>
      <vt:variant>
        <vt:lpwstr/>
      </vt:variant>
      <vt:variant>
        <vt:i4>4587632</vt:i4>
      </vt:variant>
      <vt:variant>
        <vt:i4>195</vt:i4>
      </vt:variant>
      <vt:variant>
        <vt:i4>0</vt:i4>
      </vt:variant>
      <vt:variant>
        <vt:i4>5</vt:i4>
      </vt:variant>
      <vt:variant>
        <vt:lpwstr>https://unama.unmissions.org/sites/default/files/pvpv_report_final_10_aprill_2025.pdf</vt:lpwstr>
      </vt:variant>
      <vt:variant>
        <vt:lpwstr/>
      </vt:variant>
      <vt:variant>
        <vt:i4>4587632</vt:i4>
      </vt:variant>
      <vt:variant>
        <vt:i4>192</vt:i4>
      </vt:variant>
      <vt:variant>
        <vt:i4>0</vt:i4>
      </vt:variant>
      <vt:variant>
        <vt:i4>5</vt:i4>
      </vt:variant>
      <vt:variant>
        <vt:lpwstr>https://unama.unmissions.org/sites/default/files/pvpv_report_final_10_aprill_2025.pdf</vt:lpwstr>
      </vt:variant>
      <vt:variant>
        <vt:lpwstr/>
      </vt:variant>
      <vt:variant>
        <vt:i4>1769557</vt:i4>
      </vt:variant>
      <vt:variant>
        <vt:i4>189</vt:i4>
      </vt:variant>
      <vt:variant>
        <vt:i4>0</vt:i4>
      </vt:variant>
      <vt:variant>
        <vt:i4>5</vt:i4>
      </vt:variant>
      <vt:variant>
        <vt:lpwstr>https://landinfo.no/wp-content/uploads/2025/01/Afghanistan-temanotat-Situasjonen-for-afghanske-menn-20012025.pdf</vt:lpwstr>
      </vt:variant>
      <vt:variant>
        <vt:lpwstr/>
      </vt:variant>
      <vt:variant>
        <vt:i4>4587632</vt:i4>
      </vt:variant>
      <vt:variant>
        <vt:i4>186</vt:i4>
      </vt:variant>
      <vt:variant>
        <vt:i4>0</vt:i4>
      </vt:variant>
      <vt:variant>
        <vt:i4>5</vt:i4>
      </vt:variant>
      <vt:variant>
        <vt:lpwstr>https://unama.unmissions.org/sites/default/files/pvpv_report_final_10_aprill_2025.pdf</vt:lpwstr>
      </vt:variant>
      <vt:variant>
        <vt:lpwstr/>
      </vt:variant>
      <vt:variant>
        <vt:i4>4325378</vt:i4>
      </vt:variant>
      <vt:variant>
        <vt:i4>183</vt:i4>
      </vt:variant>
      <vt:variant>
        <vt:i4>0</vt:i4>
      </vt:variant>
      <vt:variant>
        <vt:i4>5</vt:i4>
      </vt:variant>
      <vt:variant>
        <vt:lpwstr>https://www.afghanistan-analysts.org/en/resources/taleban-and-related-documents/aans-complete-unofficial-translation-of-the-law-on-the-propagation-of-virtue-and-prevention-of-vice/</vt:lpwstr>
      </vt:variant>
      <vt:variant>
        <vt:lpwstr/>
      </vt:variant>
      <vt:variant>
        <vt:i4>5963870</vt:i4>
      </vt:variant>
      <vt:variant>
        <vt:i4>180</vt:i4>
      </vt:variant>
      <vt:variant>
        <vt:i4>0</vt:i4>
      </vt:variant>
      <vt:variant>
        <vt:i4>5</vt:i4>
      </vt:variant>
      <vt:variant>
        <vt:lpwstr>https://www.ohchr.org/sites/default/files/documents/hrbodies/hrcouncil/sessions-regular/session58/advance-version/a-hrc-58-74-aev.pdf</vt:lpwstr>
      </vt:variant>
      <vt:variant>
        <vt:lpwstr/>
      </vt:variant>
      <vt:variant>
        <vt:i4>4325378</vt:i4>
      </vt:variant>
      <vt:variant>
        <vt:i4>177</vt:i4>
      </vt:variant>
      <vt:variant>
        <vt:i4>0</vt:i4>
      </vt:variant>
      <vt:variant>
        <vt:i4>5</vt:i4>
      </vt:variant>
      <vt:variant>
        <vt:lpwstr>https://www.afghanistan-analysts.org/en/resources/taleban-and-related-documents/aans-complete-unofficial-translation-of-the-law-on-the-propagation-of-virtue-and-prevention-of-vice/</vt:lpwstr>
      </vt:variant>
      <vt:variant>
        <vt:lpwstr/>
      </vt:variant>
      <vt:variant>
        <vt:i4>5963870</vt:i4>
      </vt:variant>
      <vt:variant>
        <vt:i4>174</vt:i4>
      </vt:variant>
      <vt:variant>
        <vt:i4>0</vt:i4>
      </vt:variant>
      <vt:variant>
        <vt:i4>5</vt:i4>
      </vt:variant>
      <vt:variant>
        <vt:lpwstr>https://www.ohchr.org/sites/default/files/documents/hrbodies/hrcouncil/sessions-regular/session58/advance-version/a-hrc-58-74-aev.pdf</vt:lpwstr>
      </vt:variant>
      <vt:variant>
        <vt:lpwstr/>
      </vt:variant>
      <vt:variant>
        <vt:i4>4587632</vt:i4>
      </vt:variant>
      <vt:variant>
        <vt:i4>171</vt:i4>
      </vt:variant>
      <vt:variant>
        <vt:i4>0</vt:i4>
      </vt:variant>
      <vt:variant>
        <vt:i4>5</vt:i4>
      </vt:variant>
      <vt:variant>
        <vt:lpwstr>https://unama.unmissions.org/sites/default/files/pvpv_report_final_10_aprill_2025.pdf</vt:lpwstr>
      </vt:variant>
      <vt:variant>
        <vt:lpwstr/>
      </vt:variant>
      <vt:variant>
        <vt:i4>4063288</vt:i4>
      </vt:variant>
      <vt:variant>
        <vt:i4>168</vt:i4>
      </vt:variant>
      <vt:variant>
        <vt:i4>0</vt:i4>
      </vt:variant>
      <vt:variant>
        <vt:i4>5</vt:i4>
      </vt:variant>
      <vt:variant>
        <vt:lpwstr>https://www.rferl.org/a/afghanistan-taliban-restrictions-single-women-widows/32799903.html</vt:lpwstr>
      </vt:variant>
      <vt:variant>
        <vt:lpwstr/>
      </vt:variant>
      <vt:variant>
        <vt:i4>5963870</vt:i4>
      </vt:variant>
      <vt:variant>
        <vt:i4>165</vt:i4>
      </vt:variant>
      <vt:variant>
        <vt:i4>0</vt:i4>
      </vt:variant>
      <vt:variant>
        <vt:i4>5</vt:i4>
      </vt:variant>
      <vt:variant>
        <vt:lpwstr>https://www.ohchr.org/sites/default/files/documents/hrbodies/hrcouncil/sessions-regular/session58/advance-version/a-hrc-58-74-aev.pdf</vt:lpwstr>
      </vt:variant>
      <vt:variant>
        <vt:lpwstr/>
      </vt:variant>
      <vt:variant>
        <vt:i4>4587632</vt:i4>
      </vt:variant>
      <vt:variant>
        <vt:i4>162</vt:i4>
      </vt:variant>
      <vt:variant>
        <vt:i4>0</vt:i4>
      </vt:variant>
      <vt:variant>
        <vt:i4>5</vt:i4>
      </vt:variant>
      <vt:variant>
        <vt:lpwstr>https://unama.unmissions.org/sites/default/files/pvpv_report_final_10_aprill_2025.pdf</vt:lpwstr>
      </vt:variant>
      <vt:variant>
        <vt:lpwstr/>
      </vt:variant>
      <vt:variant>
        <vt:i4>4325378</vt:i4>
      </vt:variant>
      <vt:variant>
        <vt:i4>159</vt:i4>
      </vt:variant>
      <vt:variant>
        <vt:i4>0</vt:i4>
      </vt:variant>
      <vt:variant>
        <vt:i4>5</vt:i4>
      </vt:variant>
      <vt:variant>
        <vt:lpwstr>https://www.afghanistan-analysts.org/en/resources/taleban-and-related-documents/aans-complete-unofficial-translation-of-the-law-on-the-propagation-of-virtue-and-prevention-of-vice/</vt:lpwstr>
      </vt:variant>
      <vt:variant>
        <vt:lpwstr/>
      </vt:variant>
      <vt:variant>
        <vt:i4>5963870</vt:i4>
      </vt:variant>
      <vt:variant>
        <vt:i4>156</vt:i4>
      </vt:variant>
      <vt:variant>
        <vt:i4>0</vt:i4>
      </vt:variant>
      <vt:variant>
        <vt:i4>5</vt:i4>
      </vt:variant>
      <vt:variant>
        <vt:lpwstr>https://www.ohchr.org/sites/default/files/documents/hrbodies/hrcouncil/sessions-regular/session58/advance-version/a-hrc-58-74-aev.pdf</vt:lpwstr>
      </vt:variant>
      <vt:variant>
        <vt:lpwstr/>
      </vt:variant>
      <vt:variant>
        <vt:i4>5963870</vt:i4>
      </vt:variant>
      <vt:variant>
        <vt:i4>153</vt:i4>
      </vt:variant>
      <vt:variant>
        <vt:i4>0</vt:i4>
      </vt:variant>
      <vt:variant>
        <vt:i4>5</vt:i4>
      </vt:variant>
      <vt:variant>
        <vt:lpwstr>https://www.ohchr.org/sites/default/files/documents/hrbodies/hrcouncil/sessions-regular/session58/advance-version/a-hrc-58-74-aev.pdf</vt:lpwstr>
      </vt:variant>
      <vt:variant>
        <vt:lpwstr/>
      </vt:variant>
      <vt:variant>
        <vt:i4>5963870</vt:i4>
      </vt:variant>
      <vt:variant>
        <vt:i4>150</vt:i4>
      </vt:variant>
      <vt:variant>
        <vt:i4>0</vt:i4>
      </vt:variant>
      <vt:variant>
        <vt:i4>5</vt:i4>
      </vt:variant>
      <vt:variant>
        <vt:lpwstr>https://www.ohchr.org/sites/default/files/documents/hrbodies/hrcouncil/sessions-regular/session58/advance-version/a-hrc-58-74-aev.pdf</vt:lpwstr>
      </vt:variant>
      <vt:variant>
        <vt:lpwstr/>
      </vt:variant>
      <vt:variant>
        <vt:i4>4587632</vt:i4>
      </vt:variant>
      <vt:variant>
        <vt:i4>147</vt:i4>
      </vt:variant>
      <vt:variant>
        <vt:i4>0</vt:i4>
      </vt:variant>
      <vt:variant>
        <vt:i4>5</vt:i4>
      </vt:variant>
      <vt:variant>
        <vt:lpwstr>https://unama.unmissions.org/sites/default/files/pvpv_report_final_10_aprill_2025.pdf</vt:lpwstr>
      </vt:variant>
      <vt:variant>
        <vt:lpwstr/>
      </vt:variant>
      <vt:variant>
        <vt:i4>4325378</vt:i4>
      </vt:variant>
      <vt:variant>
        <vt:i4>144</vt:i4>
      </vt:variant>
      <vt:variant>
        <vt:i4>0</vt:i4>
      </vt:variant>
      <vt:variant>
        <vt:i4>5</vt:i4>
      </vt:variant>
      <vt:variant>
        <vt:lpwstr>https://www.afghanistan-analysts.org/en/resources/taleban-and-related-documents/aans-complete-unofficial-translation-of-the-law-on-the-propagation-of-virtue-and-prevention-of-vice/</vt:lpwstr>
      </vt:variant>
      <vt:variant>
        <vt:lpwstr/>
      </vt:variant>
      <vt:variant>
        <vt:i4>5963870</vt:i4>
      </vt:variant>
      <vt:variant>
        <vt:i4>141</vt:i4>
      </vt:variant>
      <vt:variant>
        <vt:i4>0</vt:i4>
      </vt:variant>
      <vt:variant>
        <vt:i4>5</vt:i4>
      </vt:variant>
      <vt:variant>
        <vt:lpwstr>https://www.ohchr.org/sites/default/files/documents/hrbodies/hrcouncil/sessions-regular/session58/advance-version/a-hrc-58-74-aev.pdf</vt:lpwstr>
      </vt:variant>
      <vt:variant>
        <vt:lpwstr/>
      </vt:variant>
      <vt:variant>
        <vt:i4>4587632</vt:i4>
      </vt:variant>
      <vt:variant>
        <vt:i4>138</vt:i4>
      </vt:variant>
      <vt:variant>
        <vt:i4>0</vt:i4>
      </vt:variant>
      <vt:variant>
        <vt:i4>5</vt:i4>
      </vt:variant>
      <vt:variant>
        <vt:lpwstr>https://unama.unmissions.org/sites/default/files/pvpv_report_final_10_aprill_2025.pdf</vt:lpwstr>
      </vt:variant>
      <vt:variant>
        <vt:lpwstr/>
      </vt:variant>
      <vt:variant>
        <vt:i4>5963870</vt:i4>
      </vt:variant>
      <vt:variant>
        <vt:i4>135</vt:i4>
      </vt:variant>
      <vt:variant>
        <vt:i4>0</vt:i4>
      </vt:variant>
      <vt:variant>
        <vt:i4>5</vt:i4>
      </vt:variant>
      <vt:variant>
        <vt:lpwstr>https://www.ohchr.org/sites/default/files/documents/hrbodies/hrcouncil/sessions-regular/session58/advance-version/a-hrc-58-74-aev.pdf</vt:lpwstr>
      </vt:variant>
      <vt:variant>
        <vt:lpwstr/>
      </vt:variant>
      <vt:variant>
        <vt:i4>5963870</vt:i4>
      </vt:variant>
      <vt:variant>
        <vt:i4>132</vt:i4>
      </vt:variant>
      <vt:variant>
        <vt:i4>0</vt:i4>
      </vt:variant>
      <vt:variant>
        <vt:i4>5</vt:i4>
      </vt:variant>
      <vt:variant>
        <vt:lpwstr>https://www.ohchr.org/sites/default/files/documents/hrbodies/hrcouncil/sessions-regular/session58/advance-version/a-hrc-58-74-aev.pdf</vt:lpwstr>
      </vt:variant>
      <vt:variant>
        <vt:lpwstr/>
      </vt:variant>
      <vt:variant>
        <vt:i4>3407986</vt:i4>
      </vt:variant>
      <vt:variant>
        <vt:i4>129</vt:i4>
      </vt:variant>
      <vt:variant>
        <vt:i4>0</vt:i4>
      </vt:variant>
      <vt:variant>
        <vt:i4>5</vt:i4>
      </vt:variant>
      <vt:variant>
        <vt:lpwstr>https://lifos.migrationsverket.se/dokument?documentSummaryId=48233</vt:lpwstr>
      </vt:variant>
      <vt:variant>
        <vt:lpwstr/>
      </vt:variant>
      <vt:variant>
        <vt:i4>4325378</vt:i4>
      </vt:variant>
      <vt:variant>
        <vt:i4>126</vt:i4>
      </vt:variant>
      <vt:variant>
        <vt:i4>0</vt:i4>
      </vt:variant>
      <vt:variant>
        <vt:i4>5</vt:i4>
      </vt:variant>
      <vt:variant>
        <vt:lpwstr>https://www.afghanistan-analysts.org/en/resources/taleban-and-related-documents/aans-complete-unofficial-translation-of-the-law-on-the-propagation-of-virtue-and-prevention-of-vice/</vt:lpwstr>
      </vt:variant>
      <vt:variant>
        <vt:lpwstr/>
      </vt:variant>
      <vt:variant>
        <vt:i4>5963870</vt:i4>
      </vt:variant>
      <vt:variant>
        <vt:i4>123</vt:i4>
      </vt:variant>
      <vt:variant>
        <vt:i4>0</vt:i4>
      </vt:variant>
      <vt:variant>
        <vt:i4>5</vt:i4>
      </vt:variant>
      <vt:variant>
        <vt:lpwstr>https://www.ohchr.org/sites/default/files/documents/hrbodies/hrcouncil/sessions-regular/session58/advance-version/a-hrc-58-74-aev.pdf</vt:lpwstr>
      </vt:variant>
      <vt:variant>
        <vt:lpwstr/>
      </vt:variant>
      <vt:variant>
        <vt:i4>5963870</vt:i4>
      </vt:variant>
      <vt:variant>
        <vt:i4>120</vt:i4>
      </vt:variant>
      <vt:variant>
        <vt:i4>0</vt:i4>
      </vt:variant>
      <vt:variant>
        <vt:i4>5</vt:i4>
      </vt:variant>
      <vt:variant>
        <vt:lpwstr>https://www.ohchr.org/sites/default/files/documents/hrbodies/hrcouncil/sessions-regular/session58/advance-version/a-hrc-58-74-aev.pdf</vt:lpwstr>
      </vt:variant>
      <vt:variant>
        <vt:lpwstr/>
      </vt:variant>
      <vt:variant>
        <vt:i4>4325378</vt:i4>
      </vt:variant>
      <vt:variant>
        <vt:i4>117</vt:i4>
      </vt:variant>
      <vt:variant>
        <vt:i4>0</vt:i4>
      </vt:variant>
      <vt:variant>
        <vt:i4>5</vt:i4>
      </vt:variant>
      <vt:variant>
        <vt:lpwstr>https://www.afghanistan-analysts.org/en/resources/taleban-and-related-documents/aans-complete-unofficial-translation-of-the-law-on-the-propagation-of-virtue-and-prevention-of-vice/</vt:lpwstr>
      </vt:variant>
      <vt:variant>
        <vt:lpwstr/>
      </vt:variant>
      <vt:variant>
        <vt:i4>5963870</vt:i4>
      </vt:variant>
      <vt:variant>
        <vt:i4>114</vt:i4>
      </vt:variant>
      <vt:variant>
        <vt:i4>0</vt:i4>
      </vt:variant>
      <vt:variant>
        <vt:i4>5</vt:i4>
      </vt:variant>
      <vt:variant>
        <vt:lpwstr>https://www.ohchr.org/sites/default/files/documents/hrbodies/hrcouncil/sessions-regular/session58/advance-version/a-hrc-58-74-aev.pdf</vt:lpwstr>
      </vt:variant>
      <vt:variant>
        <vt:lpwstr/>
      </vt:variant>
      <vt:variant>
        <vt:i4>5963870</vt:i4>
      </vt:variant>
      <vt:variant>
        <vt:i4>111</vt:i4>
      </vt:variant>
      <vt:variant>
        <vt:i4>0</vt:i4>
      </vt:variant>
      <vt:variant>
        <vt:i4>5</vt:i4>
      </vt:variant>
      <vt:variant>
        <vt:lpwstr>https://www.ohchr.org/sites/default/files/documents/hrbodies/hrcouncil/sessions-regular/session58/advance-version/a-hrc-58-74-aev.pdf</vt:lpwstr>
      </vt:variant>
      <vt:variant>
        <vt:lpwstr/>
      </vt:variant>
      <vt:variant>
        <vt:i4>5963870</vt:i4>
      </vt:variant>
      <vt:variant>
        <vt:i4>108</vt:i4>
      </vt:variant>
      <vt:variant>
        <vt:i4>0</vt:i4>
      </vt:variant>
      <vt:variant>
        <vt:i4>5</vt:i4>
      </vt:variant>
      <vt:variant>
        <vt:lpwstr>https://www.ohchr.org/sites/default/files/documents/hrbodies/hrcouncil/sessions-regular/session58/advance-version/a-hrc-58-74-aev.pdf</vt:lpwstr>
      </vt:variant>
      <vt:variant>
        <vt:lpwstr/>
      </vt:variant>
      <vt:variant>
        <vt:i4>5832735</vt:i4>
      </vt:variant>
      <vt:variant>
        <vt:i4>105</vt:i4>
      </vt:variant>
      <vt:variant>
        <vt:i4>0</vt:i4>
      </vt:variant>
      <vt:variant>
        <vt:i4>5</vt:i4>
      </vt:variant>
      <vt:variant>
        <vt:lpwstr>https://lex.dk/hudud</vt:lpwstr>
      </vt:variant>
      <vt:variant>
        <vt:lpwstr/>
      </vt:variant>
      <vt:variant>
        <vt:i4>5963870</vt:i4>
      </vt:variant>
      <vt:variant>
        <vt:i4>102</vt:i4>
      </vt:variant>
      <vt:variant>
        <vt:i4>0</vt:i4>
      </vt:variant>
      <vt:variant>
        <vt:i4>5</vt:i4>
      </vt:variant>
      <vt:variant>
        <vt:lpwstr>https://www.ohchr.org/sites/default/files/documents/hrbodies/hrcouncil/sessions-regular/session58/advance-version/a-hrc-58-74-aev.pdf</vt:lpwstr>
      </vt:variant>
      <vt:variant>
        <vt:lpwstr/>
      </vt:variant>
      <vt:variant>
        <vt:i4>5963870</vt:i4>
      </vt:variant>
      <vt:variant>
        <vt:i4>99</vt:i4>
      </vt:variant>
      <vt:variant>
        <vt:i4>0</vt:i4>
      </vt:variant>
      <vt:variant>
        <vt:i4>5</vt:i4>
      </vt:variant>
      <vt:variant>
        <vt:lpwstr>https://www.ohchr.org/sites/default/files/documents/hrbodies/hrcouncil/sessions-regular/session58/advance-version/a-hrc-58-74-aev.pdf</vt:lpwstr>
      </vt:variant>
      <vt:variant>
        <vt:lpwstr/>
      </vt:variant>
      <vt:variant>
        <vt:i4>5963870</vt:i4>
      </vt:variant>
      <vt:variant>
        <vt:i4>96</vt:i4>
      </vt:variant>
      <vt:variant>
        <vt:i4>0</vt:i4>
      </vt:variant>
      <vt:variant>
        <vt:i4>5</vt:i4>
      </vt:variant>
      <vt:variant>
        <vt:lpwstr>https://www.ohchr.org/sites/default/files/documents/hrbodies/hrcouncil/sessions-regular/session58/advance-version/a-hrc-58-74-aev.pdf</vt:lpwstr>
      </vt:variant>
      <vt:variant>
        <vt:lpwstr/>
      </vt:variant>
      <vt:variant>
        <vt:i4>5963870</vt:i4>
      </vt:variant>
      <vt:variant>
        <vt:i4>93</vt:i4>
      </vt:variant>
      <vt:variant>
        <vt:i4>0</vt:i4>
      </vt:variant>
      <vt:variant>
        <vt:i4>5</vt:i4>
      </vt:variant>
      <vt:variant>
        <vt:lpwstr>https://www.ohchr.org/sites/default/files/documents/hrbodies/hrcouncil/sessions-regular/session58/advance-version/a-hrc-58-74-aev.pdf</vt:lpwstr>
      </vt:variant>
      <vt:variant>
        <vt:lpwstr/>
      </vt:variant>
      <vt:variant>
        <vt:i4>3932269</vt:i4>
      </vt:variant>
      <vt:variant>
        <vt:i4>90</vt:i4>
      </vt:variant>
      <vt:variant>
        <vt:i4>0</vt:i4>
      </vt:variant>
      <vt:variant>
        <vt:i4>5</vt:i4>
      </vt:variant>
      <vt:variant>
        <vt:lpwstr>https://lex.dk/muhtasib</vt:lpwstr>
      </vt:variant>
      <vt:variant>
        <vt:lpwstr/>
      </vt:variant>
      <vt:variant>
        <vt:i4>4587632</vt:i4>
      </vt:variant>
      <vt:variant>
        <vt:i4>87</vt:i4>
      </vt:variant>
      <vt:variant>
        <vt:i4>0</vt:i4>
      </vt:variant>
      <vt:variant>
        <vt:i4>5</vt:i4>
      </vt:variant>
      <vt:variant>
        <vt:lpwstr>https://unama.unmissions.org/sites/default/files/pvpv_report_final_10_aprill_2025.pdf</vt:lpwstr>
      </vt:variant>
      <vt:variant>
        <vt:lpwstr/>
      </vt:variant>
      <vt:variant>
        <vt:i4>4325378</vt:i4>
      </vt:variant>
      <vt:variant>
        <vt:i4>84</vt:i4>
      </vt:variant>
      <vt:variant>
        <vt:i4>0</vt:i4>
      </vt:variant>
      <vt:variant>
        <vt:i4>5</vt:i4>
      </vt:variant>
      <vt:variant>
        <vt:lpwstr>https://www.afghanistan-analysts.org/en/resources/taleban-and-related-documents/aans-complete-unofficial-translation-of-the-law-on-the-propagation-of-virtue-and-prevention-of-vice/</vt:lpwstr>
      </vt:variant>
      <vt:variant>
        <vt:lpwstr/>
      </vt:variant>
      <vt:variant>
        <vt:i4>5963870</vt:i4>
      </vt:variant>
      <vt:variant>
        <vt:i4>81</vt:i4>
      </vt:variant>
      <vt:variant>
        <vt:i4>0</vt:i4>
      </vt:variant>
      <vt:variant>
        <vt:i4>5</vt:i4>
      </vt:variant>
      <vt:variant>
        <vt:lpwstr>https://www.ohchr.org/sites/default/files/documents/hrbodies/hrcouncil/sessions-regular/session58/advance-version/a-hrc-58-74-aev.pdf</vt:lpwstr>
      </vt:variant>
      <vt:variant>
        <vt:lpwstr/>
      </vt:variant>
      <vt:variant>
        <vt:i4>589828</vt:i4>
      </vt:variant>
      <vt:variant>
        <vt:i4>78</vt:i4>
      </vt:variant>
      <vt:variant>
        <vt:i4>0</vt:i4>
      </vt:variant>
      <vt:variant>
        <vt:i4>5</vt:i4>
      </vt:variant>
      <vt:variant>
        <vt:lpwstr>https://www.rferl.org/a/taliban-sharia-law-afghanistan/31488108.html</vt:lpwstr>
      </vt:variant>
      <vt:variant>
        <vt:lpwstr/>
      </vt:variant>
      <vt:variant>
        <vt:i4>4325378</vt:i4>
      </vt:variant>
      <vt:variant>
        <vt:i4>75</vt:i4>
      </vt:variant>
      <vt:variant>
        <vt:i4>0</vt:i4>
      </vt:variant>
      <vt:variant>
        <vt:i4>5</vt:i4>
      </vt:variant>
      <vt:variant>
        <vt:lpwstr>https://www.afghanistan-analysts.org/en/resources/taleban-and-related-documents/aans-complete-unofficial-translation-of-the-law-on-the-propagation-of-virtue-and-prevention-of-vice/</vt:lpwstr>
      </vt:variant>
      <vt:variant>
        <vt:lpwstr/>
      </vt:variant>
      <vt:variant>
        <vt:i4>5963870</vt:i4>
      </vt:variant>
      <vt:variant>
        <vt:i4>72</vt:i4>
      </vt:variant>
      <vt:variant>
        <vt:i4>0</vt:i4>
      </vt:variant>
      <vt:variant>
        <vt:i4>5</vt:i4>
      </vt:variant>
      <vt:variant>
        <vt:lpwstr>https://www.ohchr.org/sites/default/files/documents/hrbodies/hrcouncil/sessions-regular/session58/advance-version/a-hrc-58-74-aev.pdf</vt:lpwstr>
      </vt:variant>
      <vt:variant>
        <vt:lpwstr/>
      </vt:variant>
      <vt:variant>
        <vt:i4>1441802</vt:i4>
      </vt:variant>
      <vt:variant>
        <vt:i4>69</vt:i4>
      </vt:variant>
      <vt:variant>
        <vt:i4>0</vt:i4>
      </vt:variant>
      <vt:variant>
        <vt:i4>5</vt:i4>
      </vt:variant>
      <vt:variant>
        <vt:lpwstr>https://afghanistankomiteen.no/afghanistan-i-dag-en-miserabel-stabilitet/</vt:lpwstr>
      </vt:variant>
      <vt:variant>
        <vt:lpwstr>:~:text=Lokalt%20styre%20gjennom%20religi%C3%B8se%20r%C3%A5d,etablere%20de%20siste%2020%20%C3%A5rene.</vt:lpwstr>
      </vt:variant>
      <vt:variant>
        <vt:i4>5963870</vt:i4>
      </vt:variant>
      <vt:variant>
        <vt:i4>66</vt:i4>
      </vt:variant>
      <vt:variant>
        <vt:i4>0</vt:i4>
      </vt:variant>
      <vt:variant>
        <vt:i4>5</vt:i4>
      </vt:variant>
      <vt:variant>
        <vt:lpwstr>https://www.ohchr.org/sites/default/files/documents/hrbodies/hrcouncil/sessions-regular/session58/advance-version/a-hrc-58-74-aev.pdf</vt:lpwstr>
      </vt:variant>
      <vt:variant>
        <vt:lpwstr/>
      </vt:variant>
      <vt:variant>
        <vt:i4>4587632</vt:i4>
      </vt:variant>
      <vt:variant>
        <vt:i4>63</vt:i4>
      </vt:variant>
      <vt:variant>
        <vt:i4>0</vt:i4>
      </vt:variant>
      <vt:variant>
        <vt:i4>5</vt:i4>
      </vt:variant>
      <vt:variant>
        <vt:lpwstr>https://unama.unmissions.org/sites/default/files/pvpv_report_final_10_aprill_2025.pdf</vt:lpwstr>
      </vt:variant>
      <vt:variant>
        <vt:lpwstr/>
      </vt:variant>
      <vt:variant>
        <vt:i4>4587632</vt:i4>
      </vt:variant>
      <vt:variant>
        <vt:i4>60</vt:i4>
      </vt:variant>
      <vt:variant>
        <vt:i4>0</vt:i4>
      </vt:variant>
      <vt:variant>
        <vt:i4>5</vt:i4>
      </vt:variant>
      <vt:variant>
        <vt:lpwstr>https://unama.unmissions.org/sites/default/files/pvpv_report_final_10_aprill_2025.pdf</vt:lpwstr>
      </vt:variant>
      <vt:variant>
        <vt:lpwstr/>
      </vt:variant>
      <vt:variant>
        <vt:i4>5963870</vt:i4>
      </vt:variant>
      <vt:variant>
        <vt:i4>57</vt:i4>
      </vt:variant>
      <vt:variant>
        <vt:i4>0</vt:i4>
      </vt:variant>
      <vt:variant>
        <vt:i4>5</vt:i4>
      </vt:variant>
      <vt:variant>
        <vt:lpwstr>https://www.ohchr.org/sites/default/files/documents/hrbodies/hrcouncil/sessions-regular/session58/advance-version/a-hrc-58-74-aev.pdf</vt:lpwstr>
      </vt:variant>
      <vt:variant>
        <vt:lpwstr/>
      </vt:variant>
      <vt:variant>
        <vt:i4>106038958</vt:i4>
      </vt:variant>
      <vt:variant>
        <vt:i4>54</vt:i4>
      </vt:variant>
      <vt:variant>
        <vt:i4>0</vt:i4>
      </vt:variant>
      <vt:variant>
        <vt:i4>5</vt:i4>
      </vt:variant>
      <vt:variant>
        <vt:lpwstr>https://mopvpe.gov.af/dr/ دیدگاه- و- ماموریت)</vt:lpwstr>
      </vt:variant>
      <vt:variant>
        <vt:lpwstr/>
      </vt:variant>
      <vt:variant>
        <vt:i4>524303</vt:i4>
      </vt:variant>
      <vt:variant>
        <vt:i4>51</vt:i4>
      </vt:variant>
      <vt:variant>
        <vt:i4>0</vt:i4>
      </vt:variant>
      <vt:variant>
        <vt:i4>5</vt:i4>
      </vt:variant>
      <vt:variant>
        <vt:lpwstr>https://unama.unmissions.org/sites/default/files/moral_oversight_report_english_final.pdf</vt:lpwstr>
      </vt:variant>
      <vt:variant>
        <vt:lpwstr/>
      </vt:variant>
      <vt:variant>
        <vt:i4>3407986</vt:i4>
      </vt:variant>
      <vt:variant>
        <vt:i4>48</vt:i4>
      </vt:variant>
      <vt:variant>
        <vt:i4>0</vt:i4>
      </vt:variant>
      <vt:variant>
        <vt:i4>5</vt:i4>
      </vt:variant>
      <vt:variant>
        <vt:lpwstr>https://lifos.migrationsverket.se/dokument?documentSummaryId=48233</vt:lpwstr>
      </vt:variant>
      <vt:variant>
        <vt:lpwstr/>
      </vt:variant>
      <vt:variant>
        <vt:i4>5570638</vt:i4>
      </vt:variant>
      <vt:variant>
        <vt:i4>45</vt:i4>
      </vt:variant>
      <vt:variant>
        <vt:i4>0</vt:i4>
      </vt:variant>
      <vt:variant>
        <vt:i4>5</vt:i4>
      </vt:variant>
      <vt:variant>
        <vt:lpwstr>https://www.mopvpe.gov.af/index.php/en/biography-ministry-leadership</vt:lpwstr>
      </vt:variant>
      <vt:variant>
        <vt:lpwstr/>
      </vt:variant>
      <vt:variant>
        <vt:i4>524303</vt:i4>
      </vt:variant>
      <vt:variant>
        <vt:i4>42</vt:i4>
      </vt:variant>
      <vt:variant>
        <vt:i4>0</vt:i4>
      </vt:variant>
      <vt:variant>
        <vt:i4>5</vt:i4>
      </vt:variant>
      <vt:variant>
        <vt:lpwstr>https://unama.unmissions.org/sites/default/files/moral_oversight_report_english_final.pdf</vt:lpwstr>
      </vt:variant>
      <vt:variant>
        <vt:lpwstr/>
      </vt:variant>
      <vt:variant>
        <vt:i4>524303</vt:i4>
      </vt:variant>
      <vt:variant>
        <vt:i4>39</vt:i4>
      </vt:variant>
      <vt:variant>
        <vt:i4>0</vt:i4>
      </vt:variant>
      <vt:variant>
        <vt:i4>5</vt:i4>
      </vt:variant>
      <vt:variant>
        <vt:lpwstr>https://unama.unmissions.org/sites/default/files/moral_oversight_report_english_final.pdf</vt:lpwstr>
      </vt:variant>
      <vt:variant>
        <vt:lpwstr/>
      </vt:variant>
      <vt:variant>
        <vt:i4>524303</vt:i4>
      </vt:variant>
      <vt:variant>
        <vt:i4>36</vt:i4>
      </vt:variant>
      <vt:variant>
        <vt:i4>0</vt:i4>
      </vt:variant>
      <vt:variant>
        <vt:i4>5</vt:i4>
      </vt:variant>
      <vt:variant>
        <vt:lpwstr>https://unama.unmissions.org/sites/default/files/moral_oversight_report_english_final.pdf</vt:lpwstr>
      </vt:variant>
      <vt:variant>
        <vt:lpwstr/>
      </vt:variant>
      <vt:variant>
        <vt:i4>7995498</vt:i4>
      </vt:variant>
      <vt:variant>
        <vt:i4>33</vt:i4>
      </vt:variant>
      <vt:variant>
        <vt:i4>0</vt:i4>
      </vt:variant>
      <vt:variant>
        <vt:i4>5</vt:i4>
      </vt:variant>
      <vt:variant>
        <vt:lpwstr>https://www.bbc.com/news/articles/c78n4wely9do</vt:lpwstr>
      </vt:variant>
      <vt:variant>
        <vt:lpwstr/>
      </vt:variant>
      <vt:variant>
        <vt:i4>1245264</vt:i4>
      </vt:variant>
      <vt:variant>
        <vt:i4>30</vt:i4>
      </vt:variant>
      <vt:variant>
        <vt:i4>0</vt:i4>
      </vt:variant>
      <vt:variant>
        <vt:i4>5</vt:i4>
      </vt:variant>
      <vt:variant>
        <vt:lpwstr>https://www.euaa.europa.eu/sites/default/files/publications/2024-11/2024_11_EUAA_COI_Report_Afghanistan_Country_Focus_0.pdf</vt:lpwstr>
      </vt:variant>
      <vt:variant>
        <vt:lpwstr/>
      </vt:variant>
      <vt:variant>
        <vt:i4>1638407</vt:i4>
      </vt:variant>
      <vt:variant>
        <vt:i4>27</vt:i4>
      </vt:variant>
      <vt:variant>
        <vt:i4>0</vt:i4>
      </vt:variant>
      <vt:variant>
        <vt:i4>5</vt:i4>
      </vt:variant>
      <vt:variant>
        <vt:lpwstr>https://8am.media/eng/exiled-journalists-from-afghanistan-face-major-challenges-in-accessing-information/</vt:lpwstr>
      </vt:variant>
      <vt:variant>
        <vt:lpwstr/>
      </vt:variant>
      <vt:variant>
        <vt:i4>2359404</vt:i4>
      </vt:variant>
      <vt:variant>
        <vt:i4>24</vt:i4>
      </vt:variant>
      <vt:variant>
        <vt:i4>0</vt:i4>
      </vt:variant>
      <vt:variant>
        <vt:i4>5</vt:i4>
      </vt:variant>
      <vt:variant>
        <vt:lpwstr>https://www.ohchr.org/sites/default/files/2025-02/a-hrc-58-80-aev-1-en.pdf</vt:lpwstr>
      </vt:variant>
      <vt:variant>
        <vt:lpwstr/>
      </vt:variant>
      <vt:variant>
        <vt:i4>8060980</vt:i4>
      </vt:variant>
      <vt:variant>
        <vt:i4>21</vt:i4>
      </vt:variant>
      <vt:variant>
        <vt:i4>0</vt:i4>
      </vt:variant>
      <vt:variant>
        <vt:i4>5</vt:i4>
      </vt:variant>
      <vt:variant>
        <vt:lpwstr>https://8am.media/eng/eighteen-years-of-hasht-e-subh-daily-uninterrupted-enlightenment-and-information/</vt:lpwstr>
      </vt:variant>
      <vt:variant>
        <vt:lpwstr/>
      </vt:variant>
      <vt:variant>
        <vt:i4>5308511</vt:i4>
      </vt:variant>
      <vt:variant>
        <vt:i4>18</vt:i4>
      </vt:variant>
      <vt:variant>
        <vt:i4>0</vt:i4>
      </vt:variant>
      <vt:variant>
        <vt:i4>5</vt:i4>
      </vt:variant>
      <vt:variant>
        <vt:lpwstr>https://rsf.org/en/afghan-journalism-still-resisting-after-two-years-taliban-persecution</vt:lpwstr>
      </vt:variant>
      <vt:variant>
        <vt:lpwstr/>
      </vt:variant>
      <vt:variant>
        <vt:i4>5308511</vt:i4>
      </vt:variant>
      <vt:variant>
        <vt:i4>15</vt:i4>
      </vt:variant>
      <vt:variant>
        <vt:i4>0</vt:i4>
      </vt:variant>
      <vt:variant>
        <vt:i4>5</vt:i4>
      </vt:variant>
      <vt:variant>
        <vt:lpwstr>https://rsf.org/en/afghan-journalism-still-resisting-after-two-years-taliban-persecution</vt:lpwstr>
      </vt:variant>
      <vt:variant>
        <vt:lpwstr/>
      </vt:variant>
      <vt:variant>
        <vt:i4>3539047</vt:i4>
      </vt:variant>
      <vt:variant>
        <vt:i4>12</vt:i4>
      </vt:variant>
      <vt:variant>
        <vt:i4>0</vt:i4>
      </vt:variant>
      <vt:variant>
        <vt:i4>5</vt:i4>
      </vt:variant>
      <vt:variant>
        <vt:lpwstr>https://www.ohchr.org/sites/default/files/2025-09/a-hrc-60-23-auv-1-en.pdf</vt:lpwstr>
      </vt:variant>
      <vt:variant>
        <vt:lpwstr/>
      </vt:variant>
      <vt:variant>
        <vt:i4>3539047</vt:i4>
      </vt:variant>
      <vt:variant>
        <vt:i4>9</vt:i4>
      </vt:variant>
      <vt:variant>
        <vt:i4>0</vt:i4>
      </vt:variant>
      <vt:variant>
        <vt:i4>5</vt:i4>
      </vt:variant>
      <vt:variant>
        <vt:lpwstr>https://www.ohchr.org/sites/default/files/2025-09/a-hrc-60-23-auv-1-en.pdf</vt:lpwstr>
      </vt:variant>
      <vt:variant>
        <vt:lpwstr/>
      </vt:variant>
      <vt:variant>
        <vt:i4>3604552</vt:i4>
      </vt:variant>
      <vt:variant>
        <vt:i4>6</vt:i4>
      </vt:variant>
      <vt:variant>
        <vt:i4>0</vt:i4>
      </vt:variant>
      <vt:variant>
        <vt:i4>5</vt:i4>
      </vt:variant>
      <vt:variant>
        <vt:lpwstr>https://rawadari.org/wp-content/uploads/2025/04/RW_Annual_Report_Human_Rights_Report_2025_ENG.pdf</vt:lpwstr>
      </vt:variant>
      <vt:variant>
        <vt:lpwstr/>
      </vt:variant>
      <vt:variant>
        <vt:i4>5308511</vt:i4>
      </vt:variant>
      <vt:variant>
        <vt:i4>3</vt:i4>
      </vt:variant>
      <vt:variant>
        <vt:i4>0</vt:i4>
      </vt:variant>
      <vt:variant>
        <vt:i4>5</vt:i4>
      </vt:variant>
      <vt:variant>
        <vt:lpwstr>https://rsf.org/en/afghan-journalism-still-resisting-after-two-years-taliban-persecution</vt:lpwstr>
      </vt:variant>
      <vt:variant>
        <vt:lpwstr/>
      </vt:variant>
      <vt:variant>
        <vt:i4>3604552</vt:i4>
      </vt:variant>
      <vt:variant>
        <vt:i4>0</vt:i4>
      </vt:variant>
      <vt:variant>
        <vt:i4>0</vt:i4>
      </vt:variant>
      <vt:variant>
        <vt:i4>5</vt:i4>
      </vt:variant>
      <vt:variant>
        <vt:lpwstr>https://rawadari.org/wp-content/uploads/2025/04/RW_Annual_Report_Human_Rights_Report_2025_ENG.pdf</vt:lpwstr>
      </vt:variant>
      <vt:variant>
        <vt:lpwstr/>
      </vt:variant>
      <vt:variant>
        <vt:i4>1310771</vt:i4>
      </vt:variant>
      <vt:variant>
        <vt:i4>182</vt:i4>
      </vt:variant>
      <vt:variant>
        <vt:i4>0</vt:i4>
      </vt:variant>
      <vt:variant>
        <vt:i4>5</vt:i4>
      </vt:variant>
      <vt:variant>
        <vt:lpwstr/>
      </vt:variant>
      <vt:variant>
        <vt:lpwstr>_Toc217303622</vt:lpwstr>
      </vt:variant>
      <vt:variant>
        <vt:i4>1310771</vt:i4>
      </vt:variant>
      <vt:variant>
        <vt:i4>176</vt:i4>
      </vt:variant>
      <vt:variant>
        <vt:i4>0</vt:i4>
      </vt:variant>
      <vt:variant>
        <vt:i4>5</vt:i4>
      </vt:variant>
      <vt:variant>
        <vt:lpwstr/>
      </vt:variant>
      <vt:variant>
        <vt:lpwstr>_Toc217303621</vt:lpwstr>
      </vt:variant>
      <vt:variant>
        <vt:i4>1310771</vt:i4>
      </vt:variant>
      <vt:variant>
        <vt:i4>170</vt:i4>
      </vt:variant>
      <vt:variant>
        <vt:i4>0</vt:i4>
      </vt:variant>
      <vt:variant>
        <vt:i4>5</vt:i4>
      </vt:variant>
      <vt:variant>
        <vt:lpwstr/>
      </vt:variant>
      <vt:variant>
        <vt:lpwstr>_Toc217303620</vt:lpwstr>
      </vt:variant>
      <vt:variant>
        <vt:i4>1507379</vt:i4>
      </vt:variant>
      <vt:variant>
        <vt:i4>164</vt:i4>
      </vt:variant>
      <vt:variant>
        <vt:i4>0</vt:i4>
      </vt:variant>
      <vt:variant>
        <vt:i4>5</vt:i4>
      </vt:variant>
      <vt:variant>
        <vt:lpwstr/>
      </vt:variant>
      <vt:variant>
        <vt:lpwstr>_Toc217303619</vt:lpwstr>
      </vt:variant>
      <vt:variant>
        <vt:i4>1507379</vt:i4>
      </vt:variant>
      <vt:variant>
        <vt:i4>158</vt:i4>
      </vt:variant>
      <vt:variant>
        <vt:i4>0</vt:i4>
      </vt:variant>
      <vt:variant>
        <vt:i4>5</vt:i4>
      </vt:variant>
      <vt:variant>
        <vt:lpwstr/>
      </vt:variant>
      <vt:variant>
        <vt:lpwstr>_Toc217303618</vt:lpwstr>
      </vt:variant>
      <vt:variant>
        <vt:i4>1507379</vt:i4>
      </vt:variant>
      <vt:variant>
        <vt:i4>152</vt:i4>
      </vt:variant>
      <vt:variant>
        <vt:i4>0</vt:i4>
      </vt:variant>
      <vt:variant>
        <vt:i4>5</vt:i4>
      </vt:variant>
      <vt:variant>
        <vt:lpwstr/>
      </vt:variant>
      <vt:variant>
        <vt:lpwstr>_Toc217303617</vt:lpwstr>
      </vt:variant>
      <vt:variant>
        <vt:i4>1507379</vt:i4>
      </vt:variant>
      <vt:variant>
        <vt:i4>146</vt:i4>
      </vt:variant>
      <vt:variant>
        <vt:i4>0</vt:i4>
      </vt:variant>
      <vt:variant>
        <vt:i4>5</vt:i4>
      </vt:variant>
      <vt:variant>
        <vt:lpwstr/>
      </vt:variant>
      <vt:variant>
        <vt:lpwstr>_Toc217303616</vt:lpwstr>
      </vt:variant>
      <vt:variant>
        <vt:i4>1507379</vt:i4>
      </vt:variant>
      <vt:variant>
        <vt:i4>140</vt:i4>
      </vt:variant>
      <vt:variant>
        <vt:i4>0</vt:i4>
      </vt:variant>
      <vt:variant>
        <vt:i4>5</vt:i4>
      </vt:variant>
      <vt:variant>
        <vt:lpwstr/>
      </vt:variant>
      <vt:variant>
        <vt:lpwstr>_Toc217303615</vt:lpwstr>
      </vt:variant>
      <vt:variant>
        <vt:i4>1507379</vt:i4>
      </vt:variant>
      <vt:variant>
        <vt:i4>134</vt:i4>
      </vt:variant>
      <vt:variant>
        <vt:i4>0</vt:i4>
      </vt:variant>
      <vt:variant>
        <vt:i4>5</vt:i4>
      </vt:variant>
      <vt:variant>
        <vt:lpwstr/>
      </vt:variant>
      <vt:variant>
        <vt:lpwstr>_Toc217303614</vt:lpwstr>
      </vt:variant>
      <vt:variant>
        <vt:i4>1507379</vt:i4>
      </vt:variant>
      <vt:variant>
        <vt:i4>128</vt:i4>
      </vt:variant>
      <vt:variant>
        <vt:i4>0</vt:i4>
      </vt:variant>
      <vt:variant>
        <vt:i4>5</vt:i4>
      </vt:variant>
      <vt:variant>
        <vt:lpwstr/>
      </vt:variant>
      <vt:variant>
        <vt:lpwstr>_Toc217303613</vt:lpwstr>
      </vt:variant>
      <vt:variant>
        <vt:i4>1507379</vt:i4>
      </vt:variant>
      <vt:variant>
        <vt:i4>122</vt:i4>
      </vt:variant>
      <vt:variant>
        <vt:i4>0</vt:i4>
      </vt:variant>
      <vt:variant>
        <vt:i4>5</vt:i4>
      </vt:variant>
      <vt:variant>
        <vt:lpwstr/>
      </vt:variant>
      <vt:variant>
        <vt:lpwstr>_Toc217303612</vt:lpwstr>
      </vt:variant>
      <vt:variant>
        <vt:i4>1507379</vt:i4>
      </vt:variant>
      <vt:variant>
        <vt:i4>116</vt:i4>
      </vt:variant>
      <vt:variant>
        <vt:i4>0</vt:i4>
      </vt:variant>
      <vt:variant>
        <vt:i4>5</vt:i4>
      </vt:variant>
      <vt:variant>
        <vt:lpwstr/>
      </vt:variant>
      <vt:variant>
        <vt:lpwstr>_Toc217303611</vt:lpwstr>
      </vt:variant>
      <vt:variant>
        <vt:i4>1507379</vt:i4>
      </vt:variant>
      <vt:variant>
        <vt:i4>110</vt:i4>
      </vt:variant>
      <vt:variant>
        <vt:i4>0</vt:i4>
      </vt:variant>
      <vt:variant>
        <vt:i4>5</vt:i4>
      </vt:variant>
      <vt:variant>
        <vt:lpwstr/>
      </vt:variant>
      <vt:variant>
        <vt:lpwstr>_Toc217303610</vt:lpwstr>
      </vt:variant>
      <vt:variant>
        <vt:i4>1441843</vt:i4>
      </vt:variant>
      <vt:variant>
        <vt:i4>104</vt:i4>
      </vt:variant>
      <vt:variant>
        <vt:i4>0</vt:i4>
      </vt:variant>
      <vt:variant>
        <vt:i4>5</vt:i4>
      </vt:variant>
      <vt:variant>
        <vt:lpwstr/>
      </vt:variant>
      <vt:variant>
        <vt:lpwstr>_Toc217303609</vt:lpwstr>
      </vt:variant>
      <vt:variant>
        <vt:i4>1441843</vt:i4>
      </vt:variant>
      <vt:variant>
        <vt:i4>98</vt:i4>
      </vt:variant>
      <vt:variant>
        <vt:i4>0</vt:i4>
      </vt:variant>
      <vt:variant>
        <vt:i4>5</vt:i4>
      </vt:variant>
      <vt:variant>
        <vt:lpwstr/>
      </vt:variant>
      <vt:variant>
        <vt:lpwstr>_Toc217303608</vt:lpwstr>
      </vt:variant>
      <vt:variant>
        <vt:i4>1441843</vt:i4>
      </vt:variant>
      <vt:variant>
        <vt:i4>92</vt:i4>
      </vt:variant>
      <vt:variant>
        <vt:i4>0</vt:i4>
      </vt:variant>
      <vt:variant>
        <vt:i4>5</vt:i4>
      </vt:variant>
      <vt:variant>
        <vt:lpwstr/>
      </vt:variant>
      <vt:variant>
        <vt:lpwstr>_Toc217303607</vt:lpwstr>
      </vt:variant>
      <vt:variant>
        <vt:i4>1441843</vt:i4>
      </vt:variant>
      <vt:variant>
        <vt:i4>86</vt:i4>
      </vt:variant>
      <vt:variant>
        <vt:i4>0</vt:i4>
      </vt:variant>
      <vt:variant>
        <vt:i4>5</vt:i4>
      </vt:variant>
      <vt:variant>
        <vt:lpwstr/>
      </vt:variant>
      <vt:variant>
        <vt:lpwstr>_Toc217303606</vt:lpwstr>
      </vt:variant>
      <vt:variant>
        <vt:i4>1441843</vt:i4>
      </vt:variant>
      <vt:variant>
        <vt:i4>80</vt:i4>
      </vt:variant>
      <vt:variant>
        <vt:i4>0</vt:i4>
      </vt:variant>
      <vt:variant>
        <vt:i4>5</vt:i4>
      </vt:variant>
      <vt:variant>
        <vt:lpwstr/>
      </vt:variant>
      <vt:variant>
        <vt:lpwstr>_Toc217303605</vt:lpwstr>
      </vt:variant>
      <vt:variant>
        <vt:i4>1441843</vt:i4>
      </vt:variant>
      <vt:variant>
        <vt:i4>74</vt:i4>
      </vt:variant>
      <vt:variant>
        <vt:i4>0</vt:i4>
      </vt:variant>
      <vt:variant>
        <vt:i4>5</vt:i4>
      </vt:variant>
      <vt:variant>
        <vt:lpwstr/>
      </vt:variant>
      <vt:variant>
        <vt:lpwstr>_Toc217303604</vt:lpwstr>
      </vt:variant>
      <vt:variant>
        <vt:i4>1441843</vt:i4>
      </vt:variant>
      <vt:variant>
        <vt:i4>68</vt:i4>
      </vt:variant>
      <vt:variant>
        <vt:i4>0</vt:i4>
      </vt:variant>
      <vt:variant>
        <vt:i4>5</vt:i4>
      </vt:variant>
      <vt:variant>
        <vt:lpwstr/>
      </vt:variant>
      <vt:variant>
        <vt:lpwstr>_Toc217303603</vt:lpwstr>
      </vt:variant>
      <vt:variant>
        <vt:i4>1441843</vt:i4>
      </vt:variant>
      <vt:variant>
        <vt:i4>62</vt:i4>
      </vt:variant>
      <vt:variant>
        <vt:i4>0</vt:i4>
      </vt:variant>
      <vt:variant>
        <vt:i4>5</vt:i4>
      </vt:variant>
      <vt:variant>
        <vt:lpwstr/>
      </vt:variant>
      <vt:variant>
        <vt:lpwstr>_Toc217303602</vt:lpwstr>
      </vt:variant>
      <vt:variant>
        <vt:i4>1441843</vt:i4>
      </vt:variant>
      <vt:variant>
        <vt:i4>56</vt:i4>
      </vt:variant>
      <vt:variant>
        <vt:i4>0</vt:i4>
      </vt:variant>
      <vt:variant>
        <vt:i4>5</vt:i4>
      </vt:variant>
      <vt:variant>
        <vt:lpwstr/>
      </vt:variant>
      <vt:variant>
        <vt:lpwstr>_Toc217303601</vt:lpwstr>
      </vt:variant>
      <vt:variant>
        <vt:i4>1441843</vt:i4>
      </vt:variant>
      <vt:variant>
        <vt:i4>50</vt:i4>
      </vt:variant>
      <vt:variant>
        <vt:i4>0</vt:i4>
      </vt:variant>
      <vt:variant>
        <vt:i4>5</vt:i4>
      </vt:variant>
      <vt:variant>
        <vt:lpwstr/>
      </vt:variant>
      <vt:variant>
        <vt:lpwstr>_Toc217303600</vt:lpwstr>
      </vt:variant>
      <vt:variant>
        <vt:i4>2031664</vt:i4>
      </vt:variant>
      <vt:variant>
        <vt:i4>44</vt:i4>
      </vt:variant>
      <vt:variant>
        <vt:i4>0</vt:i4>
      </vt:variant>
      <vt:variant>
        <vt:i4>5</vt:i4>
      </vt:variant>
      <vt:variant>
        <vt:lpwstr/>
      </vt:variant>
      <vt:variant>
        <vt:lpwstr>_Toc217303599</vt:lpwstr>
      </vt:variant>
      <vt:variant>
        <vt:i4>2031664</vt:i4>
      </vt:variant>
      <vt:variant>
        <vt:i4>38</vt:i4>
      </vt:variant>
      <vt:variant>
        <vt:i4>0</vt:i4>
      </vt:variant>
      <vt:variant>
        <vt:i4>5</vt:i4>
      </vt:variant>
      <vt:variant>
        <vt:lpwstr/>
      </vt:variant>
      <vt:variant>
        <vt:lpwstr>_Toc217303598</vt:lpwstr>
      </vt:variant>
      <vt:variant>
        <vt:i4>2031664</vt:i4>
      </vt:variant>
      <vt:variant>
        <vt:i4>32</vt:i4>
      </vt:variant>
      <vt:variant>
        <vt:i4>0</vt:i4>
      </vt:variant>
      <vt:variant>
        <vt:i4>5</vt:i4>
      </vt:variant>
      <vt:variant>
        <vt:lpwstr/>
      </vt:variant>
      <vt:variant>
        <vt:lpwstr>_Toc217303597</vt:lpwstr>
      </vt:variant>
      <vt:variant>
        <vt:i4>2031664</vt:i4>
      </vt:variant>
      <vt:variant>
        <vt:i4>26</vt:i4>
      </vt:variant>
      <vt:variant>
        <vt:i4>0</vt:i4>
      </vt:variant>
      <vt:variant>
        <vt:i4>5</vt:i4>
      </vt:variant>
      <vt:variant>
        <vt:lpwstr/>
      </vt:variant>
      <vt:variant>
        <vt:lpwstr>_Toc217303596</vt:lpwstr>
      </vt:variant>
      <vt:variant>
        <vt:i4>2031664</vt:i4>
      </vt:variant>
      <vt:variant>
        <vt:i4>20</vt:i4>
      </vt:variant>
      <vt:variant>
        <vt:i4>0</vt:i4>
      </vt:variant>
      <vt:variant>
        <vt:i4>5</vt:i4>
      </vt:variant>
      <vt:variant>
        <vt:lpwstr/>
      </vt:variant>
      <vt:variant>
        <vt:lpwstr>_Toc217303595</vt:lpwstr>
      </vt:variant>
      <vt:variant>
        <vt:i4>2031664</vt:i4>
      </vt:variant>
      <vt:variant>
        <vt:i4>14</vt:i4>
      </vt:variant>
      <vt:variant>
        <vt:i4>0</vt:i4>
      </vt:variant>
      <vt:variant>
        <vt:i4>5</vt:i4>
      </vt:variant>
      <vt:variant>
        <vt:lpwstr/>
      </vt:variant>
      <vt:variant>
        <vt:lpwstr>_Toc217303594</vt:lpwstr>
      </vt:variant>
      <vt:variant>
        <vt:i4>2031664</vt:i4>
      </vt:variant>
      <vt:variant>
        <vt:i4>8</vt:i4>
      </vt:variant>
      <vt:variant>
        <vt:i4>0</vt:i4>
      </vt:variant>
      <vt:variant>
        <vt:i4>5</vt:i4>
      </vt:variant>
      <vt:variant>
        <vt:lpwstr/>
      </vt:variant>
      <vt:variant>
        <vt:lpwstr>_Toc217303593</vt:lpwstr>
      </vt:variant>
      <vt:variant>
        <vt:i4>2031664</vt:i4>
      </vt:variant>
      <vt:variant>
        <vt:i4>2</vt:i4>
      </vt:variant>
      <vt:variant>
        <vt:i4>0</vt:i4>
      </vt:variant>
      <vt:variant>
        <vt:i4>5</vt:i4>
      </vt:variant>
      <vt:variant>
        <vt:lpwstr/>
      </vt:variant>
      <vt:variant>
        <vt:lpwstr>_Toc217303592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Mathilde Holmboe Christensen</dc:creator>
  <cp:keywords/>
  <dc:description/>
  <cp:lastModifiedBy>Dorte Smed</cp:lastModifiedBy>
  <cp:revision>2</cp:revision>
  <cp:lastPrinted>2020-08-11T02:26:00Z</cp:lastPrinted>
  <dcterms:created xsi:type="dcterms:W3CDTF">2025-12-22T13:18:00Z</dcterms:created>
  <dcterms:modified xsi:type="dcterms:W3CDTF">2025-12-22T13:18:00Z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10;#English|5ae29471-d482-4266-979d-d2e0777c80ff</vt:lpwstr>
  </property>
  <property fmtid="{D5CDD505-2E9C-101B-9397-08002B2CF9AE}" pid="3" name="Region">
    <vt:lpwstr/>
  </property>
  <property fmtid="{D5CDD505-2E9C-101B-9397-08002B2CF9AE}" pid="4" name="ContentTypeId">
    <vt:lpwstr>0x010100D0B6F294AEBD9B4F9E8B01D30C3915F7</vt:lpwstr>
  </property>
  <property fmtid="{D5CDD505-2E9C-101B-9397-08002B2CF9AE}" pid="5" name="Subejct Area">
    <vt:lpwstr>1;#Communication|67fca3a6-3fd5-4fee-bcc4-e90846847965</vt:lpwstr>
  </property>
  <property fmtid="{D5CDD505-2E9C-101B-9397-08002B2CF9AE}" pid="6" name="Type of Content">
    <vt:lpwstr>6;#Template|86984813-2d16-4597-9f5c-2d591db4c638</vt:lpwstr>
  </property>
  <property fmtid="{D5CDD505-2E9C-101B-9397-08002B2CF9AE}" pid="7" name="Country">
    <vt:lpwstr>3;#Global|8d12fab9-07b8-43f6-8ab6-33db4bbf893d</vt:lpwstr>
  </property>
  <property fmtid="{D5CDD505-2E9C-101B-9397-08002B2CF9AE}" pid="8" name="Entry Site">
    <vt:lpwstr/>
  </property>
  <property fmtid="{D5CDD505-2E9C-101B-9397-08002B2CF9AE}" pid="9" name="MediaServiceImageTags">
    <vt:lpwstr/>
  </property>
  <property fmtid="{D5CDD505-2E9C-101B-9397-08002B2CF9AE}" pid="10" name="Type_x0020_of_x0020_Content">
    <vt:lpwstr>6;#Template|86984813-2d16-4597-9f5c-2d591db4c638</vt:lpwstr>
  </property>
  <property fmtid="{D5CDD505-2E9C-101B-9397-08002B2CF9AE}" pid="11" name="Subejct_x0020_Area">
    <vt:lpwstr>1;#Communication|67fca3a6-3fd5-4fee-bcc4-e90846847965</vt:lpwstr>
  </property>
  <property fmtid="{D5CDD505-2E9C-101B-9397-08002B2CF9AE}" pid="12" name="Entry_x0020_Site">
    <vt:lpwstr/>
  </property>
</Properties>
</file>